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footer13.xml" ContentType="application/vnd.openxmlformats-officedocument.wordprocessingml.footer+xml"/>
  <Override PartName="/word/header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FBE0BF" w14:textId="77777777" w:rsidR="005A0774" w:rsidRPr="00F73628" w:rsidRDefault="005A0774" w:rsidP="0015594F">
      <w:pPr>
        <w:pStyle w:val="30"/>
        <w:shd w:val="clear" w:color="auto" w:fill="auto"/>
        <w:spacing w:line="276" w:lineRule="auto"/>
        <w:ind w:firstLine="0"/>
      </w:pPr>
      <w:r w:rsidRPr="00F73628">
        <w:rPr>
          <w:noProof/>
          <w:lang w:bidi="ar-SA"/>
        </w:rPr>
        <w:drawing>
          <wp:inline distT="0" distB="0" distL="0" distR="0" wp14:anchorId="2DB4D3B6" wp14:editId="0D2AAF6F">
            <wp:extent cx="2108499" cy="2560320"/>
            <wp:effectExtent l="0" t="0" r="635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261" cy="2570960"/>
                    </a:xfrm>
                    <a:prstGeom prst="rect">
                      <a:avLst/>
                    </a:prstGeom>
                    <a:noFill/>
                  </pic:spPr>
                </pic:pic>
              </a:graphicData>
            </a:graphic>
          </wp:inline>
        </w:drawing>
      </w:r>
    </w:p>
    <w:p w14:paraId="57E9CDC3" w14:textId="77777777" w:rsidR="005A0774" w:rsidRPr="00F73628" w:rsidRDefault="005A0774" w:rsidP="0015594F">
      <w:pPr>
        <w:pStyle w:val="30"/>
        <w:shd w:val="clear" w:color="auto" w:fill="auto"/>
        <w:spacing w:line="276" w:lineRule="auto"/>
        <w:ind w:firstLine="0"/>
      </w:pPr>
    </w:p>
    <w:p w14:paraId="3F878B88" w14:textId="77777777" w:rsidR="005A0774" w:rsidRPr="00F73628" w:rsidRDefault="005A0774" w:rsidP="0015594F">
      <w:pPr>
        <w:pStyle w:val="30"/>
        <w:shd w:val="clear" w:color="auto" w:fill="auto"/>
        <w:spacing w:line="276" w:lineRule="auto"/>
        <w:ind w:firstLine="0"/>
      </w:pPr>
    </w:p>
    <w:p w14:paraId="4E00A424" w14:textId="77777777" w:rsidR="005A0774" w:rsidRPr="00822440" w:rsidRDefault="005A0774" w:rsidP="0015594F">
      <w:pPr>
        <w:pStyle w:val="30"/>
        <w:shd w:val="clear" w:color="auto" w:fill="auto"/>
        <w:spacing w:line="276" w:lineRule="auto"/>
        <w:ind w:firstLine="0"/>
        <w:rPr>
          <w:highlight w:val="yellow"/>
        </w:rPr>
      </w:pPr>
    </w:p>
    <w:p w14:paraId="09A5DAB7" w14:textId="77777777" w:rsidR="005A0774" w:rsidRPr="00822440" w:rsidRDefault="005A0774" w:rsidP="0015594F">
      <w:pPr>
        <w:pStyle w:val="30"/>
        <w:shd w:val="clear" w:color="auto" w:fill="auto"/>
        <w:spacing w:line="276" w:lineRule="auto"/>
        <w:ind w:firstLine="0"/>
        <w:rPr>
          <w:highlight w:val="yellow"/>
        </w:rPr>
      </w:pPr>
    </w:p>
    <w:p w14:paraId="3AC44598" w14:textId="77777777" w:rsidR="005A0774" w:rsidRPr="00822440" w:rsidRDefault="005A0774" w:rsidP="0015594F">
      <w:pPr>
        <w:pStyle w:val="30"/>
        <w:shd w:val="clear" w:color="auto" w:fill="auto"/>
        <w:spacing w:line="276" w:lineRule="auto"/>
        <w:ind w:firstLine="0"/>
        <w:rPr>
          <w:highlight w:val="yellow"/>
        </w:rPr>
      </w:pPr>
    </w:p>
    <w:p w14:paraId="16AEAB04" w14:textId="77777777" w:rsidR="005A0774" w:rsidRPr="00822440" w:rsidRDefault="005A0774" w:rsidP="0015594F">
      <w:pPr>
        <w:pStyle w:val="30"/>
        <w:shd w:val="clear" w:color="auto" w:fill="auto"/>
        <w:spacing w:line="276" w:lineRule="auto"/>
        <w:ind w:firstLine="0"/>
        <w:rPr>
          <w:highlight w:val="yellow"/>
        </w:rPr>
      </w:pPr>
    </w:p>
    <w:p w14:paraId="45E38747" w14:textId="24DE9672" w:rsidR="00510632" w:rsidRPr="00D739E1" w:rsidRDefault="005A0774" w:rsidP="0015594F">
      <w:pPr>
        <w:pStyle w:val="30"/>
        <w:shd w:val="clear" w:color="auto" w:fill="auto"/>
        <w:spacing w:line="276" w:lineRule="auto"/>
        <w:ind w:firstLine="0"/>
      </w:pPr>
      <w:r w:rsidRPr="00D739E1">
        <w:t>Схема водоснабжения и водоотведения муниципального образования</w:t>
      </w:r>
      <w:r w:rsidRPr="00D739E1">
        <w:br/>
      </w:r>
      <w:r w:rsidR="00D739E1" w:rsidRPr="00D739E1">
        <w:t>Сосновского</w:t>
      </w:r>
      <w:r w:rsidR="00416A4D" w:rsidRPr="00D739E1">
        <w:t xml:space="preserve"> сельского поселения </w:t>
      </w:r>
      <w:r w:rsidRPr="00D739E1">
        <w:t>на период 20</w:t>
      </w:r>
      <w:r w:rsidR="00416A4D" w:rsidRPr="00D739E1">
        <w:t>24</w:t>
      </w:r>
      <w:r w:rsidRPr="00D739E1">
        <w:t>-20</w:t>
      </w:r>
      <w:r w:rsidR="00A26477" w:rsidRPr="00D739E1">
        <w:t>3</w:t>
      </w:r>
      <w:r w:rsidR="00B53894" w:rsidRPr="00D739E1">
        <w:t>4</w:t>
      </w:r>
      <w:r w:rsidRPr="00D739E1">
        <w:t xml:space="preserve"> гг.</w:t>
      </w:r>
    </w:p>
    <w:p w14:paraId="44C98BEE" w14:textId="77777777" w:rsidR="00065301" w:rsidRPr="00822440" w:rsidRDefault="00065301" w:rsidP="0015594F">
      <w:pPr>
        <w:pStyle w:val="30"/>
        <w:shd w:val="clear" w:color="auto" w:fill="auto"/>
        <w:spacing w:line="276" w:lineRule="auto"/>
        <w:ind w:firstLine="0"/>
        <w:rPr>
          <w:highlight w:val="yellow"/>
        </w:rPr>
      </w:pPr>
    </w:p>
    <w:p w14:paraId="0309FAD6" w14:textId="77777777" w:rsidR="00065301" w:rsidRPr="00822440" w:rsidRDefault="00065301" w:rsidP="0015594F">
      <w:pPr>
        <w:pStyle w:val="30"/>
        <w:shd w:val="clear" w:color="auto" w:fill="auto"/>
        <w:spacing w:line="276" w:lineRule="auto"/>
        <w:ind w:firstLine="0"/>
        <w:rPr>
          <w:highlight w:val="yellow"/>
        </w:rPr>
      </w:pPr>
    </w:p>
    <w:p w14:paraId="30E8A142" w14:textId="77777777" w:rsidR="00065301" w:rsidRPr="00822440" w:rsidRDefault="00065301" w:rsidP="0015594F">
      <w:pPr>
        <w:pStyle w:val="30"/>
        <w:shd w:val="clear" w:color="auto" w:fill="auto"/>
        <w:spacing w:line="276" w:lineRule="auto"/>
        <w:ind w:firstLine="0"/>
        <w:rPr>
          <w:highlight w:val="yellow"/>
        </w:rPr>
      </w:pPr>
    </w:p>
    <w:p w14:paraId="677F3FB0" w14:textId="77777777" w:rsidR="00065301" w:rsidRPr="00822440" w:rsidRDefault="00065301" w:rsidP="0015594F">
      <w:pPr>
        <w:pStyle w:val="30"/>
        <w:shd w:val="clear" w:color="auto" w:fill="auto"/>
        <w:spacing w:line="276" w:lineRule="auto"/>
        <w:ind w:firstLine="0"/>
        <w:rPr>
          <w:highlight w:val="yellow"/>
        </w:rPr>
      </w:pPr>
    </w:p>
    <w:p w14:paraId="17BB2432" w14:textId="77777777" w:rsidR="00065301" w:rsidRPr="00822440" w:rsidRDefault="00065301" w:rsidP="0015594F">
      <w:pPr>
        <w:pStyle w:val="30"/>
        <w:shd w:val="clear" w:color="auto" w:fill="auto"/>
        <w:spacing w:line="276" w:lineRule="auto"/>
        <w:ind w:firstLine="0"/>
        <w:rPr>
          <w:highlight w:val="yellow"/>
        </w:rPr>
      </w:pPr>
    </w:p>
    <w:p w14:paraId="0168632A" w14:textId="77777777" w:rsidR="00065301" w:rsidRPr="00822440" w:rsidRDefault="00065301" w:rsidP="0015594F">
      <w:pPr>
        <w:pStyle w:val="30"/>
        <w:shd w:val="clear" w:color="auto" w:fill="auto"/>
        <w:spacing w:line="276" w:lineRule="auto"/>
        <w:ind w:firstLine="0"/>
        <w:rPr>
          <w:highlight w:val="yellow"/>
        </w:rPr>
      </w:pPr>
    </w:p>
    <w:p w14:paraId="1CB1034C" w14:textId="77777777" w:rsidR="00065301" w:rsidRPr="00822440" w:rsidRDefault="00065301" w:rsidP="0015594F">
      <w:pPr>
        <w:pStyle w:val="30"/>
        <w:shd w:val="clear" w:color="auto" w:fill="auto"/>
        <w:spacing w:line="276" w:lineRule="auto"/>
        <w:ind w:firstLine="0"/>
        <w:rPr>
          <w:highlight w:val="yellow"/>
        </w:rPr>
      </w:pPr>
    </w:p>
    <w:p w14:paraId="4DD84790" w14:textId="77777777" w:rsidR="00065301" w:rsidRPr="00822440" w:rsidRDefault="00065301" w:rsidP="0015594F">
      <w:pPr>
        <w:pStyle w:val="30"/>
        <w:shd w:val="clear" w:color="auto" w:fill="auto"/>
        <w:spacing w:line="276" w:lineRule="auto"/>
        <w:ind w:firstLine="0"/>
        <w:rPr>
          <w:highlight w:val="yellow"/>
        </w:rPr>
      </w:pPr>
    </w:p>
    <w:p w14:paraId="7D3E3331" w14:textId="77777777" w:rsidR="00065301" w:rsidRPr="00822440" w:rsidRDefault="00065301" w:rsidP="0015594F">
      <w:pPr>
        <w:pStyle w:val="30"/>
        <w:shd w:val="clear" w:color="auto" w:fill="auto"/>
        <w:spacing w:line="276" w:lineRule="auto"/>
        <w:ind w:firstLine="0"/>
        <w:rPr>
          <w:highlight w:val="yellow"/>
        </w:rPr>
      </w:pPr>
    </w:p>
    <w:p w14:paraId="563ED915" w14:textId="77777777" w:rsidR="00065301" w:rsidRPr="00822440" w:rsidRDefault="00065301" w:rsidP="0015594F">
      <w:pPr>
        <w:pStyle w:val="30"/>
        <w:shd w:val="clear" w:color="auto" w:fill="auto"/>
        <w:spacing w:line="276" w:lineRule="auto"/>
        <w:ind w:firstLine="0"/>
        <w:rPr>
          <w:highlight w:val="yellow"/>
        </w:rPr>
      </w:pPr>
    </w:p>
    <w:p w14:paraId="441AE540" w14:textId="77777777" w:rsidR="00065301" w:rsidRPr="00822440" w:rsidRDefault="00065301" w:rsidP="0015594F">
      <w:pPr>
        <w:pStyle w:val="30"/>
        <w:shd w:val="clear" w:color="auto" w:fill="auto"/>
        <w:spacing w:line="276" w:lineRule="auto"/>
        <w:ind w:firstLine="0"/>
        <w:rPr>
          <w:highlight w:val="yellow"/>
        </w:rPr>
      </w:pPr>
    </w:p>
    <w:p w14:paraId="56D9B44C" w14:textId="77777777" w:rsidR="00065301" w:rsidRPr="00822440" w:rsidRDefault="00065301" w:rsidP="0015594F">
      <w:pPr>
        <w:pStyle w:val="30"/>
        <w:shd w:val="clear" w:color="auto" w:fill="auto"/>
        <w:spacing w:line="276" w:lineRule="auto"/>
        <w:ind w:firstLine="0"/>
        <w:rPr>
          <w:highlight w:val="yellow"/>
        </w:rPr>
      </w:pPr>
    </w:p>
    <w:p w14:paraId="78E69E99" w14:textId="77777777" w:rsidR="00065301" w:rsidRPr="00822440" w:rsidRDefault="00065301" w:rsidP="0015594F">
      <w:pPr>
        <w:pStyle w:val="30"/>
        <w:shd w:val="clear" w:color="auto" w:fill="auto"/>
        <w:spacing w:line="276" w:lineRule="auto"/>
        <w:ind w:firstLine="0"/>
        <w:rPr>
          <w:highlight w:val="yellow"/>
        </w:rPr>
      </w:pPr>
    </w:p>
    <w:p w14:paraId="425F4F5D" w14:textId="77777777" w:rsidR="00065301" w:rsidRPr="00822440" w:rsidRDefault="00065301" w:rsidP="0015594F">
      <w:pPr>
        <w:pStyle w:val="30"/>
        <w:shd w:val="clear" w:color="auto" w:fill="auto"/>
        <w:spacing w:line="276" w:lineRule="auto"/>
        <w:ind w:firstLine="0"/>
        <w:rPr>
          <w:highlight w:val="yellow"/>
        </w:rPr>
      </w:pPr>
    </w:p>
    <w:p w14:paraId="5D747F52" w14:textId="77777777" w:rsidR="00065301" w:rsidRPr="00822440" w:rsidRDefault="00065301" w:rsidP="0015594F">
      <w:pPr>
        <w:pStyle w:val="30"/>
        <w:shd w:val="clear" w:color="auto" w:fill="auto"/>
        <w:spacing w:line="276" w:lineRule="auto"/>
        <w:ind w:firstLine="0"/>
        <w:rPr>
          <w:highlight w:val="yellow"/>
        </w:rPr>
      </w:pPr>
    </w:p>
    <w:p w14:paraId="59455324" w14:textId="77777777" w:rsidR="00065301" w:rsidRPr="00822440" w:rsidRDefault="00065301" w:rsidP="0015594F">
      <w:pPr>
        <w:pStyle w:val="30"/>
        <w:shd w:val="clear" w:color="auto" w:fill="auto"/>
        <w:spacing w:line="276" w:lineRule="auto"/>
        <w:ind w:firstLine="0"/>
        <w:rPr>
          <w:highlight w:val="yellow"/>
        </w:rPr>
      </w:pPr>
      <w:bookmarkStart w:id="0" w:name="_GoBack"/>
      <w:bookmarkEnd w:id="0"/>
    </w:p>
    <w:p w14:paraId="53936A90" w14:textId="77777777" w:rsidR="00065301" w:rsidRPr="00822440" w:rsidRDefault="00065301" w:rsidP="0015594F">
      <w:pPr>
        <w:pStyle w:val="30"/>
        <w:shd w:val="clear" w:color="auto" w:fill="auto"/>
        <w:spacing w:line="276" w:lineRule="auto"/>
        <w:ind w:firstLine="0"/>
        <w:rPr>
          <w:highlight w:val="yellow"/>
        </w:rPr>
      </w:pPr>
    </w:p>
    <w:p w14:paraId="596BF206" w14:textId="77777777" w:rsidR="00065301" w:rsidRPr="00822440" w:rsidRDefault="00065301" w:rsidP="0015594F">
      <w:pPr>
        <w:pStyle w:val="30"/>
        <w:shd w:val="clear" w:color="auto" w:fill="auto"/>
        <w:spacing w:line="276" w:lineRule="auto"/>
        <w:ind w:firstLine="0"/>
        <w:rPr>
          <w:highlight w:val="yellow"/>
        </w:rPr>
      </w:pPr>
    </w:p>
    <w:p w14:paraId="1D30B69C" w14:textId="77777777" w:rsidR="00065301" w:rsidRPr="00822440" w:rsidRDefault="00065301" w:rsidP="0015594F">
      <w:pPr>
        <w:pStyle w:val="30"/>
        <w:shd w:val="clear" w:color="auto" w:fill="auto"/>
        <w:spacing w:line="276" w:lineRule="auto"/>
        <w:ind w:firstLine="0"/>
        <w:rPr>
          <w:highlight w:val="yellow"/>
        </w:rPr>
      </w:pPr>
    </w:p>
    <w:p w14:paraId="70DA3DC2" w14:textId="4D5F2F32" w:rsidR="00065301" w:rsidRPr="00D739E1" w:rsidRDefault="00065301" w:rsidP="0015594F">
      <w:pPr>
        <w:pStyle w:val="30"/>
        <w:shd w:val="clear" w:color="auto" w:fill="auto"/>
        <w:spacing w:line="276" w:lineRule="auto"/>
        <w:ind w:firstLine="0"/>
      </w:pPr>
      <w:r w:rsidRPr="00D739E1">
        <w:t xml:space="preserve">г. Казань </w:t>
      </w:r>
      <w:r w:rsidRPr="00D739E1">
        <w:rPr>
          <w:lang w:val="en-US"/>
        </w:rPr>
        <w:t>202</w:t>
      </w:r>
      <w:r w:rsidR="005239A7" w:rsidRPr="00D739E1">
        <w:t>4</w:t>
      </w:r>
    </w:p>
    <w:p w14:paraId="7F80396D" w14:textId="77777777" w:rsidR="00065301" w:rsidRPr="00822440" w:rsidRDefault="00065301" w:rsidP="0015594F">
      <w:pPr>
        <w:pStyle w:val="30"/>
        <w:shd w:val="clear" w:color="auto" w:fill="auto"/>
        <w:spacing w:line="276" w:lineRule="auto"/>
        <w:ind w:firstLine="0"/>
        <w:rPr>
          <w:highlight w:val="yellow"/>
        </w:rPr>
        <w:sectPr w:rsidR="00065301" w:rsidRPr="00822440" w:rsidSect="00F73628">
          <w:footerReference w:type="even" r:id="rId10"/>
          <w:footerReference w:type="default" r:id="rId11"/>
          <w:pgSz w:w="11900" w:h="16840"/>
          <w:pgMar w:top="1134" w:right="850" w:bottom="1134" w:left="1701" w:header="0" w:footer="567" w:gutter="0"/>
          <w:cols w:space="720"/>
          <w:noEndnote/>
          <w:titlePg/>
          <w:docGrid w:linePitch="360"/>
        </w:sectPr>
      </w:pPr>
    </w:p>
    <w:p w14:paraId="752817D6" w14:textId="77777777" w:rsidR="00510632" w:rsidRPr="00D26009" w:rsidRDefault="005A0774" w:rsidP="00A26477">
      <w:pPr>
        <w:pStyle w:val="32"/>
        <w:keepNext/>
        <w:keepLines/>
        <w:shd w:val="clear" w:color="auto" w:fill="auto"/>
        <w:spacing w:after="0" w:line="276" w:lineRule="auto"/>
        <w:ind w:left="300" w:firstLine="0"/>
        <w:outlineLvl w:val="9"/>
      </w:pPr>
      <w:bookmarkStart w:id="1" w:name="bookmark0"/>
      <w:r w:rsidRPr="00D26009">
        <w:lastRenderedPageBreak/>
        <w:t>СОДЕРЖАНИЕ</w:t>
      </w:r>
      <w:bookmarkEnd w:id="1"/>
    </w:p>
    <w:sdt>
      <w:sdtPr>
        <w:rPr>
          <w:rFonts w:ascii="Microsoft Sans Serif" w:eastAsia="Microsoft Sans Serif" w:hAnsi="Microsoft Sans Serif" w:cs="Microsoft Sans Serif"/>
          <w:b w:val="0"/>
          <w:bCs w:val="0"/>
          <w:sz w:val="24"/>
          <w:szCs w:val="24"/>
          <w:highlight w:val="yellow"/>
        </w:rPr>
        <w:id w:val="-1972355000"/>
        <w:docPartObj>
          <w:docPartGallery w:val="Table of Contents"/>
          <w:docPartUnique/>
        </w:docPartObj>
      </w:sdtPr>
      <w:sdtEndPr/>
      <w:sdtContent>
        <w:p w14:paraId="5AA588CD" w14:textId="52A902B5" w:rsidR="006E2062" w:rsidRPr="008F6C48" w:rsidRDefault="00A26477">
          <w:pPr>
            <w:pStyle w:val="34"/>
            <w:tabs>
              <w:tab w:val="right" w:leader="dot" w:pos="9339"/>
            </w:tabs>
            <w:rPr>
              <w:rFonts w:eastAsiaTheme="minorEastAsia"/>
              <w:b w:val="0"/>
              <w:bCs w:val="0"/>
              <w:noProof/>
              <w:color w:val="auto"/>
              <w:sz w:val="24"/>
              <w:szCs w:val="24"/>
              <w:lang w:bidi="ar-SA"/>
            </w:rPr>
          </w:pPr>
          <w:r w:rsidRPr="008F6C48">
            <w:rPr>
              <w:sz w:val="24"/>
              <w:szCs w:val="24"/>
              <w:highlight w:val="yellow"/>
            </w:rPr>
            <w:fldChar w:fldCharType="begin"/>
          </w:r>
          <w:r w:rsidRPr="008F6C48">
            <w:rPr>
              <w:sz w:val="24"/>
              <w:szCs w:val="24"/>
              <w:highlight w:val="yellow"/>
            </w:rPr>
            <w:instrText xml:space="preserve"> TOC \o "1-3" \h \z \u </w:instrText>
          </w:r>
          <w:r w:rsidRPr="008F6C48">
            <w:rPr>
              <w:sz w:val="24"/>
              <w:szCs w:val="24"/>
              <w:highlight w:val="yellow"/>
            </w:rPr>
            <w:fldChar w:fldCharType="separate"/>
          </w:r>
          <w:hyperlink w:anchor="_Toc168320415" w:history="1">
            <w:r w:rsidR="006E2062" w:rsidRPr="008F6C48">
              <w:rPr>
                <w:rStyle w:val="a3"/>
                <w:noProof/>
                <w:sz w:val="24"/>
                <w:szCs w:val="24"/>
              </w:rPr>
              <w:t>Нормативные ссылки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_Toc168320415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9</w:t>
            </w:r>
            <w:r w:rsidR="006E2062" w:rsidRPr="008F6C48">
              <w:rPr>
                <w:noProof/>
                <w:webHidden/>
                <w:sz w:val="24"/>
                <w:szCs w:val="24"/>
              </w:rPr>
              <w:fldChar w:fldCharType="end"/>
            </w:r>
          </w:hyperlink>
        </w:p>
        <w:p w14:paraId="1B7E0388" w14:textId="54984000"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16" w:history="1">
            <w:r w:rsidR="006E2062" w:rsidRPr="008F6C48">
              <w:rPr>
                <w:rStyle w:val="a3"/>
                <w:noProof/>
                <w:sz w:val="24"/>
                <w:szCs w:val="24"/>
              </w:rPr>
              <w:t>Введение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_Toc168320416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11</w:t>
            </w:r>
            <w:r w:rsidR="006E2062" w:rsidRPr="008F6C48">
              <w:rPr>
                <w:noProof/>
                <w:webHidden/>
                <w:sz w:val="24"/>
                <w:szCs w:val="24"/>
              </w:rPr>
              <w:fldChar w:fldCharType="end"/>
            </w:r>
          </w:hyperlink>
        </w:p>
        <w:p w14:paraId="4C5A30D4" w14:textId="5AF3EC07"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17" w:history="1">
            <w:r w:rsidR="006E2062" w:rsidRPr="008F6C48">
              <w:rPr>
                <w:rStyle w:val="a3"/>
                <w:noProof/>
                <w:sz w:val="24"/>
                <w:szCs w:val="24"/>
              </w:rPr>
              <w:t>1.1</w:t>
            </w:r>
            <w:r w:rsidR="006E2062" w:rsidRPr="008F6C48">
              <w:rPr>
                <w:rFonts w:eastAsiaTheme="minorEastAsia"/>
                <w:b w:val="0"/>
                <w:bCs w:val="0"/>
                <w:noProof/>
                <w:color w:val="auto"/>
                <w:sz w:val="24"/>
                <w:szCs w:val="24"/>
                <w:lang w:bidi="ar-SA"/>
              </w:rPr>
              <w:tab/>
            </w:r>
            <w:r w:rsidR="006E2062" w:rsidRPr="008F6C48">
              <w:rPr>
                <w:rStyle w:val="a3"/>
                <w:noProof/>
                <w:sz w:val="24"/>
                <w:szCs w:val="24"/>
              </w:rPr>
              <w:t>Технико-экономическое состояние централизованных систем водоснабжения поселения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_Toc168320417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12</w:t>
            </w:r>
            <w:r w:rsidR="006E2062" w:rsidRPr="008F6C48">
              <w:rPr>
                <w:noProof/>
                <w:webHidden/>
                <w:sz w:val="24"/>
                <w:szCs w:val="24"/>
              </w:rPr>
              <w:fldChar w:fldCharType="end"/>
            </w:r>
          </w:hyperlink>
        </w:p>
        <w:p w14:paraId="3B10063D" w14:textId="14C03780"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18" w:history="1">
            <w:r w:rsidR="006E2062" w:rsidRPr="008F6C48">
              <w:rPr>
                <w:rStyle w:val="a3"/>
                <w:noProof/>
                <w:sz w:val="24"/>
                <w:szCs w:val="24"/>
              </w:rPr>
              <w:t>1.1.1</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_Toc168320418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12</w:t>
            </w:r>
            <w:r w:rsidR="006E2062" w:rsidRPr="008F6C48">
              <w:rPr>
                <w:noProof/>
                <w:webHidden/>
                <w:sz w:val="24"/>
                <w:szCs w:val="24"/>
              </w:rPr>
              <w:fldChar w:fldCharType="end"/>
            </w:r>
          </w:hyperlink>
        </w:p>
        <w:p w14:paraId="70CC281A" w14:textId="2729B0CD"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19" w:history="1">
            <w:r w:rsidR="006E2062" w:rsidRPr="008F6C48">
              <w:rPr>
                <w:rStyle w:val="a3"/>
                <w:noProof/>
                <w:sz w:val="24"/>
                <w:szCs w:val="24"/>
              </w:rPr>
              <w:t>1.1.2</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территорий поселения, не охваченных централизованными системами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_Toc168320419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17</w:t>
            </w:r>
            <w:r w:rsidR="006E2062" w:rsidRPr="008F6C48">
              <w:rPr>
                <w:noProof/>
                <w:webHidden/>
                <w:sz w:val="24"/>
                <w:szCs w:val="24"/>
              </w:rPr>
              <w:fldChar w:fldCharType="end"/>
            </w:r>
          </w:hyperlink>
        </w:p>
        <w:p w14:paraId="632B5465" w14:textId="50A81DBE"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20" w:history="1">
            <w:r w:rsidR="006E2062" w:rsidRPr="008F6C48">
              <w:rPr>
                <w:rStyle w:val="a3"/>
                <w:noProof/>
                <w:sz w:val="24"/>
                <w:szCs w:val="24"/>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водоснабжения соответственно) и перечень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19</w:t>
            </w:r>
            <w:r w:rsidR="006E2062" w:rsidRPr="008F6C48">
              <w:rPr>
                <w:noProof/>
                <w:webHidden/>
                <w:sz w:val="24"/>
                <w:szCs w:val="24"/>
              </w:rPr>
              <w:fldChar w:fldCharType="end"/>
            </w:r>
          </w:hyperlink>
        </w:p>
        <w:p w14:paraId="105196B6" w14:textId="31ACFB1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1" w:history="1">
            <w:r w:rsidR="006E2062" w:rsidRPr="008F6C48">
              <w:rPr>
                <w:rStyle w:val="a3"/>
                <w:noProof/>
                <w:sz w:val="24"/>
                <w:szCs w:val="24"/>
              </w:rPr>
              <w:t>1.1.4</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результатов технического обследования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20</w:t>
            </w:r>
            <w:r w:rsidR="006E2062" w:rsidRPr="008F6C48">
              <w:rPr>
                <w:noProof/>
                <w:webHidden/>
                <w:sz w:val="24"/>
                <w:szCs w:val="24"/>
              </w:rPr>
              <w:fldChar w:fldCharType="end"/>
            </w:r>
          </w:hyperlink>
        </w:p>
        <w:p w14:paraId="250F8CCD" w14:textId="6744F0EB"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2" w:history="1">
            <w:r w:rsidR="006E2062" w:rsidRPr="008F6C48">
              <w:rPr>
                <w:rStyle w:val="a3"/>
                <w:noProof/>
                <w:sz w:val="24"/>
                <w:szCs w:val="24"/>
              </w:rPr>
              <w:t>1.2</w:t>
            </w:r>
            <w:r w:rsidR="006E2062" w:rsidRPr="008F6C48">
              <w:rPr>
                <w:rFonts w:eastAsiaTheme="minorEastAsia"/>
                <w:b w:val="0"/>
                <w:bCs w:val="0"/>
                <w:noProof/>
                <w:color w:val="auto"/>
                <w:sz w:val="24"/>
                <w:szCs w:val="24"/>
                <w:lang w:bidi="ar-SA"/>
              </w:rPr>
              <w:tab/>
            </w:r>
            <w:r w:rsidR="006E2062" w:rsidRPr="008F6C48">
              <w:rPr>
                <w:rStyle w:val="a3"/>
                <w:noProof/>
                <w:sz w:val="24"/>
                <w:szCs w:val="24"/>
              </w:rPr>
              <w:t>Направления развития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22</w:t>
            </w:r>
            <w:r w:rsidR="006E2062" w:rsidRPr="008F6C48">
              <w:rPr>
                <w:noProof/>
                <w:webHidden/>
                <w:sz w:val="24"/>
                <w:szCs w:val="24"/>
              </w:rPr>
              <w:fldChar w:fldCharType="end"/>
            </w:r>
          </w:hyperlink>
        </w:p>
        <w:p w14:paraId="60994F4A" w14:textId="2E934054"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3" w:history="1">
            <w:r w:rsidR="006E2062" w:rsidRPr="008F6C48">
              <w:rPr>
                <w:rStyle w:val="a3"/>
                <w:noProof/>
                <w:sz w:val="24"/>
                <w:szCs w:val="24"/>
              </w:rPr>
              <w:t>1.2.1</w:t>
            </w:r>
            <w:r w:rsidR="006E2062" w:rsidRPr="008F6C48">
              <w:rPr>
                <w:rFonts w:eastAsiaTheme="minorEastAsia"/>
                <w:b w:val="0"/>
                <w:bCs w:val="0"/>
                <w:noProof/>
                <w:color w:val="auto"/>
                <w:sz w:val="24"/>
                <w:szCs w:val="24"/>
                <w:lang w:bidi="ar-SA"/>
              </w:rPr>
              <w:tab/>
            </w:r>
            <w:r w:rsidR="006E2062" w:rsidRPr="008F6C48">
              <w:rPr>
                <w:rStyle w:val="a3"/>
                <w:noProof/>
                <w:sz w:val="24"/>
                <w:szCs w:val="24"/>
              </w:rPr>
              <w:t>Основные направления, принципы, задачи и плановые значения показателей развития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22</w:t>
            </w:r>
            <w:r w:rsidR="006E2062" w:rsidRPr="008F6C48">
              <w:rPr>
                <w:noProof/>
                <w:webHidden/>
                <w:sz w:val="24"/>
                <w:szCs w:val="24"/>
              </w:rPr>
              <w:fldChar w:fldCharType="end"/>
            </w:r>
          </w:hyperlink>
        </w:p>
        <w:p w14:paraId="7483BA46" w14:textId="7BCE46FF"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4" w:history="1">
            <w:r w:rsidR="006E2062" w:rsidRPr="008F6C48">
              <w:rPr>
                <w:rStyle w:val="a3"/>
                <w:noProof/>
                <w:sz w:val="24"/>
                <w:szCs w:val="24"/>
              </w:rPr>
              <w:t>1.3</w:t>
            </w:r>
            <w:r w:rsidR="006E2062" w:rsidRPr="008F6C48">
              <w:rPr>
                <w:rFonts w:eastAsiaTheme="minorEastAsia"/>
                <w:b w:val="0"/>
                <w:bCs w:val="0"/>
                <w:noProof/>
                <w:color w:val="auto"/>
                <w:sz w:val="24"/>
                <w:szCs w:val="24"/>
                <w:lang w:bidi="ar-SA"/>
              </w:rPr>
              <w:tab/>
            </w:r>
            <w:r w:rsidR="006E2062" w:rsidRPr="008F6C48">
              <w:rPr>
                <w:rStyle w:val="a3"/>
                <w:noProof/>
                <w:sz w:val="24"/>
                <w:szCs w:val="24"/>
              </w:rPr>
              <w:t>Баланс водоснабжения и потребления горячей, питьевой, технической воды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24</w:t>
            </w:r>
            <w:r w:rsidR="006E2062" w:rsidRPr="008F6C48">
              <w:rPr>
                <w:noProof/>
                <w:webHidden/>
                <w:sz w:val="24"/>
                <w:szCs w:val="24"/>
              </w:rPr>
              <w:fldChar w:fldCharType="end"/>
            </w:r>
          </w:hyperlink>
        </w:p>
        <w:p w14:paraId="7C8DFAF3" w14:textId="3C918B2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5" w:history="1">
            <w:r w:rsidR="006E2062" w:rsidRPr="008F6C48">
              <w:rPr>
                <w:rStyle w:val="a3"/>
                <w:noProof/>
                <w:sz w:val="24"/>
                <w:szCs w:val="24"/>
              </w:rPr>
              <w:t>1.3.1</w:t>
            </w:r>
            <w:r w:rsidR="006E2062" w:rsidRPr="008F6C48">
              <w:rPr>
                <w:rFonts w:eastAsiaTheme="minorEastAsia"/>
                <w:b w:val="0"/>
                <w:bCs w:val="0"/>
                <w:noProof/>
                <w:color w:val="auto"/>
                <w:sz w:val="24"/>
                <w:szCs w:val="24"/>
                <w:lang w:bidi="ar-SA"/>
              </w:rPr>
              <w:tab/>
            </w:r>
            <w:r w:rsidR="006E2062" w:rsidRPr="008F6C48">
              <w:rPr>
                <w:rStyle w:val="a3"/>
                <w:noProof/>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24</w:t>
            </w:r>
            <w:r w:rsidR="006E2062" w:rsidRPr="008F6C48">
              <w:rPr>
                <w:noProof/>
                <w:webHidden/>
                <w:sz w:val="24"/>
                <w:szCs w:val="24"/>
              </w:rPr>
              <w:fldChar w:fldCharType="end"/>
            </w:r>
          </w:hyperlink>
        </w:p>
        <w:p w14:paraId="6DE12F4A" w14:textId="3A8BFC6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6" w:history="1">
            <w:r w:rsidR="006E2062" w:rsidRPr="008F6C48">
              <w:rPr>
                <w:rStyle w:val="a3"/>
                <w:noProof/>
                <w:sz w:val="24"/>
                <w:szCs w:val="24"/>
              </w:rPr>
              <w:t>1.3.2</w:t>
            </w:r>
            <w:r w:rsidR="006E2062" w:rsidRPr="008F6C48">
              <w:rPr>
                <w:rFonts w:eastAsiaTheme="minorEastAsia"/>
                <w:b w:val="0"/>
                <w:bCs w:val="0"/>
                <w:noProof/>
                <w:color w:val="auto"/>
                <w:sz w:val="24"/>
                <w:szCs w:val="24"/>
                <w:lang w:bidi="ar-SA"/>
              </w:rPr>
              <w:tab/>
            </w:r>
            <w:r w:rsidR="006E2062" w:rsidRPr="008F6C48">
              <w:rPr>
                <w:rStyle w:val="a3"/>
                <w:noProof/>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25</w:t>
            </w:r>
            <w:r w:rsidR="006E2062" w:rsidRPr="008F6C48">
              <w:rPr>
                <w:noProof/>
                <w:webHidden/>
                <w:sz w:val="24"/>
                <w:szCs w:val="24"/>
              </w:rPr>
              <w:fldChar w:fldCharType="end"/>
            </w:r>
          </w:hyperlink>
        </w:p>
        <w:p w14:paraId="72E02330" w14:textId="629EACE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7" w:history="1">
            <w:r w:rsidR="006E2062" w:rsidRPr="008F6C48">
              <w:rPr>
                <w:rStyle w:val="a3"/>
                <w:noProof/>
                <w:sz w:val="24"/>
                <w:szCs w:val="24"/>
              </w:rPr>
              <w:t>1.3.3</w:t>
            </w:r>
            <w:r w:rsidR="006E2062" w:rsidRPr="008F6C48">
              <w:rPr>
                <w:rFonts w:eastAsiaTheme="minorEastAsia"/>
                <w:b w:val="0"/>
                <w:bCs w:val="0"/>
                <w:noProof/>
                <w:color w:val="auto"/>
                <w:sz w:val="24"/>
                <w:szCs w:val="24"/>
                <w:lang w:bidi="ar-SA"/>
              </w:rPr>
              <w:tab/>
            </w:r>
            <w:r w:rsidR="006E2062" w:rsidRPr="008F6C48">
              <w:rPr>
                <w:rStyle w:val="a3"/>
                <w:noProof/>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26</w:t>
            </w:r>
            <w:r w:rsidR="006E2062" w:rsidRPr="008F6C48">
              <w:rPr>
                <w:noProof/>
                <w:webHidden/>
                <w:sz w:val="24"/>
                <w:szCs w:val="24"/>
              </w:rPr>
              <w:fldChar w:fldCharType="end"/>
            </w:r>
          </w:hyperlink>
        </w:p>
        <w:p w14:paraId="1BB2EBA4" w14:textId="3072DAE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8" w:history="1">
            <w:r w:rsidR="006E2062" w:rsidRPr="008F6C48">
              <w:rPr>
                <w:rStyle w:val="a3"/>
                <w:noProof/>
                <w:sz w:val="24"/>
                <w:szCs w:val="24"/>
              </w:rPr>
              <w:t>1.3.4</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26</w:t>
            </w:r>
            <w:r w:rsidR="006E2062" w:rsidRPr="008F6C48">
              <w:rPr>
                <w:noProof/>
                <w:webHidden/>
                <w:sz w:val="24"/>
                <w:szCs w:val="24"/>
              </w:rPr>
              <w:fldChar w:fldCharType="end"/>
            </w:r>
          </w:hyperlink>
        </w:p>
        <w:p w14:paraId="3A06A827" w14:textId="59028A53"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29" w:history="1">
            <w:r w:rsidR="006E2062" w:rsidRPr="008F6C48">
              <w:rPr>
                <w:rStyle w:val="a3"/>
                <w:noProof/>
                <w:sz w:val="24"/>
                <w:szCs w:val="24"/>
              </w:rPr>
              <w:t>1.3.5</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существующей системы коммерческого учета горячей, питьевой, технической воды и планов по установке приборов учета</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_Toc168320429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26</w:t>
            </w:r>
            <w:r w:rsidR="006E2062" w:rsidRPr="008F6C48">
              <w:rPr>
                <w:noProof/>
                <w:webHidden/>
                <w:sz w:val="24"/>
                <w:szCs w:val="24"/>
              </w:rPr>
              <w:fldChar w:fldCharType="end"/>
            </w:r>
          </w:hyperlink>
        </w:p>
        <w:p w14:paraId="2C6DB523" w14:textId="73CC8FA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30" w:history="1">
            <w:r w:rsidR="006E2062" w:rsidRPr="008F6C48">
              <w:rPr>
                <w:rStyle w:val="a3"/>
                <w:noProof/>
                <w:sz w:val="24"/>
                <w:szCs w:val="24"/>
              </w:rPr>
              <w:t>1.3.6</w:t>
            </w:r>
            <w:r w:rsidR="006E2062" w:rsidRPr="008F6C48">
              <w:rPr>
                <w:rFonts w:eastAsiaTheme="minorEastAsia"/>
                <w:b w:val="0"/>
                <w:bCs w:val="0"/>
                <w:noProof/>
                <w:color w:val="auto"/>
                <w:sz w:val="24"/>
                <w:szCs w:val="24"/>
                <w:lang w:bidi="ar-SA"/>
              </w:rPr>
              <w:tab/>
            </w:r>
            <w:r w:rsidR="006E2062" w:rsidRPr="008F6C48">
              <w:rPr>
                <w:rStyle w:val="a3"/>
                <w:noProof/>
                <w:sz w:val="24"/>
                <w:szCs w:val="24"/>
              </w:rPr>
              <w:t>Анализ резервов и дефицитов производственных мощностей системы водоснабжения поселений</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28</w:t>
            </w:r>
            <w:r w:rsidR="006E2062" w:rsidRPr="008F6C48">
              <w:rPr>
                <w:noProof/>
                <w:webHidden/>
                <w:sz w:val="24"/>
                <w:szCs w:val="24"/>
              </w:rPr>
              <w:fldChar w:fldCharType="end"/>
            </w:r>
          </w:hyperlink>
        </w:p>
        <w:p w14:paraId="07CAD8CF" w14:textId="377E133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31" w:history="1">
            <w:r w:rsidR="006E2062" w:rsidRPr="008F6C48">
              <w:rPr>
                <w:rStyle w:val="a3"/>
                <w:noProof/>
                <w:sz w:val="24"/>
                <w:szCs w:val="24"/>
              </w:rPr>
              <w:t>1.3.7</w:t>
            </w:r>
            <w:r w:rsidR="006E2062" w:rsidRPr="008F6C48">
              <w:rPr>
                <w:rFonts w:eastAsiaTheme="minorEastAsia"/>
                <w:b w:val="0"/>
                <w:bCs w:val="0"/>
                <w:noProof/>
                <w:color w:val="auto"/>
                <w:sz w:val="24"/>
                <w:szCs w:val="24"/>
                <w:lang w:bidi="ar-SA"/>
              </w:rPr>
              <w:tab/>
            </w:r>
            <w:r w:rsidR="006E2062" w:rsidRPr="008F6C48">
              <w:rPr>
                <w:rStyle w:val="a3"/>
                <w:noProof/>
                <w:sz w:val="24"/>
                <w:szCs w:val="24"/>
              </w:rPr>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29</w:t>
            </w:r>
            <w:r w:rsidR="006E2062" w:rsidRPr="008F6C48">
              <w:rPr>
                <w:noProof/>
                <w:webHidden/>
                <w:sz w:val="24"/>
                <w:szCs w:val="24"/>
              </w:rPr>
              <w:fldChar w:fldCharType="end"/>
            </w:r>
          </w:hyperlink>
        </w:p>
        <w:p w14:paraId="0BEC2F8E" w14:textId="7051258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32" w:history="1">
            <w:r w:rsidR="006E2062" w:rsidRPr="008F6C48">
              <w:rPr>
                <w:rStyle w:val="a3"/>
                <w:noProof/>
                <w:sz w:val="24"/>
                <w:szCs w:val="24"/>
              </w:rPr>
              <w:t>1.3.8</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31</w:t>
            </w:r>
            <w:r w:rsidR="006E2062" w:rsidRPr="008F6C48">
              <w:rPr>
                <w:noProof/>
                <w:webHidden/>
                <w:sz w:val="24"/>
                <w:szCs w:val="24"/>
              </w:rPr>
              <w:fldChar w:fldCharType="end"/>
            </w:r>
          </w:hyperlink>
        </w:p>
        <w:p w14:paraId="7EE91075" w14:textId="12C9576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33" w:history="1">
            <w:r w:rsidR="006E2062" w:rsidRPr="008F6C48">
              <w:rPr>
                <w:rStyle w:val="a3"/>
                <w:noProof/>
                <w:sz w:val="24"/>
                <w:szCs w:val="24"/>
              </w:rPr>
              <w:t>1.3.9</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фактическом и ожидаемом потреблении горячей, питьевой, технической воды (годовое, среднесуточное, максимальное суточное)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31</w:t>
            </w:r>
            <w:r w:rsidR="006E2062" w:rsidRPr="008F6C48">
              <w:rPr>
                <w:noProof/>
                <w:webHidden/>
                <w:sz w:val="24"/>
                <w:szCs w:val="24"/>
              </w:rPr>
              <w:fldChar w:fldCharType="end"/>
            </w:r>
          </w:hyperlink>
        </w:p>
        <w:p w14:paraId="4E294958" w14:textId="6D78F2BA"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4" w:history="1">
            <w:r w:rsidR="006E2062" w:rsidRPr="008F6C48">
              <w:rPr>
                <w:rStyle w:val="a3"/>
                <w:noProof/>
                <w:sz w:val="24"/>
                <w:szCs w:val="24"/>
              </w:rPr>
              <w:t>1.3.10</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территориальной структуры потребления горячей воды, питьевой, технической воды, которую следует определять по отчётам организации, осуществляющих водоснабжение, с разбивкой по технологическим зонам</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33</w:t>
            </w:r>
            <w:r w:rsidR="006E2062" w:rsidRPr="008F6C48">
              <w:rPr>
                <w:noProof/>
                <w:webHidden/>
                <w:sz w:val="24"/>
                <w:szCs w:val="24"/>
              </w:rPr>
              <w:fldChar w:fldCharType="end"/>
            </w:r>
          </w:hyperlink>
        </w:p>
        <w:p w14:paraId="20EFA417" w14:textId="2B427D70"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5" w:history="1">
            <w:r w:rsidR="006E2062" w:rsidRPr="008F6C48">
              <w:rPr>
                <w:rStyle w:val="a3"/>
                <w:noProof/>
                <w:sz w:val="24"/>
                <w:szCs w:val="24"/>
              </w:rPr>
              <w:t>1.3.11</w:t>
            </w:r>
            <w:r w:rsidR="006E2062" w:rsidRPr="008F6C48">
              <w:rPr>
                <w:rFonts w:eastAsiaTheme="minorEastAsia"/>
                <w:b w:val="0"/>
                <w:bCs w:val="0"/>
                <w:noProof/>
                <w:color w:val="auto"/>
                <w:sz w:val="24"/>
                <w:szCs w:val="24"/>
                <w:lang w:bidi="ar-SA"/>
              </w:rPr>
              <w:tab/>
            </w:r>
            <w:r w:rsidR="006E2062" w:rsidRPr="008F6C48">
              <w:rPr>
                <w:rStyle w:val="a3"/>
                <w:noProof/>
                <w:sz w:val="24"/>
                <w:szCs w:val="24"/>
              </w:rPr>
              <w:t>Прогноз распределения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33</w:t>
            </w:r>
            <w:r w:rsidR="006E2062" w:rsidRPr="008F6C48">
              <w:rPr>
                <w:noProof/>
                <w:webHidden/>
                <w:sz w:val="24"/>
                <w:szCs w:val="24"/>
              </w:rPr>
              <w:fldChar w:fldCharType="end"/>
            </w:r>
          </w:hyperlink>
        </w:p>
        <w:p w14:paraId="2476C825" w14:textId="65FBDC2F"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6" w:history="1">
            <w:r w:rsidR="006E2062" w:rsidRPr="008F6C48">
              <w:rPr>
                <w:rStyle w:val="a3"/>
                <w:noProof/>
                <w:sz w:val="24"/>
                <w:szCs w:val="24"/>
              </w:rPr>
              <w:t>1.3.12</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35</w:t>
            </w:r>
            <w:r w:rsidR="006E2062" w:rsidRPr="008F6C48">
              <w:rPr>
                <w:noProof/>
                <w:webHidden/>
                <w:sz w:val="24"/>
                <w:szCs w:val="24"/>
              </w:rPr>
              <w:fldChar w:fldCharType="end"/>
            </w:r>
          </w:hyperlink>
        </w:p>
        <w:p w14:paraId="7BE8F959" w14:textId="7B68F748"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7" w:history="1">
            <w:r w:rsidR="006E2062" w:rsidRPr="008F6C48">
              <w:rPr>
                <w:rStyle w:val="a3"/>
                <w:noProof/>
                <w:sz w:val="24"/>
                <w:szCs w:val="24"/>
              </w:rPr>
              <w:t>1.3.13</w:t>
            </w:r>
            <w:r w:rsidR="006E2062" w:rsidRPr="008F6C48">
              <w:rPr>
                <w:rFonts w:eastAsiaTheme="minorEastAsia"/>
                <w:b w:val="0"/>
                <w:bCs w:val="0"/>
                <w:noProof/>
                <w:color w:val="auto"/>
                <w:sz w:val="24"/>
                <w:szCs w:val="24"/>
                <w:lang w:bidi="ar-SA"/>
              </w:rPr>
              <w:tab/>
            </w:r>
            <w:r w:rsidR="006E2062" w:rsidRPr="008F6C48">
              <w:rPr>
                <w:rStyle w:val="a3"/>
                <w:noProof/>
                <w:sz w:val="24"/>
                <w:szCs w:val="24"/>
              </w:rPr>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6E2062" w:rsidRPr="008F6C48">
              <w:rPr>
                <w:noProof/>
                <w:webHidden/>
                <w:sz w:val="24"/>
                <w:szCs w:val="24"/>
              </w:rPr>
              <w:tab/>
            </w:r>
            <w:r w:rsidR="00496983" w:rsidRPr="008F6C48">
              <w:rPr>
                <w:noProof/>
                <w:webHidden/>
                <w:sz w:val="24"/>
                <w:szCs w:val="24"/>
                <w:lang w:val="en-US"/>
              </w:rPr>
              <w:tab/>
            </w:r>
            <w:r w:rsidR="00496983" w:rsidRPr="008F6C48">
              <w:rPr>
                <w:noProof/>
                <w:webHidden/>
                <w:sz w:val="24"/>
                <w:szCs w:val="24"/>
                <w:lang w:val="en-US"/>
              </w:rPr>
              <w:tab/>
            </w:r>
            <w:r w:rsidR="006E2062" w:rsidRPr="008F6C48">
              <w:rPr>
                <w:noProof/>
                <w:webHidden/>
                <w:sz w:val="24"/>
                <w:szCs w:val="24"/>
              </w:rPr>
              <w:fldChar w:fldCharType="begin"/>
            </w:r>
            <w:r w:rsidR="006E2062" w:rsidRPr="008F6C48">
              <w:rPr>
                <w:noProof/>
                <w:webHidden/>
                <w:sz w:val="24"/>
                <w:szCs w:val="24"/>
              </w:rPr>
              <w:instrText xml:space="preserve"> PAGEREF _Toc168320437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35</w:t>
            </w:r>
            <w:r w:rsidR="006E2062" w:rsidRPr="008F6C48">
              <w:rPr>
                <w:noProof/>
                <w:webHidden/>
                <w:sz w:val="24"/>
                <w:szCs w:val="24"/>
              </w:rPr>
              <w:fldChar w:fldCharType="end"/>
            </w:r>
          </w:hyperlink>
        </w:p>
        <w:p w14:paraId="33B2B73B" w14:textId="3195CDAC"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8" w:history="1">
            <w:r w:rsidR="006E2062" w:rsidRPr="008F6C48">
              <w:rPr>
                <w:rStyle w:val="a3"/>
                <w:noProof/>
                <w:sz w:val="24"/>
                <w:szCs w:val="24"/>
              </w:rPr>
              <w:t>1.3.14</w:t>
            </w:r>
            <w:r w:rsidR="006E2062" w:rsidRPr="008F6C48">
              <w:rPr>
                <w:rFonts w:eastAsiaTheme="minorEastAsia"/>
                <w:b w:val="0"/>
                <w:bCs w:val="0"/>
                <w:noProof/>
                <w:color w:val="auto"/>
                <w:sz w:val="24"/>
                <w:szCs w:val="24"/>
                <w:lang w:bidi="ar-SA"/>
              </w:rPr>
              <w:tab/>
            </w:r>
            <w:r w:rsidR="006E2062" w:rsidRPr="008F6C48">
              <w:rPr>
                <w:rStyle w:val="a3"/>
                <w:noProof/>
                <w:sz w:val="24"/>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37</w:t>
            </w:r>
            <w:r w:rsidR="006E2062" w:rsidRPr="008F6C48">
              <w:rPr>
                <w:noProof/>
                <w:webHidden/>
                <w:sz w:val="24"/>
                <w:szCs w:val="24"/>
              </w:rPr>
              <w:fldChar w:fldCharType="end"/>
            </w:r>
          </w:hyperlink>
        </w:p>
        <w:p w14:paraId="6A2C1B7D" w14:textId="35E0D708"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39" w:history="1">
            <w:r w:rsidR="006E2062" w:rsidRPr="008F6C48">
              <w:rPr>
                <w:rStyle w:val="a3"/>
                <w:noProof/>
                <w:sz w:val="24"/>
                <w:szCs w:val="24"/>
              </w:rPr>
              <w:t>1.3.15</w:t>
            </w:r>
            <w:r w:rsidR="006E2062" w:rsidRPr="008F6C48">
              <w:rPr>
                <w:rFonts w:eastAsiaTheme="minorEastAsia"/>
                <w:b w:val="0"/>
                <w:bCs w:val="0"/>
                <w:noProof/>
                <w:color w:val="auto"/>
                <w:sz w:val="24"/>
                <w:szCs w:val="24"/>
                <w:lang w:bidi="ar-SA"/>
              </w:rPr>
              <w:tab/>
            </w:r>
            <w:r w:rsidR="006E2062" w:rsidRPr="008F6C48">
              <w:rPr>
                <w:rStyle w:val="a3"/>
                <w:noProof/>
                <w:sz w:val="24"/>
                <w:szCs w:val="24"/>
              </w:rPr>
              <w:t>Наименование организации, которая наделена статусом гарантирующей организации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_Toc168320439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37</w:t>
            </w:r>
            <w:r w:rsidR="006E2062" w:rsidRPr="008F6C48">
              <w:rPr>
                <w:noProof/>
                <w:webHidden/>
                <w:sz w:val="24"/>
                <w:szCs w:val="24"/>
              </w:rPr>
              <w:fldChar w:fldCharType="end"/>
            </w:r>
          </w:hyperlink>
        </w:p>
        <w:p w14:paraId="39276812" w14:textId="5937FD98"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0" w:history="1">
            <w:r w:rsidR="006E2062" w:rsidRPr="008F6C48">
              <w:rPr>
                <w:rStyle w:val="a3"/>
                <w:noProof/>
                <w:sz w:val="24"/>
                <w:szCs w:val="24"/>
              </w:rPr>
              <w:t>1.4</w:t>
            </w:r>
            <w:r w:rsidR="006E2062" w:rsidRPr="008F6C48">
              <w:rPr>
                <w:rFonts w:eastAsiaTheme="minorEastAsia"/>
                <w:b w:val="0"/>
                <w:bCs w:val="0"/>
                <w:noProof/>
                <w:color w:val="auto"/>
                <w:sz w:val="24"/>
                <w:szCs w:val="24"/>
                <w:lang w:bidi="ar-SA"/>
              </w:rPr>
              <w:tab/>
            </w:r>
            <w:r w:rsidR="006E2062" w:rsidRPr="008F6C48">
              <w:rPr>
                <w:rStyle w:val="a3"/>
                <w:noProof/>
                <w:sz w:val="24"/>
                <w:szCs w:val="24"/>
              </w:rPr>
              <w:t>Предложения по строительству, реконструкции и модернизации объектов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38</w:t>
            </w:r>
            <w:r w:rsidR="006E2062" w:rsidRPr="008F6C48">
              <w:rPr>
                <w:noProof/>
                <w:webHidden/>
                <w:sz w:val="24"/>
                <w:szCs w:val="24"/>
              </w:rPr>
              <w:fldChar w:fldCharType="end"/>
            </w:r>
          </w:hyperlink>
        </w:p>
        <w:p w14:paraId="37D05654" w14:textId="10268CC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1" w:history="1">
            <w:r w:rsidR="006E2062" w:rsidRPr="008F6C48">
              <w:rPr>
                <w:rStyle w:val="a3"/>
                <w:noProof/>
                <w:sz w:val="24"/>
                <w:szCs w:val="24"/>
              </w:rPr>
              <w:t>1.4.1</w:t>
            </w:r>
            <w:r w:rsidR="006E2062" w:rsidRPr="008F6C48">
              <w:rPr>
                <w:rFonts w:eastAsiaTheme="minorEastAsia"/>
                <w:b w:val="0"/>
                <w:bCs w:val="0"/>
                <w:noProof/>
                <w:color w:val="auto"/>
                <w:sz w:val="24"/>
                <w:szCs w:val="24"/>
                <w:lang w:bidi="ar-SA"/>
              </w:rPr>
              <w:tab/>
            </w:r>
            <w:r w:rsidR="006E2062" w:rsidRPr="008F6C48">
              <w:rPr>
                <w:rStyle w:val="a3"/>
                <w:noProof/>
                <w:sz w:val="24"/>
                <w:szCs w:val="24"/>
              </w:rPr>
              <w:t xml:space="preserve">Перечень основных мероприятий по реализации схем водоснабжения с </w:t>
            </w:r>
            <w:r w:rsidR="006E2062" w:rsidRPr="008F6C48">
              <w:rPr>
                <w:rStyle w:val="a3"/>
                <w:noProof/>
                <w:sz w:val="24"/>
                <w:szCs w:val="24"/>
              </w:rPr>
              <w:lastRenderedPageBreak/>
              <w:t>разбивкой по годам</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38</w:t>
            </w:r>
            <w:r w:rsidR="006E2062" w:rsidRPr="008F6C48">
              <w:rPr>
                <w:noProof/>
                <w:webHidden/>
                <w:sz w:val="24"/>
                <w:szCs w:val="24"/>
              </w:rPr>
              <w:fldChar w:fldCharType="end"/>
            </w:r>
          </w:hyperlink>
        </w:p>
        <w:p w14:paraId="4E8C9B8C" w14:textId="1DFCBC19"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2" w:history="1">
            <w:r w:rsidR="006E2062" w:rsidRPr="008F6C48">
              <w:rPr>
                <w:rStyle w:val="a3"/>
                <w:noProof/>
                <w:sz w:val="24"/>
                <w:szCs w:val="24"/>
              </w:rPr>
              <w:t>1.4.2</w:t>
            </w:r>
            <w:r w:rsidR="006E2062" w:rsidRPr="008F6C48">
              <w:rPr>
                <w:rFonts w:eastAsiaTheme="minorEastAsia"/>
                <w:b w:val="0"/>
                <w:bCs w:val="0"/>
                <w:noProof/>
                <w:color w:val="auto"/>
                <w:sz w:val="24"/>
                <w:szCs w:val="24"/>
                <w:lang w:bidi="ar-SA"/>
              </w:rPr>
              <w:tab/>
            </w:r>
            <w:r w:rsidR="006E2062" w:rsidRPr="008F6C48">
              <w:rPr>
                <w:rStyle w:val="a3"/>
                <w:noProof/>
                <w:sz w:val="24"/>
                <w:szCs w:val="24"/>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39</w:t>
            </w:r>
            <w:r w:rsidR="006E2062" w:rsidRPr="008F6C48">
              <w:rPr>
                <w:noProof/>
                <w:webHidden/>
                <w:sz w:val="24"/>
                <w:szCs w:val="24"/>
              </w:rPr>
              <w:fldChar w:fldCharType="end"/>
            </w:r>
          </w:hyperlink>
        </w:p>
        <w:p w14:paraId="03382B32" w14:textId="63D0693D"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3" w:history="1">
            <w:r w:rsidR="006E2062" w:rsidRPr="008F6C48">
              <w:rPr>
                <w:rStyle w:val="a3"/>
                <w:noProof/>
                <w:sz w:val="24"/>
                <w:szCs w:val="24"/>
              </w:rPr>
              <w:t>1.4.3</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вновь строящихся, реконструируемых и предлагаемых к выводу из эксплуатации объектах системы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40</w:t>
            </w:r>
            <w:r w:rsidR="006E2062" w:rsidRPr="008F6C48">
              <w:rPr>
                <w:noProof/>
                <w:webHidden/>
                <w:sz w:val="24"/>
                <w:szCs w:val="24"/>
              </w:rPr>
              <w:fldChar w:fldCharType="end"/>
            </w:r>
          </w:hyperlink>
        </w:p>
        <w:p w14:paraId="1CDDCEC5" w14:textId="6AEAF1FD"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4" w:history="1">
            <w:r w:rsidR="006E2062" w:rsidRPr="008F6C48">
              <w:rPr>
                <w:rStyle w:val="a3"/>
                <w:noProof/>
                <w:sz w:val="24"/>
                <w:szCs w:val="24"/>
              </w:rPr>
              <w:t>1.4.4</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40</w:t>
            </w:r>
            <w:r w:rsidR="006E2062" w:rsidRPr="008F6C48">
              <w:rPr>
                <w:noProof/>
                <w:webHidden/>
                <w:sz w:val="24"/>
                <w:szCs w:val="24"/>
              </w:rPr>
              <w:fldChar w:fldCharType="end"/>
            </w:r>
          </w:hyperlink>
        </w:p>
        <w:p w14:paraId="0452187D" w14:textId="5B2E2E43"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5" w:history="1">
            <w:r w:rsidR="006E2062" w:rsidRPr="008F6C48">
              <w:rPr>
                <w:rStyle w:val="a3"/>
                <w:noProof/>
                <w:sz w:val="24"/>
                <w:szCs w:val="24"/>
              </w:rPr>
              <w:t>1.4.5</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40</w:t>
            </w:r>
            <w:r w:rsidR="006E2062" w:rsidRPr="008F6C48">
              <w:rPr>
                <w:noProof/>
                <w:webHidden/>
                <w:sz w:val="24"/>
                <w:szCs w:val="24"/>
              </w:rPr>
              <w:fldChar w:fldCharType="end"/>
            </w:r>
          </w:hyperlink>
        </w:p>
        <w:p w14:paraId="5C823160" w14:textId="041A8A19"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6" w:history="1">
            <w:r w:rsidR="006E2062" w:rsidRPr="008F6C48">
              <w:rPr>
                <w:rStyle w:val="a3"/>
                <w:noProof/>
                <w:sz w:val="24"/>
                <w:szCs w:val="24"/>
              </w:rPr>
              <w:t>1.4.6</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вариантов маршрутов прохождения трубопроводов (трасс) по территории поселения, городского округа и их обоснование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41</w:t>
            </w:r>
            <w:r w:rsidR="006E2062" w:rsidRPr="008F6C48">
              <w:rPr>
                <w:noProof/>
                <w:webHidden/>
                <w:sz w:val="24"/>
                <w:szCs w:val="24"/>
              </w:rPr>
              <w:fldChar w:fldCharType="end"/>
            </w:r>
          </w:hyperlink>
        </w:p>
        <w:p w14:paraId="09AD1209" w14:textId="6F403FA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7" w:history="1">
            <w:r w:rsidR="006E2062" w:rsidRPr="008F6C48">
              <w:rPr>
                <w:rStyle w:val="a3"/>
                <w:noProof/>
                <w:sz w:val="24"/>
                <w:szCs w:val="24"/>
              </w:rPr>
              <w:t>1.4.7</w:t>
            </w:r>
            <w:r w:rsidR="006E2062" w:rsidRPr="008F6C48">
              <w:rPr>
                <w:rFonts w:eastAsiaTheme="minorEastAsia"/>
                <w:b w:val="0"/>
                <w:bCs w:val="0"/>
                <w:noProof/>
                <w:color w:val="auto"/>
                <w:sz w:val="24"/>
                <w:szCs w:val="24"/>
                <w:lang w:bidi="ar-SA"/>
              </w:rPr>
              <w:tab/>
            </w:r>
            <w:r w:rsidR="006E2062" w:rsidRPr="008F6C48">
              <w:rPr>
                <w:rStyle w:val="a3"/>
                <w:noProof/>
                <w:sz w:val="24"/>
                <w:szCs w:val="24"/>
              </w:rPr>
              <w:t>Рекомендации о месте размещения насосных станций, резервуаров, водонапорных башен</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41</w:t>
            </w:r>
            <w:r w:rsidR="006E2062" w:rsidRPr="008F6C48">
              <w:rPr>
                <w:noProof/>
                <w:webHidden/>
                <w:sz w:val="24"/>
                <w:szCs w:val="24"/>
              </w:rPr>
              <w:fldChar w:fldCharType="end"/>
            </w:r>
          </w:hyperlink>
        </w:p>
        <w:p w14:paraId="4F9994CC" w14:textId="3D05B13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8" w:history="1">
            <w:r w:rsidR="006E2062" w:rsidRPr="008F6C48">
              <w:rPr>
                <w:rStyle w:val="a3"/>
                <w:noProof/>
                <w:sz w:val="24"/>
                <w:szCs w:val="24"/>
              </w:rPr>
              <w:t>1.4.8</w:t>
            </w:r>
            <w:r w:rsidR="006E2062" w:rsidRPr="008F6C48">
              <w:rPr>
                <w:rFonts w:eastAsiaTheme="minorEastAsia"/>
                <w:b w:val="0"/>
                <w:bCs w:val="0"/>
                <w:noProof/>
                <w:color w:val="auto"/>
                <w:sz w:val="24"/>
                <w:szCs w:val="24"/>
                <w:lang w:bidi="ar-SA"/>
              </w:rPr>
              <w:tab/>
            </w:r>
            <w:r w:rsidR="006E2062" w:rsidRPr="008F6C48">
              <w:rPr>
                <w:rStyle w:val="a3"/>
                <w:noProof/>
                <w:sz w:val="24"/>
                <w:szCs w:val="24"/>
              </w:rPr>
              <w:t>Границы планируемых зон размещения объектов централизованных систем горячего водоснабжения, холодного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41</w:t>
            </w:r>
            <w:r w:rsidR="006E2062" w:rsidRPr="008F6C48">
              <w:rPr>
                <w:noProof/>
                <w:webHidden/>
                <w:sz w:val="24"/>
                <w:szCs w:val="24"/>
              </w:rPr>
              <w:fldChar w:fldCharType="end"/>
            </w:r>
          </w:hyperlink>
        </w:p>
        <w:p w14:paraId="51EE326C" w14:textId="70CCE333"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49" w:history="1">
            <w:r w:rsidR="006E2062" w:rsidRPr="008F6C48">
              <w:rPr>
                <w:rStyle w:val="a3"/>
                <w:noProof/>
                <w:sz w:val="24"/>
                <w:szCs w:val="24"/>
              </w:rPr>
              <w:t>1.4.9</w:t>
            </w:r>
            <w:r w:rsidR="006E2062" w:rsidRPr="008F6C48">
              <w:rPr>
                <w:rFonts w:eastAsiaTheme="minorEastAsia"/>
                <w:b w:val="0"/>
                <w:bCs w:val="0"/>
                <w:noProof/>
                <w:color w:val="auto"/>
                <w:sz w:val="24"/>
                <w:szCs w:val="24"/>
                <w:lang w:bidi="ar-SA"/>
              </w:rPr>
              <w:tab/>
            </w:r>
            <w:r w:rsidR="006E2062" w:rsidRPr="008F6C48">
              <w:rPr>
                <w:rStyle w:val="a3"/>
                <w:noProof/>
                <w:sz w:val="24"/>
                <w:szCs w:val="24"/>
              </w:rPr>
              <w:t>Карты (схемы) существующего и планируемого размещения объектов горячего водоснабжения, холодного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_Toc168320449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41</w:t>
            </w:r>
            <w:r w:rsidR="006E2062" w:rsidRPr="008F6C48">
              <w:rPr>
                <w:noProof/>
                <w:webHidden/>
                <w:sz w:val="24"/>
                <w:szCs w:val="24"/>
              </w:rPr>
              <w:fldChar w:fldCharType="end"/>
            </w:r>
          </w:hyperlink>
        </w:p>
        <w:p w14:paraId="3A112AAF" w14:textId="6FA4F607"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0" w:history="1">
            <w:r w:rsidR="006E2062" w:rsidRPr="008F6C48">
              <w:rPr>
                <w:rStyle w:val="a3"/>
                <w:noProof/>
                <w:sz w:val="24"/>
                <w:szCs w:val="24"/>
              </w:rPr>
              <w:t>1.5</w:t>
            </w:r>
            <w:r w:rsidR="006E2062" w:rsidRPr="008F6C48">
              <w:rPr>
                <w:rFonts w:eastAsiaTheme="minorEastAsia"/>
                <w:b w:val="0"/>
                <w:bCs w:val="0"/>
                <w:noProof/>
                <w:color w:val="auto"/>
                <w:sz w:val="24"/>
                <w:szCs w:val="24"/>
                <w:lang w:bidi="ar-SA"/>
              </w:rPr>
              <w:tab/>
            </w:r>
            <w:r w:rsidR="006E2062" w:rsidRPr="008F6C48">
              <w:rPr>
                <w:rStyle w:val="a3"/>
                <w:noProof/>
                <w:sz w:val="24"/>
                <w:szCs w:val="24"/>
              </w:rPr>
              <w:t>Экологические аспекты мероприятий по строительству, реконструкции и модернизации объектов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44</w:t>
            </w:r>
            <w:r w:rsidR="006E2062" w:rsidRPr="008F6C48">
              <w:rPr>
                <w:noProof/>
                <w:webHidden/>
                <w:sz w:val="24"/>
                <w:szCs w:val="24"/>
              </w:rPr>
              <w:fldChar w:fldCharType="end"/>
            </w:r>
          </w:hyperlink>
        </w:p>
        <w:p w14:paraId="3F9F400F" w14:textId="236A2D8C"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1" w:history="1">
            <w:r w:rsidR="006E2062" w:rsidRPr="008F6C48">
              <w:rPr>
                <w:rStyle w:val="a3"/>
                <w:noProof/>
                <w:sz w:val="24"/>
                <w:szCs w:val="24"/>
              </w:rPr>
              <w:t>1.5.1</w:t>
            </w:r>
            <w:r w:rsidR="006E2062" w:rsidRPr="008F6C48">
              <w:rPr>
                <w:rFonts w:eastAsiaTheme="minorEastAsia"/>
                <w:b w:val="0"/>
                <w:bCs w:val="0"/>
                <w:noProof/>
                <w:color w:val="auto"/>
                <w:sz w:val="24"/>
                <w:szCs w:val="24"/>
                <w:lang w:bidi="ar-SA"/>
              </w:rPr>
              <w:tab/>
            </w:r>
            <w:r w:rsidR="006E2062" w:rsidRPr="008F6C48">
              <w:rPr>
                <w:rStyle w:val="a3"/>
                <w:noProof/>
                <w:sz w:val="24"/>
                <w:szCs w:val="24"/>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44</w:t>
            </w:r>
            <w:r w:rsidR="006E2062" w:rsidRPr="008F6C48">
              <w:rPr>
                <w:noProof/>
                <w:webHidden/>
                <w:sz w:val="24"/>
                <w:szCs w:val="24"/>
              </w:rPr>
              <w:fldChar w:fldCharType="end"/>
            </w:r>
          </w:hyperlink>
        </w:p>
        <w:p w14:paraId="5B695A09" w14:textId="08CEA569"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2" w:history="1">
            <w:r w:rsidR="006E2062" w:rsidRPr="008F6C48">
              <w:rPr>
                <w:rStyle w:val="a3"/>
                <w:noProof/>
                <w:sz w:val="24"/>
                <w:szCs w:val="24"/>
              </w:rPr>
              <w:t>1.5.2</w:t>
            </w:r>
            <w:r w:rsidR="006E2062" w:rsidRPr="008F6C48">
              <w:rPr>
                <w:rFonts w:eastAsiaTheme="minorEastAsia"/>
                <w:b w:val="0"/>
                <w:bCs w:val="0"/>
                <w:noProof/>
                <w:color w:val="auto"/>
                <w:sz w:val="24"/>
                <w:szCs w:val="24"/>
                <w:lang w:bidi="ar-SA"/>
              </w:rPr>
              <w:tab/>
            </w:r>
            <w:r w:rsidR="006E2062" w:rsidRPr="008F6C48">
              <w:rPr>
                <w:rStyle w:val="a3"/>
                <w:noProof/>
                <w:sz w:val="24"/>
                <w:szCs w:val="24"/>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44</w:t>
            </w:r>
            <w:r w:rsidR="006E2062" w:rsidRPr="008F6C48">
              <w:rPr>
                <w:noProof/>
                <w:webHidden/>
                <w:sz w:val="24"/>
                <w:szCs w:val="24"/>
              </w:rPr>
              <w:fldChar w:fldCharType="end"/>
            </w:r>
          </w:hyperlink>
        </w:p>
        <w:p w14:paraId="73AFFC42" w14:textId="3C494B50"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3" w:history="1">
            <w:r w:rsidR="006E2062" w:rsidRPr="008F6C48">
              <w:rPr>
                <w:rStyle w:val="a3"/>
                <w:noProof/>
                <w:sz w:val="24"/>
                <w:szCs w:val="24"/>
              </w:rPr>
              <w:t>1.6</w:t>
            </w:r>
            <w:r w:rsidR="006E2062" w:rsidRPr="008F6C48">
              <w:rPr>
                <w:rFonts w:eastAsiaTheme="minorEastAsia"/>
                <w:b w:val="0"/>
                <w:bCs w:val="0"/>
                <w:noProof/>
                <w:color w:val="auto"/>
                <w:sz w:val="24"/>
                <w:szCs w:val="24"/>
                <w:lang w:bidi="ar-SA"/>
              </w:rPr>
              <w:tab/>
            </w:r>
            <w:r w:rsidR="006E2062" w:rsidRPr="008F6C48">
              <w:rPr>
                <w:rStyle w:val="a3"/>
                <w:noProof/>
                <w:sz w:val="24"/>
                <w:szCs w:val="24"/>
              </w:rPr>
              <w:t>Оценка объемов капитальных вложений в строительство, реконструкцию и модернизацию объектов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44</w:t>
            </w:r>
            <w:r w:rsidR="006E2062" w:rsidRPr="008F6C48">
              <w:rPr>
                <w:noProof/>
                <w:webHidden/>
                <w:sz w:val="24"/>
                <w:szCs w:val="24"/>
              </w:rPr>
              <w:fldChar w:fldCharType="end"/>
            </w:r>
          </w:hyperlink>
        </w:p>
        <w:p w14:paraId="416D6CE2" w14:textId="234A9DE8"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4" w:history="1">
            <w:r w:rsidR="006E2062" w:rsidRPr="008F6C48">
              <w:rPr>
                <w:rStyle w:val="a3"/>
                <w:noProof/>
                <w:sz w:val="24"/>
                <w:szCs w:val="24"/>
              </w:rPr>
              <w:t>1.7</w:t>
            </w:r>
            <w:r w:rsidR="006E2062" w:rsidRPr="008F6C48">
              <w:rPr>
                <w:rFonts w:eastAsiaTheme="minorEastAsia"/>
                <w:b w:val="0"/>
                <w:bCs w:val="0"/>
                <w:noProof/>
                <w:color w:val="auto"/>
                <w:sz w:val="24"/>
                <w:szCs w:val="24"/>
                <w:lang w:bidi="ar-SA"/>
              </w:rPr>
              <w:tab/>
            </w:r>
            <w:r w:rsidR="006E2062" w:rsidRPr="008F6C48">
              <w:rPr>
                <w:rStyle w:val="a3"/>
                <w:noProof/>
                <w:sz w:val="24"/>
                <w:szCs w:val="24"/>
              </w:rPr>
              <w:t>Плановые значения показателей развития централизованных систем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46</w:t>
            </w:r>
            <w:r w:rsidR="006E2062" w:rsidRPr="008F6C48">
              <w:rPr>
                <w:noProof/>
                <w:webHidden/>
                <w:sz w:val="24"/>
                <w:szCs w:val="24"/>
              </w:rPr>
              <w:fldChar w:fldCharType="end"/>
            </w:r>
          </w:hyperlink>
        </w:p>
        <w:p w14:paraId="1DF6EC27" w14:textId="26DD38E7"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5" w:history="1">
            <w:r w:rsidR="006E2062" w:rsidRPr="008F6C48">
              <w:rPr>
                <w:rStyle w:val="a3"/>
                <w:noProof/>
                <w:sz w:val="24"/>
                <w:szCs w:val="24"/>
              </w:rPr>
              <w:t>1.7.1</w:t>
            </w:r>
            <w:r w:rsidR="006E2062" w:rsidRPr="008F6C48">
              <w:rPr>
                <w:rFonts w:eastAsiaTheme="minorEastAsia"/>
                <w:b w:val="0"/>
                <w:bCs w:val="0"/>
                <w:noProof/>
                <w:color w:val="auto"/>
                <w:sz w:val="24"/>
                <w:szCs w:val="24"/>
                <w:lang w:bidi="ar-SA"/>
              </w:rPr>
              <w:tab/>
            </w:r>
            <w:r w:rsidR="006E2062" w:rsidRPr="008F6C48">
              <w:rPr>
                <w:rStyle w:val="a3"/>
                <w:noProof/>
                <w:sz w:val="24"/>
                <w:szCs w:val="24"/>
              </w:rPr>
              <w:t>Показатели качества воды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46</w:t>
            </w:r>
            <w:r w:rsidR="006E2062" w:rsidRPr="008F6C48">
              <w:rPr>
                <w:noProof/>
                <w:webHidden/>
                <w:sz w:val="24"/>
                <w:szCs w:val="24"/>
              </w:rPr>
              <w:fldChar w:fldCharType="end"/>
            </w:r>
          </w:hyperlink>
        </w:p>
        <w:p w14:paraId="24CE43AD" w14:textId="180C0540"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6" w:history="1">
            <w:r w:rsidR="006E2062" w:rsidRPr="008F6C48">
              <w:rPr>
                <w:rStyle w:val="a3"/>
                <w:noProof/>
                <w:sz w:val="24"/>
                <w:szCs w:val="24"/>
              </w:rPr>
              <w:t>1.7.2</w:t>
            </w:r>
            <w:r w:rsidR="006E2062" w:rsidRPr="008F6C48">
              <w:rPr>
                <w:rFonts w:eastAsiaTheme="minorEastAsia"/>
                <w:b w:val="0"/>
                <w:bCs w:val="0"/>
                <w:noProof/>
                <w:color w:val="auto"/>
                <w:sz w:val="24"/>
                <w:szCs w:val="24"/>
                <w:lang w:bidi="ar-SA"/>
              </w:rPr>
              <w:tab/>
            </w:r>
            <w:r w:rsidR="006E2062" w:rsidRPr="008F6C48">
              <w:rPr>
                <w:rStyle w:val="a3"/>
                <w:noProof/>
                <w:sz w:val="24"/>
                <w:szCs w:val="24"/>
              </w:rPr>
              <w:t>Показатели надежности и бесперебойности водоснабжения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46</w:t>
            </w:r>
            <w:r w:rsidR="006E2062" w:rsidRPr="008F6C48">
              <w:rPr>
                <w:noProof/>
                <w:webHidden/>
                <w:sz w:val="24"/>
                <w:szCs w:val="24"/>
              </w:rPr>
              <w:fldChar w:fldCharType="end"/>
            </w:r>
          </w:hyperlink>
        </w:p>
        <w:p w14:paraId="1806FD78" w14:textId="4248BF8B"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7" w:history="1">
            <w:r w:rsidR="006E2062" w:rsidRPr="008F6C48">
              <w:rPr>
                <w:rStyle w:val="a3"/>
                <w:noProof/>
                <w:sz w:val="24"/>
                <w:szCs w:val="24"/>
              </w:rPr>
              <w:t>1.7.3</w:t>
            </w:r>
            <w:r w:rsidR="006E2062" w:rsidRPr="008F6C48">
              <w:rPr>
                <w:rFonts w:eastAsiaTheme="minorEastAsia"/>
                <w:b w:val="0"/>
                <w:bCs w:val="0"/>
                <w:noProof/>
                <w:color w:val="auto"/>
                <w:sz w:val="24"/>
                <w:szCs w:val="24"/>
                <w:lang w:bidi="ar-SA"/>
              </w:rPr>
              <w:tab/>
            </w:r>
            <w:r w:rsidR="006E2062" w:rsidRPr="008F6C48">
              <w:rPr>
                <w:rStyle w:val="a3"/>
                <w:noProof/>
                <w:sz w:val="24"/>
                <w:szCs w:val="24"/>
              </w:rPr>
              <w:t xml:space="preserve">Показатели эффективности использования ресурсов, в том числе уровень </w:t>
            </w:r>
            <w:r w:rsidR="006E2062" w:rsidRPr="008F6C48">
              <w:rPr>
                <w:rStyle w:val="a3"/>
                <w:noProof/>
                <w:sz w:val="24"/>
                <w:szCs w:val="24"/>
              </w:rPr>
              <w:lastRenderedPageBreak/>
              <w:t>потерь воды (тепловой энергии в составе горячей воды)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47</w:t>
            </w:r>
            <w:r w:rsidR="006E2062" w:rsidRPr="008F6C48">
              <w:rPr>
                <w:noProof/>
                <w:webHidden/>
                <w:sz w:val="24"/>
                <w:szCs w:val="24"/>
              </w:rPr>
              <w:fldChar w:fldCharType="end"/>
            </w:r>
          </w:hyperlink>
        </w:p>
        <w:p w14:paraId="5F36B238" w14:textId="6E986F12"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8" w:history="1">
            <w:r w:rsidR="006E2062" w:rsidRPr="008F6C48">
              <w:rPr>
                <w:rStyle w:val="a3"/>
                <w:noProof/>
                <w:sz w:val="24"/>
                <w:szCs w:val="24"/>
              </w:rPr>
              <w:t>1.7.4</w:t>
            </w:r>
            <w:r w:rsidR="006E2062" w:rsidRPr="008F6C48">
              <w:rPr>
                <w:rFonts w:eastAsiaTheme="minorEastAsia"/>
                <w:b w:val="0"/>
                <w:bCs w:val="0"/>
                <w:noProof/>
                <w:color w:val="auto"/>
                <w:sz w:val="24"/>
                <w:szCs w:val="24"/>
                <w:lang w:bidi="ar-SA"/>
              </w:rPr>
              <w:tab/>
            </w:r>
            <w:r w:rsidR="006E2062" w:rsidRPr="008F6C48">
              <w:rPr>
                <w:rStyle w:val="a3"/>
                <w:noProof/>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E2062" w:rsidRPr="008F6C48">
              <w:rPr>
                <w:noProof/>
                <w:webHidden/>
                <w:sz w:val="24"/>
                <w:szCs w:val="24"/>
              </w:rPr>
              <w:tab/>
            </w:r>
            <w:r w:rsidR="008F6C48">
              <w:rPr>
                <w:noProof/>
                <w:webHidden/>
                <w:sz w:val="24"/>
                <w:szCs w:val="24"/>
              </w:rPr>
              <w:tab/>
            </w:r>
            <w:r w:rsid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47</w:t>
            </w:r>
            <w:r w:rsidR="006E2062" w:rsidRPr="008F6C48">
              <w:rPr>
                <w:noProof/>
                <w:webHidden/>
                <w:sz w:val="24"/>
                <w:szCs w:val="24"/>
              </w:rPr>
              <w:fldChar w:fldCharType="end"/>
            </w:r>
          </w:hyperlink>
        </w:p>
        <w:p w14:paraId="505FEF13" w14:textId="5E7CF48F"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59" w:history="1">
            <w:r w:rsidR="006E2062" w:rsidRPr="008F6C48">
              <w:rPr>
                <w:rStyle w:val="a3"/>
                <w:noProof/>
                <w:sz w:val="24"/>
                <w:szCs w:val="24"/>
              </w:rPr>
              <w:t>1.8</w:t>
            </w:r>
            <w:r w:rsidR="006E2062" w:rsidRPr="008F6C48">
              <w:rPr>
                <w:rFonts w:eastAsiaTheme="minorEastAsia"/>
                <w:b w:val="0"/>
                <w:bCs w:val="0"/>
                <w:noProof/>
                <w:color w:val="auto"/>
                <w:sz w:val="24"/>
                <w:szCs w:val="24"/>
                <w:lang w:bidi="ar-SA"/>
              </w:rPr>
              <w:tab/>
            </w:r>
            <w:r w:rsidR="006E2062" w:rsidRPr="008F6C48">
              <w:rPr>
                <w:rStyle w:val="a3"/>
                <w:noProof/>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_Toc168320459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48</w:t>
            </w:r>
            <w:r w:rsidR="006E2062" w:rsidRPr="008F6C48">
              <w:rPr>
                <w:noProof/>
                <w:webHidden/>
                <w:sz w:val="24"/>
                <w:szCs w:val="24"/>
              </w:rPr>
              <w:fldChar w:fldCharType="end"/>
            </w:r>
          </w:hyperlink>
        </w:p>
        <w:p w14:paraId="0B6398DA" w14:textId="52628F65"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60" w:history="1">
            <w:r w:rsidR="006E2062" w:rsidRPr="008F6C48">
              <w:rPr>
                <w:rStyle w:val="a3"/>
                <w:noProof/>
                <w:sz w:val="24"/>
                <w:szCs w:val="24"/>
              </w:rPr>
              <w:t>2 Схема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06EB9AB9" w14:textId="41F7ED4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1" w:history="1">
            <w:r w:rsidR="006E2062" w:rsidRPr="008F6C48">
              <w:rPr>
                <w:rStyle w:val="a3"/>
                <w:noProof/>
                <w:sz w:val="24"/>
                <w:szCs w:val="24"/>
              </w:rPr>
              <w:t>2.1</w:t>
            </w:r>
            <w:r w:rsidR="006E2062" w:rsidRPr="008F6C48">
              <w:rPr>
                <w:rFonts w:eastAsiaTheme="minorEastAsia"/>
                <w:b w:val="0"/>
                <w:bCs w:val="0"/>
                <w:noProof/>
                <w:color w:val="auto"/>
                <w:sz w:val="24"/>
                <w:szCs w:val="24"/>
                <w:lang w:bidi="ar-SA"/>
              </w:rPr>
              <w:tab/>
            </w:r>
            <w:r w:rsidR="006E2062" w:rsidRPr="008F6C48">
              <w:rPr>
                <w:rStyle w:val="a3"/>
                <w:noProof/>
                <w:sz w:val="24"/>
                <w:szCs w:val="24"/>
              </w:rPr>
              <w:t>Существующее положение в сфере водоотведения поселения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179B4F2D" w14:textId="7B5A942C"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2" w:history="1">
            <w:r w:rsidR="006E2062" w:rsidRPr="008F6C48">
              <w:rPr>
                <w:rStyle w:val="a3"/>
                <w:noProof/>
                <w:sz w:val="24"/>
                <w:szCs w:val="24"/>
              </w:rPr>
              <w:t>2.1.1</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3C392C04" w14:textId="1DE11E1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3" w:history="1">
            <w:r w:rsidR="006E2062" w:rsidRPr="008F6C48">
              <w:rPr>
                <w:rStyle w:val="a3"/>
                <w:noProof/>
                <w:sz w:val="24"/>
                <w:szCs w:val="24"/>
              </w:rPr>
              <w:t>2.1.2</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6E2062" w:rsidRPr="008F6C48">
              <w:rPr>
                <w:noProof/>
                <w:webHidden/>
                <w:sz w:val="24"/>
                <w:szCs w:val="24"/>
              </w:rPr>
              <w:tab/>
            </w:r>
            <w:r w:rsidR="008F6C48">
              <w:rPr>
                <w:noProof/>
                <w:webHidden/>
                <w:sz w:val="24"/>
                <w:szCs w:val="24"/>
              </w:rPr>
              <w:tab/>
            </w:r>
            <w:r w:rsid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785A77E8" w14:textId="30A20757"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64" w:history="1">
            <w:r w:rsidR="006E2062" w:rsidRPr="008F6C48">
              <w:rPr>
                <w:rStyle w:val="a3"/>
                <w:rFonts w:eastAsia="Microsoft Sans Serif"/>
                <w:noProof/>
                <w:sz w:val="24"/>
                <w:szCs w:val="24"/>
              </w:rPr>
              <w:t>Централизованная система водоотведения на территории Сосновского сельского поселения отсутствует.</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41B6F30C" w14:textId="12029B71"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5" w:history="1">
            <w:r w:rsidR="006E2062" w:rsidRPr="008F6C48">
              <w:rPr>
                <w:rStyle w:val="a3"/>
                <w:noProof/>
                <w:sz w:val="24"/>
                <w:szCs w:val="24"/>
              </w:rPr>
              <w:t>2.1.3</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49</w:t>
            </w:r>
            <w:r w:rsidR="006E2062" w:rsidRPr="008F6C48">
              <w:rPr>
                <w:noProof/>
                <w:webHidden/>
                <w:sz w:val="24"/>
                <w:szCs w:val="24"/>
              </w:rPr>
              <w:fldChar w:fldCharType="end"/>
            </w:r>
          </w:hyperlink>
        </w:p>
        <w:p w14:paraId="2296DF44" w14:textId="19324536"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6" w:history="1">
            <w:r w:rsidR="006E2062" w:rsidRPr="008F6C48">
              <w:rPr>
                <w:rStyle w:val="a3"/>
                <w:noProof/>
                <w:sz w:val="24"/>
                <w:szCs w:val="24"/>
              </w:rPr>
              <w:t>2.1.4</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технической возможности утилизации осадков сточных вод на очистных сооружениях</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50</w:t>
            </w:r>
            <w:r w:rsidR="006E2062" w:rsidRPr="008F6C48">
              <w:rPr>
                <w:noProof/>
                <w:webHidden/>
                <w:sz w:val="24"/>
                <w:szCs w:val="24"/>
              </w:rPr>
              <w:fldChar w:fldCharType="end"/>
            </w:r>
          </w:hyperlink>
        </w:p>
        <w:p w14:paraId="10FFE742" w14:textId="361E7990"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7" w:history="1">
            <w:r w:rsidR="006E2062" w:rsidRPr="008F6C48">
              <w:rPr>
                <w:rStyle w:val="a3"/>
                <w:noProof/>
                <w:sz w:val="24"/>
                <w:szCs w:val="24"/>
              </w:rPr>
              <w:t>2.1.5</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50</w:t>
            </w:r>
            <w:r w:rsidR="006E2062" w:rsidRPr="008F6C48">
              <w:rPr>
                <w:noProof/>
                <w:webHidden/>
                <w:sz w:val="24"/>
                <w:szCs w:val="24"/>
              </w:rPr>
              <w:fldChar w:fldCharType="end"/>
            </w:r>
          </w:hyperlink>
        </w:p>
        <w:p w14:paraId="44578141" w14:textId="55EDD189"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68" w:history="1">
            <w:r w:rsidR="006E2062" w:rsidRPr="008F6C48">
              <w:rPr>
                <w:rStyle w:val="a3"/>
                <w:noProof/>
                <w:sz w:val="24"/>
                <w:szCs w:val="24"/>
              </w:rPr>
              <w:t>2.1.6</w:t>
            </w:r>
            <w:r w:rsidR="006E2062" w:rsidRPr="008F6C48">
              <w:rPr>
                <w:rFonts w:eastAsiaTheme="minorEastAsia"/>
                <w:b w:val="0"/>
                <w:bCs w:val="0"/>
                <w:noProof/>
                <w:color w:val="auto"/>
                <w:sz w:val="24"/>
                <w:szCs w:val="24"/>
                <w:lang w:bidi="ar-SA"/>
              </w:rPr>
              <w:tab/>
            </w:r>
            <w:r w:rsidR="006E2062" w:rsidRPr="008F6C48">
              <w:rPr>
                <w:rStyle w:val="a3"/>
                <w:noProof/>
                <w:sz w:val="24"/>
                <w:szCs w:val="24"/>
              </w:rPr>
              <w:t>Оценка безопасности и надежности централизованной системы водоотведения и ее управляемости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50</w:t>
            </w:r>
            <w:r w:rsidR="006E2062" w:rsidRPr="008F6C48">
              <w:rPr>
                <w:noProof/>
                <w:webHidden/>
                <w:sz w:val="24"/>
                <w:szCs w:val="24"/>
              </w:rPr>
              <w:fldChar w:fldCharType="end"/>
            </w:r>
          </w:hyperlink>
        </w:p>
        <w:p w14:paraId="6C066FE1" w14:textId="32F6444C"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69" w:history="1">
            <w:r w:rsidR="006E2062" w:rsidRPr="008F6C48">
              <w:rPr>
                <w:rStyle w:val="a3"/>
                <w:rFonts w:eastAsia="Microsoft Sans Serif"/>
                <w:noProof/>
                <w:sz w:val="24"/>
                <w:szCs w:val="24"/>
              </w:rPr>
              <w:t>Централизованная система водоотведения на территории Сосновского сельского поселения отсутствует.</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_Toc168320469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50</w:t>
            </w:r>
            <w:r w:rsidR="006E2062" w:rsidRPr="008F6C48">
              <w:rPr>
                <w:noProof/>
                <w:webHidden/>
                <w:sz w:val="24"/>
                <w:szCs w:val="24"/>
              </w:rPr>
              <w:fldChar w:fldCharType="end"/>
            </w:r>
          </w:hyperlink>
        </w:p>
        <w:p w14:paraId="4DFEFFB3" w14:textId="6E188121"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0" w:history="1">
            <w:r w:rsidR="006E2062" w:rsidRPr="008F6C48">
              <w:rPr>
                <w:rStyle w:val="a3"/>
                <w:noProof/>
                <w:sz w:val="24"/>
                <w:szCs w:val="24"/>
              </w:rPr>
              <w:t>2.1.7</w:t>
            </w:r>
            <w:r w:rsidR="006E2062" w:rsidRPr="008F6C48">
              <w:rPr>
                <w:rFonts w:eastAsiaTheme="minorEastAsia"/>
                <w:b w:val="0"/>
                <w:bCs w:val="0"/>
                <w:noProof/>
                <w:color w:val="auto"/>
                <w:sz w:val="24"/>
                <w:szCs w:val="24"/>
                <w:lang w:bidi="ar-SA"/>
              </w:rPr>
              <w:tab/>
            </w:r>
            <w:r w:rsidR="006E2062" w:rsidRPr="008F6C48">
              <w:rPr>
                <w:rStyle w:val="a3"/>
                <w:noProof/>
                <w:sz w:val="24"/>
                <w:szCs w:val="24"/>
              </w:rPr>
              <w:t xml:space="preserve">Оценка воздействия сбросов сточных вод через централизованную систему </w:t>
            </w:r>
            <w:r w:rsidR="006E2062" w:rsidRPr="008F6C48">
              <w:rPr>
                <w:rStyle w:val="a3"/>
                <w:noProof/>
                <w:sz w:val="24"/>
                <w:szCs w:val="24"/>
              </w:rPr>
              <w:lastRenderedPageBreak/>
              <w:t>водоотведения на окружающую среду</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50</w:t>
            </w:r>
            <w:r w:rsidR="006E2062" w:rsidRPr="008F6C48">
              <w:rPr>
                <w:noProof/>
                <w:webHidden/>
                <w:sz w:val="24"/>
                <w:szCs w:val="24"/>
              </w:rPr>
              <w:fldChar w:fldCharType="end"/>
            </w:r>
          </w:hyperlink>
        </w:p>
        <w:p w14:paraId="4AA464B2" w14:textId="438A697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1" w:history="1">
            <w:r w:rsidR="006E2062" w:rsidRPr="008F6C48">
              <w:rPr>
                <w:rStyle w:val="a3"/>
                <w:noProof/>
                <w:sz w:val="24"/>
                <w:szCs w:val="24"/>
              </w:rPr>
              <w:t>2.1.8</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территорий муниципального образования, не охваченных централизованной системой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51</w:t>
            </w:r>
            <w:r w:rsidR="006E2062" w:rsidRPr="008F6C48">
              <w:rPr>
                <w:noProof/>
                <w:webHidden/>
                <w:sz w:val="24"/>
                <w:szCs w:val="24"/>
              </w:rPr>
              <w:fldChar w:fldCharType="end"/>
            </w:r>
          </w:hyperlink>
        </w:p>
        <w:p w14:paraId="1FB7E55F" w14:textId="5B3AAAC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2" w:history="1">
            <w:r w:rsidR="006E2062" w:rsidRPr="008F6C48">
              <w:rPr>
                <w:rStyle w:val="a3"/>
                <w:noProof/>
                <w:sz w:val="24"/>
                <w:szCs w:val="24"/>
              </w:rPr>
              <w:t>2.1.9</w:t>
            </w:r>
            <w:r w:rsidR="006E2062" w:rsidRPr="008F6C48">
              <w:rPr>
                <w:rFonts w:eastAsiaTheme="minorEastAsia"/>
                <w:b w:val="0"/>
                <w:bCs w:val="0"/>
                <w:noProof/>
                <w:color w:val="auto"/>
                <w:sz w:val="24"/>
                <w:szCs w:val="24"/>
                <w:lang w:bidi="ar-SA"/>
              </w:rPr>
              <w:tab/>
            </w:r>
            <w:r w:rsidR="006E2062" w:rsidRPr="008F6C48">
              <w:rPr>
                <w:rStyle w:val="a3"/>
                <w:noProof/>
                <w:sz w:val="24"/>
                <w:szCs w:val="24"/>
              </w:rPr>
              <w:t>Описание существующих технических и технологических проблем системы водоотведения поселения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51</w:t>
            </w:r>
            <w:r w:rsidR="006E2062" w:rsidRPr="008F6C48">
              <w:rPr>
                <w:noProof/>
                <w:webHidden/>
                <w:sz w:val="24"/>
                <w:szCs w:val="24"/>
              </w:rPr>
              <w:fldChar w:fldCharType="end"/>
            </w:r>
          </w:hyperlink>
        </w:p>
        <w:p w14:paraId="6CE725C8" w14:textId="4063C90E" w:rsidR="006E2062" w:rsidRPr="008F6C48" w:rsidRDefault="00055F53">
          <w:pPr>
            <w:pStyle w:val="34"/>
            <w:tabs>
              <w:tab w:val="left" w:pos="880"/>
              <w:tab w:val="right" w:leader="dot" w:pos="9339"/>
            </w:tabs>
            <w:rPr>
              <w:rFonts w:eastAsiaTheme="minorEastAsia"/>
              <w:b w:val="0"/>
              <w:bCs w:val="0"/>
              <w:noProof/>
              <w:color w:val="auto"/>
              <w:sz w:val="24"/>
              <w:szCs w:val="24"/>
              <w:lang w:bidi="ar-SA"/>
            </w:rPr>
          </w:pPr>
          <w:hyperlink w:anchor="_Toc168320473" w:history="1">
            <w:r w:rsidR="006E2062" w:rsidRPr="008F6C48">
              <w:rPr>
                <w:rStyle w:val="a3"/>
                <w:noProof/>
                <w:sz w:val="24"/>
                <w:szCs w:val="24"/>
              </w:rPr>
              <w:t>2.1.10</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6E2062" w:rsidRPr="008F6C48">
              <w:rPr>
                <w:noProof/>
                <w:webHidden/>
                <w:sz w:val="24"/>
                <w:szCs w:val="24"/>
              </w:rPr>
              <w:tab/>
            </w:r>
            <w:r w:rsid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51</w:t>
            </w:r>
            <w:r w:rsidR="006E2062" w:rsidRPr="008F6C48">
              <w:rPr>
                <w:noProof/>
                <w:webHidden/>
                <w:sz w:val="24"/>
                <w:szCs w:val="24"/>
              </w:rPr>
              <w:fldChar w:fldCharType="end"/>
            </w:r>
          </w:hyperlink>
        </w:p>
        <w:p w14:paraId="7AA1534D" w14:textId="3EB2144C"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74" w:history="1">
            <w:r w:rsidR="006E2062" w:rsidRPr="008F6C48">
              <w:rPr>
                <w:rStyle w:val="a3"/>
                <w:noProof/>
                <w:sz w:val="24"/>
                <w:szCs w:val="24"/>
              </w:rPr>
              <w:t>2.2 Балансы сточных вод в системе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52</w:t>
            </w:r>
            <w:r w:rsidR="006E2062" w:rsidRPr="008F6C48">
              <w:rPr>
                <w:noProof/>
                <w:webHidden/>
                <w:sz w:val="24"/>
                <w:szCs w:val="24"/>
              </w:rPr>
              <w:fldChar w:fldCharType="end"/>
            </w:r>
          </w:hyperlink>
        </w:p>
        <w:p w14:paraId="1A05B5AC" w14:textId="6038F59C"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5" w:history="1">
            <w:r w:rsidR="006E2062" w:rsidRPr="008F6C48">
              <w:rPr>
                <w:rStyle w:val="a3"/>
                <w:noProof/>
                <w:sz w:val="24"/>
                <w:szCs w:val="24"/>
              </w:rPr>
              <w:t>2.2.1</w:t>
            </w:r>
            <w:r w:rsidR="006E2062" w:rsidRPr="008F6C48">
              <w:rPr>
                <w:rFonts w:eastAsiaTheme="minorEastAsia"/>
                <w:b w:val="0"/>
                <w:bCs w:val="0"/>
                <w:noProof/>
                <w:color w:val="auto"/>
                <w:sz w:val="24"/>
                <w:szCs w:val="24"/>
                <w:lang w:bidi="ar-SA"/>
              </w:rPr>
              <w:tab/>
            </w:r>
            <w:r w:rsidR="006E2062" w:rsidRPr="008F6C48">
              <w:rPr>
                <w:rStyle w:val="a3"/>
                <w:noProof/>
                <w:sz w:val="24"/>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52</w:t>
            </w:r>
            <w:r w:rsidR="006E2062" w:rsidRPr="008F6C48">
              <w:rPr>
                <w:noProof/>
                <w:webHidden/>
                <w:sz w:val="24"/>
                <w:szCs w:val="24"/>
              </w:rPr>
              <w:fldChar w:fldCharType="end"/>
            </w:r>
          </w:hyperlink>
        </w:p>
        <w:p w14:paraId="68175555" w14:textId="095772B1"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6" w:history="1">
            <w:r w:rsidR="006E2062" w:rsidRPr="008F6C48">
              <w:rPr>
                <w:rStyle w:val="a3"/>
                <w:noProof/>
                <w:sz w:val="24"/>
                <w:szCs w:val="24"/>
              </w:rPr>
              <w:t>2.2.2</w:t>
            </w:r>
            <w:r w:rsidR="006E2062" w:rsidRPr="008F6C48">
              <w:rPr>
                <w:rFonts w:eastAsiaTheme="minorEastAsia"/>
                <w:b w:val="0"/>
                <w:bCs w:val="0"/>
                <w:noProof/>
                <w:color w:val="auto"/>
                <w:sz w:val="24"/>
                <w:szCs w:val="24"/>
                <w:lang w:bidi="ar-SA"/>
              </w:rPr>
              <w:tab/>
            </w:r>
            <w:r w:rsidR="006E2062" w:rsidRPr="008F6C48">
              <w:rPr>
                <w:rStyle w:val="a3"/>
                <w:noProof/>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53</w:t>
            </w:r>
            <w:r w:rsidR="006E2062" w:rsidRPr="008F6C48">
              <w:rPr>
                <w:noProof/>
                <w:webHidden/>
                <w:sz w:val="24"/>
                <w:szCs w:val="24"/>
              </w:rPr>
              <w:fldChar w:fldCharType="end"/>
            </w:r>
          </w:hyperlink>
        </w:p>
        <w:p w14:paraId="62319384" w14:textId="262BCFDA"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7" w:history="1">
            <w:r w:rsidR="006E2062" w:rsidRPr="008F6C48">
              <w:rPr>
                <w:rStyle w:val="a3"/>
                <w:noProof/>
                <w:sz w:val="24"/>
                <w:szCs w:val="24"/>
              </w:rPr>
              <w:t>2.2.3</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расчётов</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53</w:t>
            </w:r>
            <w:r w:rsidR="006E2062" w:rsidRPr="008F6C48">
              <w:rPr>
                <w:noProof/>
                <w:webHidden/>
                <w:sz w:val="24"/>
                <w:szCs w:val="24"/>
              </w:rPr>
              <w:fldChar w:fldCharType="end"/>
            </w:r>
          </w:hyperlink>
        </w:p>
        <w:p w14:paraId="22F50F8A" w14:textId="0C28D21F"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8" w:history="1">
            <w:r w:rsidR="006E2062" w:rsidRPr="008F6C48">
              <w:rPr>
                <w:rStyle w:val="a3"/>
                <w:noProof/>
                <w:sz w:val="24"/>
                <w:szCs w:val="24"/>
              </w:rPr>
              <w:t>2.2.4</w:t>
            </w:r>
            <w:r w:rsidR="006E2062" w:rsidRPr="008F6C48">
              <w:rPr>
                <w:rFonts w:eastAsiaTheme="minorEastAsia"/>
                <w:b w:val="0"/>
                <w:bCs w:val="0"/>
                <w:noProof/>
                <w:color w:val="auto"/>
                <w:sz w:val="24"/>
                <w:szCs w:val="24"/>
                <w:lang w:bidi="ar-SA"/>
              </w:rPr>
              <w:tab/>
            </w:r>
            <w:r w:rsidR="006E2062" w:rsidRPr="008F6C48">
              <w:rPr>
                <w:rStyle w:val="a3"/>
                <w:noProof/>
                <w:sz w:val="24"/>
                <w:szCs w:val="24"/>
              </w:rPr>
              <w:t>Результаты ретроспективного анализа за последние 10 лет балансов поступления сточных вод в централизованную систему водоотведения и отведения стоков по технологическим зонам водоотведения и по поселениям, городским округам с выделением зон дефицитов и резервов производственных мощностей</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53</w:t>
            </w:r>
            <w:r w:rsidR="006E2062" w:rsidRPr="008F6C48">
              <w:rPr>
                <w:noProof/>
                <w:webHidden/>
                <w:sz w:val="24"/>
                <w:szCs w:val="24"/>
              </w:rPr>
              <w:fldChar w:fldCharType="end"/>
            </w:r>
          </w:hyperlink>
        </w:p>
        <w:p w14:paraId="2E61D9C8" w14:textId="791F7833"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79" w:history="1">
            <w:r w:rsidR="006E2062" w:rsidRPr="008F6C48">
              <w:rPr>
                <w:rStyle w:val="a3"/>
                <w:noProof/>
                <w:sz w:val="24"/>
                <w:szCs w:val="24"/>
              </w:rPr>
              <w:t>2.2.5</w:t>
            </w:r>
            <w:r w:rsidR="006E2062" w:rsidRPr="008F6C48">
              <w:rPr>
                <w:rFonts w:eastAsiaTheme="minorEastAsia"/>
                <w:b w:val="0"/>
                <w:bCs w:val="0"/>
                <w:noProof/>
                <w:color w:val="auto"/>
                <w:sz w:val="24"/>
                <w:szCs w:val="24"/>
                <w:lang w:bidi="ar-SA"/>
              </w:rPr>
              <w:tab/>
            </w:r>
            <w:r w:rsidR="006E2062" w:rsidRPr="008F6C48">
              <w:rPr>
                <w:rStyle w:val="a3"/>
                <w:noProof/>
                <w:sz w:val="24"/>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_Toc168320479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54</w:t>
            </w:r>
            <w:r w:rsidR="006E2062" w:rsidRPr="008F6C48">
              <w:rPr>
                <w:noProof/>
                <w:webHidden/>
                <w:sz w:val="24"/>
                <w:szCs w:val="24"/>
              </w:rPr>
              <w:fldChar w:fldCharType="end"/>
            </w:r>
          </w:hyperlink>
        </w:p>
        <w:p w14:paraId="7AEC8D6B" w14:textId="4B062E38"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0" w:history="1">
            <w:r w:rsidR="006E2062" w:rsidRPr="008F6C48">
              <w:rPr>
                <w:rStyle w:val="a3"/>
                <w:noProof/>
                <w:sz w:val="24"/>
                <w:szCs w:val="24"/>
              </w:rPr>
              <w:t>3.1 Прогноз объема сточных вод</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54</w:t>
            </w:r>
            <w:r w:rsidR="006E2062" w:rsidRPr="008F6C48">
              <w:rPr>
                <w:noProof/>
                <w:webHidden/>
                <w:sz w:val="24"/>
                <w:szCs w:val="24"/>
              </w:rPr>
              <w:fldChar w:fldCharType="end"/>
            </w:r>
          </w:hyperlink>
        </w:p>
        <w:p w14:paraId="5FFA31D0" w14:textId="3326B485"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1" w:history="1">
            <w:r w:rsidR="006E2062" w:rsidRPr="008F6C48">
              <w:rPr>
                <w:rStyle w:val="a3"/>
                <w:noProof/>
                <w:sz w:val="24"/>
                <w:szCs w:val="24"/>
              </w:rPr>
              <w:t>3.1.1 Сведения о фактическом и ожидаемом поступлении сточных вод в централизованную систему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54</w:t>
            </w:r>
            <w:r w:rsidR="006E2062" w:rsidRPr="008F6C48">
              <w:rPr>
                <w:noProof/>
                <w:webHidden/>
                <w:sz w:val="24"/>
                <w:szCs w:val="24"/>
              </w:rPr>
              <w:fldChar w:fldCharType="end"/>
            </w:r>
          </w:hyperlink>
        </w:p>
        <w:p w14:paraId="1C55E0CA" w14:textId="435E2A72"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2" w:history="1">
            <w:r w:rsidR="006E2062" w:rsidRPr="008F6C48">
              <w:rPr>
                <w:rStyle w:val="a3"/>
                <w:noProof/>
                <w:sz w:val="24"/>
                <w:szCs w:val="24"/>
              </w:rPr>
              <w:t>3.1.2 Описание структуры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56</w:t>
            </w:r>
            <w:r w:rsidR="006E2062" w:rsidRPr="008F6C48">
              <w:rPr>
                <w:noProof/>
                <w:webHidden/>
                <w:sz w:val="24"/>
                <w:szCs w:val="24"/>
              </w:rPr>
              <w:fldChar w:fldCharType="end"/>
            </w:r>
          </w:hyperlink>
        </w:p>
        <w:p w14:paraId="259D7243" w14:textId="43021BE6"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3" w:history="1">
            <w:r w:rsidR="006E2062" w:rsidRPr="008F6C48">
              <w:rPr>
                <w:rStyle w:val="a3"/>
                <w:noProof/>
                <w:sz w:val="24"/>
                <w:szCs w:val="24"/>
              </w:rPr>
              <w:t xml:space="preserve">3.1.3 Расчет требуемой мощности очистных сооружений исходя из данных о расчетном расходе сточных вод, дефицита (резерва) мощностей по технологическим </w:t>
            </w:r>
            <w:r w:rsidR="006E2062" w:rsidRPr="008F6C48">
              <w:rPr>
                <w:rStyle w:val="a3"/>
                <w:noProof/>
                <w:sz w:val="24"/>
                <w:szCs w:val="24"/>
              </w:rPr>
              <w:lastRenderedPageBreak/>
              <w:t>зонам сооружений водоотведения с разбивкой по годам</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58</w:t>
            </w:r>
            <w:r w:rsidR="006E2062" w:rsidRPr="008F6C48">
              <w:rPr>
                <w:noProof/>
                <w:webHidden/>
                <w:sz w:val="24"/>
                <w:szCs w:val="24"/>
              </w:rPr>
              <w:fldChar w:fldCharType="end"/>
            </w:r>
          </w:hyperlink>
        </w:p>
        <w:p w14:paraId="243535C1" w14:textId="33FF07F8"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4" w:history="1">
            <w:r w:rsidR="006E2062" w:rsidRPr="008F6C48">
              <w:rPr>
                <w:rStyle w:val="a3"/>
                <w:noProof/>
                <w:sz w:val="24"/>
                <w:szCs w:val="24"/>
              </w:rPr>
              <w:t>3.1.4 Результаты анализа гидравлических режимов и режимов работы элементов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59</w:t>
            </w:r>
            <w:r w:rsidR="006E2062" w:rsidRPr="008F6C48">
              <w:rPr>
                <w:noProof/>
                <w:webHidden/>
                <w:sz w:val="24"/>
                <w:szCs w:val="24"/>
              </w:rPr>
              <w:fldChar w:fldCharType="end"/>
            </w:r>
          </w:hyperlink>
        </w:p>
        <w:p w14:paraId="285BF68B" w14:textId="0D9A61EC"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5" w:history="1">
            <w:r w:rsidR="006E2062" w:rsidRPr="008F6C48">
              <w:rPr>
                <w:rStyle w:val="a3"/>
                <w:noProof/>
                <w:sz w:val="24"/>
                <w:szCs w:val="24"/>
              </w:rPr>
              <w:t>3.1.5 Анализ резервов производственных мощностей очистных сооружений системы водоотведения и возможности расширения зоны их действия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59</w:t>
            </w:r>
            <w:r w:rsidR="006E2062" w:rsidRPr="008F6C48">
              <w:rPr>
                <w:noProof/>
                <w:webHidden/>
                <w:sz w:val="24"/>
                <w:szCs w:val="24"/>
              </w:rPr>
              <w:fldChar w:fldCharType="end"/>
            </w:r>
          </w:hyperlink>
        </w:p>
        <w:p w14:paraId="6B0E0CA2" w14:textId="5A26D0A0"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6" w:history="1">
            <w:r w:rsidR="006E2062" w:rsidRPr="008F6C48">
              <w:rPr>
                <w:rStyle w:val="a3"/>
                <w:noProof/>
                <w:sz w:val="24"/>
                <w:szCs w:val="24"/>
              </w:rPr>
              <w:t>4.1 Предложения по строительству, реконструкции и модернизации (техническому перевооружению) объектов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60</w:t>
            </w:r>
            <w:r w:rsidR="006E2062" w:rsidRPr="008F6C48">
              <w:rPr>
                <w:noProof/>
                <w:webHidden/>
                <w:sz w:val="24"/>
                <w:szCs w:val="24"/>
              </w:rPr>
              <w:fldChar w:fldCharType="end"/>
            </w:r>
          </w:hyperlink>
        </w:p>
        <w:p w14:paraId="15079066" w14:textId="4583809B"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7" w:history="1">
            <w:r w:rsidR="006E2062" w:rsidRPr="008F6C48">
              <w:rPr>
                <w:rStyle w:val="a3"/>
                <w:noProof/>
                <w:sz w:val="24"/>
                <w:szCs w:val="24"/>
              </w:rPr>
              <w:t>4.1.1 Основные направления, принципы, задачи и плановые значения показателей развития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60</w:t>
            </w:r>
            <w:r w:rsidR="006E2062" w:rsidRPr="008F6C48">
              <w:rPr>
                <w:noProof/>
                <w:webHidden/>
                <w:sz w:val="24"/>
                <w:szCs w:val="24"/>
              </w:rPr>
              <w:fldChar w:fldCharType="end"/>
            </w:r>
          </w:hyperlink>
        </w:p>
        <w:p w14:paraId="5E3B621C" w14:textId="6D0C160E"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8" w:history="1">
            <w:r w:rsidR="006E2062" w:rsidRPr="008F6C48">
              <w:rPr>
                <w:rStyle w:val="a3"/>
                <w:noProof/>
                <w:sz w:val="24"/>
                <w:szCs w:val="24"/>
              </w:rPr>
              <w:t>4.1.2 Перечень основных мероприятий по реализации схем водоотведения с разбивкой по годам, включая технические обоснования этих мероприятий</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60</w:t>
            </w:r>
            <w:r w:rsidR="006E2062" w:rsidRPr="008F6C48">
              <w:rPr>
                <w:noProof/>
                <w:webHidden/>
                <w:sz w:val="24"/>
                <w:szCs w:val="24"/>
              </w:rPr>
              <w:fldChar w:fldCharType="end"/>
            </w:r>
          </w:hyperlink>
        </w:p>
        <w:p w14:paraId="272FA9D6" w14:textId="737C15E3"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89" w:history="1">
            <w:r w:rsidR="006E2062" w:rsidRPr="008F6C48">
              <w:rPr>
                <w:rStyle w:val="a3"/>
                <w:noProof/>
                <w:sz w:val="24"/>
                <w:szCs w:val="24"/>
              </w:rPr>
              <w:t>4.1.3 Сведения о вновь строящихся, реконструируемых и предлагаемых к выводу из эксплуатации объектах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_Toc168320489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61</w:t>
            </w:r>
            <w:r w:rsidR="006E2062" w:rsidRPr="008F6C48">
              <w:rPr>
                <w:noProof/>
                <w:webHidden/>
                <w:sz w:val="24"/>
                <w:szCs w:val="24"/>
              </w:rPr>
              <w:fldChar w:fldCharType="end"/>
            </w:r>
          </w:hyperlink>
        </w:p>
        <w:p w14:paraId="6A932C2A" w14:textId="5441A944"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0" w:history="1">
            <w:r w:rsidR="006E2062" w:rsidRPr="008F6C48">
              <w:rPr>
                <w:rStyle w:val="a3"/>
                <w:noProof/>
                <w:sz w:val="24"/>
                <w:szCs w:val="24"/>
              </w:rPr>
              <w:t>4.1.4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63</w:t>
            </w:r>
            <w:r w:rsidR="006E2062" w:rsidRPr="008F6C48">
              <w:rPr>
                <w:noProof/>
                <w:webHidden/>
                <w:sz w:val="24"/>
                <w:szCs w:val="24"/>
              </w:rPr>
              <w:fldChar w:fldCharType="end"/>
            </w:r>
          </w:hyperlink>
        </w:p>
        <w:p w14:paraId="2B1234A8" w14:textId="586B1806"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1" w:history="1">
            <w:r w:rsidR="006E2062" w:rsidRPr="008F6C48">
              <w:rPr>
                <w:rStyle w:val="a3"/>
                <w:noProof/>
                <w:sz w:val="24"/>
                <w:szCs w:val="24"/>
              </w:rPr>
              <w:t>4.1.5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64</w:t>
            </w:r>
            <w:r w:rsidR="006E2062" w:rsidRPr="008F6C48">
              <w:rPr>
                <w:noProof/>
                <w:webHidden/>
                <w:sz w:val="24"/>
                <w:szCs w:val="24"/>
              </w:rPr>
              <w:fldChar w:fldCharType="end"/>
            </w:r>
          </w:hyperlink>
        </w:p>
        <w:p w14:paraId="747ACBFF" w14:textId="3353E032"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2" w:history="1">
            <w:r w:rsidR="006E2062" w:rsidRPr="008F6C48">
              <w:rPr>
                <w:rStyle w:val="a3"/>
                <w:noProof/>
                <w:sz w:val="24"/>
                <w:szCs w:val="24"/>
              </w:rPr>
              <w:t>4.1.6 Границы и характеристики охранных зон сетей и сооружений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64</w:t>
            </w:r>
            <w:r w:rsidR="006E2062" w:rsidRPr="008F6C48">
              <w:rPr>
                <w:noProof/>
                <w:webHidden/>
                <w:sz w:val="24"/>
                <w:szCs w:val="24"/>
              </w:rPr>
              <w:fldChar w:fldCharType="end"/>
            </w:r>
          </w:hyperlink>
        </w:p>
        <w:p w14:paraId="25F0F3F8" w14:textId="367226FA"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3" w:history="1">
            <w:r w:rsidR="006E2062" w:rsidRPr="008F6C48">
              <w:rPr>
                <w:rStyle w:val="a3"/>
                <w:noProof/>
                <w:sz w:val="24"/>
                <w:szCs w:val="24"/>
              </w:rPr>
              <w:t>4.1.7 Границы планируемых зон размещения объектов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65</w:t>
            </w:r>
            <w:r w:rsidR="006E2062" w:rsidRPr="008F6C48">
              <w:rPr>
                <w:noProof/>
                <w:webHidden/>
                <w:sz w:val="24"/>
                <w:szCs w:val="24"/>
              </w:rPr>
              <w:fldChar w:fldCharType="end"/>
            </w:r>
          </w:hyperlink>
        </w:p>
        <w:p w14:paraId="27CC2E2A" w14:textId="5B71682E"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94" w:history="1">
            <w:r w:rsidR="006E2062" w:rsidRPr="008F6C48">
              <w:rPr>
                <w:rStyle w:val="a3"/>
                <w:noProof/>
                <w:sz w:val="24"/>
                <w:szCs w:val="24"/>
              </w:rPr>
              <w:t>5.1</w:t>
            </w:r>
            <w:r w:rsidR="006E2062" w:rsidRPr="008F6C48">
              <w:rPr>
                <w:rFonts w:eastAsiaTheme="minorEastAsia"/>
                <w:b w:val="0"/>
                <w:bCs w:val="0"/>
                <w:noProof/>
                <w:color w:val="auto"/>
                <w:sz w:val="24"/>
                <w:szCs w:val="24"/>
                <w:lang w:bidi="ar-SA"/>
              </w:rPr>
              <w:tab/>
            </w:r>
            <w:r w:rsidR="006E2062" w:rsidRPr="008F6C48">
              <w:rPr>
                <w:rStyle w:val="a3"/>
                <w:noProof/>
                <w:sz w:val="24"/>
                <w:szCs w:val="24"/>
              </w:rPr>
              <w:t>Экологические аспекты мероприятий по строительству и реконструкции объектов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65</w:t>
            </w:r>
            <w:r w:rsidR="006E2062" w:rsidRPr="008F6C48">
              <w:rPr>
                <w:noProof/>
                <w:webHidden/>
                <w:sz w:val="24"/>
                <w:szCs w:val="24"/>
              </w:rPr>
              <w:fldChar w:fldCharType="end"/>
            </w:r>
          </w:hyperlink>
        </w:p>
        <w:p w14:paraId="5F13B628" w14:textId="09633844"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95" w:history="1">
            <w:r w:rsidR="006E2062" w:rsidRPr="008F6C48">
              <w:rPr>
                <w:rStyle w:val="a3"/>
                <w:noProof/>
                <w:sz w:val="24"/>
                <w:szCs w:val="24"/>
              </w:rPr>
              <w:t>5.1.1</w:t>
            </w:r>
            <w:r w:rsidR="006E2062" w:rsidRPr="008F6C48">
              <w:rPr>
                <w:rFonts w:eastAsiaTheme="minorEastAsia"/>
                <w:b w:val="0"/>
                <w:bCs w:val="0"/>
                <w:noProof/>
                <w:color w:val="auto"/>
                <w:sz w:val="24"/>
                <w:szCs w:val="24"/>
                <w:lang w:bidi="ar-SA"/>
              </w:rPr>
              <w:tab/>
            </w:r>
            <w:r w:rsidR="006E2062" w:rsidRPr="008F6C48">
              <w:rPr>
                <w:rStyle w:val="a3"/>
                <w:noProof/>
                <w:sz w:val="24"/>
                <w:szCs w:val="24"/>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_Toc168320495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65</w:t>
            </w:r>
            <w:r w:rsidR="006E2062" w:rsidRPr="008F6C48">
              <w:rPr>
                <w:noProof/>
                <w:webHidden/>
                <w:sz w:val="24"/>
                <w:szCs w:val="24"/>
              </w:rPr>
              <w:fldChar w:fldCharType="end"/>
            </w:r>
          </w:hyperlink>
        </w:p>
        <w:p w14:paraId="123FFF84" w14:textId="68D7CD37"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6" w:history="1">
            <w:r w:rsidR="006E2062" w:rsidRPr="008F6C48">
              <w:rPr>
                <w:rStyle w:val="a3"/>
                <w:noProof/>
                <w:sz w:val="24"/>
                <w:szCs w:val="24"/>
              </w:rPr>
              <w:t>5.1.2 Сведения о применении методов, безопасных для окружающей среды, при утилизации осадков сточных вод</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_Toc168320496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66</w:t>
            </w:r>
            <w:r w:rsidR="006E2062" w:rsidRPr="008F6C48">
              <w:rPr>
                <w:noProof/>
                <w:webHidden/>
                <w:sz w:val="24"/>
                <w:szCs w:val="24"/>
              </w:rPr>
              <w:fldChar w:fldCharType="end"/>
            </w:r>
          </w:hyperlink>
        </w:p>
        <w:p w14:paraId="3C3A1C68" w14:textId="6ACCEF2F"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97" w:history="1">
            <w:r w:rsidR="006E2062" w:rsidRPr="008F6C48">
              <w:rPr>
                <w:rStyle w:val="a3"/>
                <w:noProof/>
                <w:sz w:val="24"/>
                <w:szCs w:val="24"/>
              </w:rPr>
              <w:t>6.1</w:t>
            </w:r>
            <w:r w:rsidR="006E2062" w:rsidRPr="008F6C48">
              <w:rPr>
                <w:rFonts w:eastAsiaTheme="minorEastAsia"/>
                <w:b w:val="0"/>
                <w:bCs w:val="0"/>
                <w:noProof/>
                <w:color w:val="auto"/>
                <w:sz w:val="24"/>
                <w:szCs w:val="24"/>
                <w:lang w:bidi="ar-SA"/>
              </w:rPr>
              <w:tab/>
            </w:r>
            <w:r w:rsidR="006E2062" w:rsidRPr="008F6C48">
              <w:rPr>
                <w:rStyle w:val="a3"/>
                <w:noProof/>
                <w:sz w:val="24"/>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_Toc168320497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66</w:t>
            </w:r>
            <w:r w:rsidR="006E2062" w:rsidRPr="008F6C48">
              <w:rPr>
                <w:noProof/>
                <w:webHidden/>
                <w:sz w:val="24"/>
                <w:szCs w:val="24"/>
              </w:rPr>
              <w:fldChar w:fldCharType="end"/>
            </w:r>
          </w:hyperlink>
        </w:p>
        <w:p w14:paraId="1C609721" w14:textId="1826A2ED" w:rsidR="006E2062" w:rsidRPr="008F6C48" w:rsidRDefault="00055F53">
          <w:pPr>
            <w:pStyle w:val="34"/>
            <w:tabs>
              <w:tab w:val="right" w:leader="dot" w:pos="9339"/>
            </w:tabs>
            <w:rPr>
              <w:rFonts w:eastAsiaTheme="minorEastAsia"/>
              <w:b w:val="0"/>
              <w:bCs w:val="0"/>
              <w:noProof/>
              <w:color w:val="auto"/>
              <w:sz w:val="24"/>
              <w:szCs w:val="24"/>
              <w:lang w:bidi="ar-SA"/>
            </w:rPr>
          </w:pPr>
          <w:hyperlink w:anchor="_Toc168320498" w:history="1">
            <w:r w:rsidR="006E2062" w:rsidRPr="008F6C48">
              <w:rPr>
                <w:rStyle w:val="a3"/>
                <w:noProof/>
                <w:sz w:val="24"/>
                <w:szCs w:val="24"/>
              </w:rPr>
              <w:t>Общие сведения по рассчитанной стоимости выполнения мероприятий по водоотведению Сосновского сельского поселения представлены в табл. 6-1.–</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_Toc168320498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66</w:t>
            </w:r>
            <w:r w:rsidR="006E2062" w:rsidRPr="008F6C48">
              <w:rPr>
                <w:noProof/>
                <w:webHidden/>
                <w:sz w:val="24"/>
                <w:szCs w:val="24"/>
              </w:rPr>
              <w:fldChar w:fldCharType="end"/>
            </w:r>
          </w:hyperlink>
        </w:p>
        <w:p w14:paraId="40927C32" w14:textId="42F72B7D"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499" w:history="1">
            <w:r w:rsidR="006E2062" w:rsidRPr="008F6C48">
              <w:rPr>
                <w:rStyle w:val="a3"/>
                <w:noProof/>
                <w:sz w:val="24"/>
                <w:szCs w:val="24"/>
              </w:rPr>
              <w:t>7.1</w:t>
            </w:r>
            <w:r w:rsidR="006E2062" w:rsidRPr="008F6C48">
              <w:rPr>
                <w:rFonts w:eastAsiaTheme="minorEastAsia"/>
                <w:b w:val="0"/>
                <w:bCs w:val="0"/>
                <w:noProof/>
                <w:color w:val="auto"/>
                <w:sz w:val="24"/>
                <w:szCs w:val="24"/>
                <w:lang w:bidi="ar-SA"/>
              </w:rPr>
              <w:tab/>
            </w:r>
            <w:r w:rsidR="006E2062" w:rsidRPr="008F6C48">
              <w:rPr>
                <w:rStyle w:val="a3"/>
                <w:noProof/>
                <w:sz w:val="24"/>
                <w:szCs w:val="24"/>
              </w:rPr>
              <w:t>Плановые значения показателей развития централизованной системы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_Toc168320499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67</w:t>
            </w:r>
            <w:r w:rsidR="006E2062" w:rsidRPr="008F6C48">
              <w:rPr>
                <w:noProof/>
                <w:webHidden/>
                <w:sz w:val="24"/>
                <w:szCs w:val="24"/>
              </w:rPr>
              <w:fldChar w:fldCharType="end"/>
            </w:r>
          </w:hyperlink>
        </w:p>
        <w:p w14:paraId="4EB34E46" w14:textId="0F5D5865"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500" w:history="1">
            <w:r w:rsidR="006E2062" w:rsidRPr="008F6C48">
              <w:rPr>
                <w:rStyle w:val="a3"/>
                <w:noProof/>
                <w:sz w:val="24"/>
                <w:szCs w:val="24"/>
              </w:rPr>
              <w:t>7.1.1</w:t>
            </w:r>
            <w:r w:rsidR="006E2062" w:rsidRPr="008F6C48">
              <w:rPr>
                <w:rFonts w:eastAsiaTheme="minorEastAsia"/>
                <w:b w:val="0"/>
                <w:bCs w:val="0"/>
                <w:noProof/>
                <w:color w:val="auto"/>
                <w:sz w:val="24"/>
                <w:szCs w:val="24"/>
                <w:lang w:bidi="ar-SA"/>
              </w:rPr>
              <w:tab/>
            </w:r>
            <w:r w:rsidR="006E2062" w:rsidRPr="008F6C48">
              <w:rPr>
                <w:rStyle w:val="a3"/>
                <w:noProof/>
                <w:sz w:val="24"/>
                <w:szCs w:val="24"/>
              </w:rPr>
              <w:t>Показатели надежности и бесперебойности водоотведения</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_Toc168320500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67</w:t>
            </w:r>
            <w:r w:rsidR="006E2062" w:rsidRPr="008F6C48">
              <w:rPr>
                <w:noProof/>
                <w:webHidden/>
                <w:sz w:val="24"/>
                <w:szCs w:val="24"/>
              </w:rPr>
              <w:fldChar w:fldCharType="end"/>
            </w:r>
          </w:hyperlink>
        </w:p>
        <w:p w14:paraId="4FCEB18A" w14:textId="7C40EEA8"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501" w:history="1">
            <w:r w:rsidR="006E2062" w:rsidRPr="008F6C48">
              <w:rPr>
                <w:rStyle w:val="a3"/>
                <w:noProof/>
                <w:sz w:val="24"/>
                <w:szCs w:val="24"/>
              </w:rPr>
              <w:t>7.2.1</w:t>
            </w:r>
            <w:r w:rsidR="006E2062" w:rsidRPr="008F6C48">
              <w:rPr>
                <w:rFonts w:eastAsiaTheme="minorEastAsia"/>
                <w:b w:val="0"/>
                <w:bCs w:val="0"/>
                <w:noProof/>
                <w:color w:val="auto"/>
                <w:sz w:val="24"/>
                <w:szCs w:val="24"/>
                <w:lang w:bidi="ar-SA"/>
              </w:rPr>
              <w:tab/>
            </w:r>
            <w:r w:rsidR="006E2062" w:rsidRPr="008F6C48">
              <w:rPr>
                <w:rStyle w:val="a3"/>
                <w:noProof/>
                <w:sz w:val="24"/>
                <w:szCs w:val="24"/>
              </w:rPr>
              <w:t>Показатели качества очистки сточных вод</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_Toc168320501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67</w:t>
            </w:r>
            <w:r w:rsidR="006E2062" w:rsidRPr="008F6C48">
              <w:rPr>
                <w:noProof/>
                <w:webHidden/>
                <w:sz w:val="24"/>
                <w:szCs w:val="24"/>
              </w:rPr>
              <w:fldChar w:fldCharType="end"/>
            </w:r>
          </w:hyperlink>
        </w:p>
        <w:p w14:paraId="477DDA5E" w14:textId="7B60D177"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502" w:history="1">
            <w:r w:rsidR="006E2062" w:rsidRPr="008F6C48">
              <w:rPr>
                <w:rStyle w:val="a3"/>
                <w:noProof/>
                <w:sz w:val="24"/>
                <w:szCs w:val="24"/>
              </w:rPr>
              <w:t>7.3.1</w:t>
            </w:r>
            <w:r w:rsidR="006E2062" w:rsidRPr="008F6C48">
              <w:rPr>
                <w:rFonts w:eastAsiaTheme="minorEastAsia"/>
                <w:b w:val="0"/>
                <w:bCs w:val="0"/>
                <w:noProof/>
                <w:color w:val="auto"/>
                <w:sz w:val="24"/>
                <w:szCs w:val="24"/>
                <w:lang w:bidi="ar-SA"/>
              </w:rPr>
              <w:tab/>
            </w:r>
            <w:r w:rsidR="006E2062" w:rsidRPr="008F6C48">
              <w:rPr>
                <w:rStyle w:val="a3"/>
                <w:noProof/>
                <w:sz w:val="24"/>
                <w:szCs w:val="24"/>
              </w:rPr>
              <w:t>Показатели эффективности использования ресурсов при транспортировке сточных вод</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_Toc168320502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67</w:t>
            </w:r>
            <w:r w:rsidR="006E2062" w:rsidRPr="008F6C48">
              <w:rPr>
                <w:noProof/>
                <w:webHidden/>
                <w:sz w:val="24"/>
                <w:szCs w:val="24"/>
              </w:rPr>
              <w:fldChar w:fldCharType="end"/>
            </w:r>
          </w:hyperlink>
        </w:p>
        <w:p w14:paraId="422F1CD1" w14:textId="213A5C1A"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503" w:history="1">
            <w:r w:rsidR="006E2062" w:rsidRPr="008F6C48">
              <w:rPr>
                <w:rStyle w:val="a3"/>
                <w:noProof/>
                <w:sz w:val="24"/>
                <w:szCs w:val="24"/>
              </w:rPr>
              <w:t>7.4.1</w:t>
            </w:r>
            <w:r w:rsidR="006E2062" w:rsidRPr="008F6C48">
              <w:rPr>
                <w:rFonts w:eastAsiaTheme="minorEastAsia"/>
                <w:b w:val="0"/>
                <w:bCs w:val="0"/>
                <w:noProof/>
                <w:color w:val="auto"/>
                <w:sz w:val="24"/>
                <w:szCs w:val="24"/>
                <w:lang w:bidi="ar-SA"/>
              </w:rPr>
              <w:tab/>
            </w:r>
            <w:r w:rsidR="006E2062" w:rsidRPr="008F6C48">
              <w:rPr>
                <w:rStyle w:val="a3"/>
                <w:noProof/>
                <w:sz w:val="24"/>
                <w:szCs w:val="24"/>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6E2062" w:rsidRPr="008F6C48">
              <w:rPr>
                <w:noProof/>
                <w:webHidden/>
                <w:sz w:val="24"/>
                <w:szCs w:val="24"/>
              </w:rPr>
              <w:tab/>
            </w:r>
            <w:r w:rsidR="008F6C48">
              <w:rPr>
                <w:noProof/>
                <w:webHidden/>
                <w:sz w:val="24"/>
                <w:szCs w:val="24"/>
              </w:rPr>
              <w:tab/>
            </w:r>
            <w:r w:rsid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_Toc168320503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68</w:t>
            </w:r>
            <w:r w:rsidR="006E2062" w:rsidRPr="008F6C48">
              <w:rPr>
                <w:noProof/>
                <w:webHidden/>
                <w:sz w:val="24"/>
                <w:szCs w:val="24"/>
              </w:rPr>
              <w:fldChar w:fldCharType="end"/>
            </w:r>
          </w:hyperlink>
        </w:p>
        <w:p w14:paraId="24716182" w14:textId="161FDBF9" w:rsidR="006E2062" w:rsidRPr="008F6C48" w:rsidRDefault="00055F53">
          <w:pPr>
            <w:pStyle w:val="34"/>
            <w:tabs>
              <w:tab w:val="left" w:pos="660"/>
              <w:tab w:val="right" w:leader="dot" w:pos="9339"/>
            </w:tabs>
            <w:rPr>
              <w:rFonts w:eastAsiaTheme="minorEastAsia"/>
              <w:b w:val="0"/>
              <w:bCs w:val="0"/>
              <w:noProof/>
              <w:color w:val="auto"/>
              <w:sz w:val="24"/>
              <w:szCs w:val="24"/>
              <w:lang w:bidi="ar-SA"/>
            </w:rPr>
          </w:pPr>
          <w:hyperlink w:anchor="_Toc168320504" w:history="1">
            <w:r w:rsidR="006E2062" w:rsidRPr="008F6C48">
              <w:rPr>
                <w:rStyle w:val="a3"/>
                <w:noProof/>
                <w:sz w:val="24"/>
                <w:szCs w:val="24"/>
              </w:rPr>
              <w:t>8.1</w:t>
            </w:r>
            <w:r w:rsidR="006E2062" w:rsidRPr="008F6C48">
              <w:rPr>
                <w:rFonts w:eastAsiaTheme="minorEastAsia"/>
                <w:b w:val="0"/>
                <w:bCs w:val="0"/>
                <w:noProof/>
                <w:color w:val="auto"/>
                <w:sz w:val="24"/>
                <w:szCs w:val="24"/>
                <w:lang w:bidi="ar-SA"/>
              </w:rPr>
              <w:tab/>
            </w:r>
            <w:r w:rsidR="006E2062" w:rsidRPr="008F6C48">
              <w:rPr>
                <w:rStyle w:val="a3"/>
                <w:noProof/>
                <w:sz w:val="24"/>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6E2062" w:rsidRPr="008F6C48">
              <w:rPr>
                <w:noProof/>
                <w:webHidden/>
                <w:sz w:val="24"/>
                <w:szCs w:val="24"/>
              </w:rPr>
              <w:tab/>
            </w:r>
            <w:r w:rsidR="006E2062" w:rsidRPr="008F6C48">
              <w:rPr>
                <w:noProof/>
                <w:webHidden/>
                <w:sz w:val="24"/>
                <w:szCs w:val="24"/>
              </w:rPr>
              <w:fldChar w:fldCharType="begin"/>
            </w:r>
            <w:r w:rsidR="006E2062" w:rsidRPr="008F6C48">
              <w:rPr>
                <w:noProof/>
                <w:webHidden/>
                <w:sz w:val="24"/>
                <w:szCs w:val="24"/>
              </w:rPr>
              <w:instrText xml:space="preserve"> PAGEREF _Toc168320504 \h </w:instrText>
            </w:r>
            <w:r w:rsidR="006E2062" w:rsidRPr="008F6C48">
              <w:rPr>
                <w:noProof/>
                <w:webHidden/>
                <w:sz w:val="24"/>
                <w:szCs w:val="24"/>
              </w:rPr>
            </w:r>
            <w:r w:rsidR="006E2062" w:rsidRPr="008F6C48">
              <w:rPr>
                <w:noProof/>
                <w:webHidden/>
                <w:sz w:val="24"/>
                <w:szCs w:val="24"/>
              </w:rPr>
              <w:fldChar w:fldCharType="separate"/>
            </w:r>
            <w:r w:rsidR="00827754">
              <w:rPr>
                <w:noProof/>
                <w:webHidden/>
                <w:sz w:val="24"/>
                <w:szCs w:val="24"/>
              </w:rPr>
              <w:t>68</w:t>
            </w:r>
            <w:r w:rsidR="006E2062" w:rsidRPr="008F6C48">
              <w:rPr>
                <w:noProof/>
                <w:webHidden/>
                <w:sz w:val="24"/>
                <w:szCs w:val="24"/>
              </w:rPr>
              <w:fldChar w:fldCharType="end"/>
            </w:r>
          </w:hyperlink>
        </w:p>
        <w:p w14:paraId="4E0FB87C" w14:textId="2CB67B10" w:rsidR="00A26477" w:rsidRPr="00822440" w:rsidRDefault="00A26477">
          <w:pPr>
            <w:rPr>
              <w:highlight w:val="yellow"/>
            </w:rPr>
          </w:pPr>
          <w:r w:rsidRPr="008F6C48">
            <w:rPr>
              <w:rFonts w:ascii="Times New Roman" w:hAnsi="Times New Roman" w:cs="Times New Roman"/>
              <w:b/>
              <w:bCs/>
              <w:highlight w:val="yellow"/>
            </w:rPr>
            <w:fldChar w:fldCharType="end"/>
          </w:r>
        </w:p>
      </w:sdtContent>
    </w:sdt>
    <w:p w14:paraId="4C25519A" w14:textId="77777777" w:rsidR="00510632" w:rsidRPr="00822440" w:rsidRDefault="00510632" w:rsidP="0015594F">
      <w:pPr>
        <w:pStyle w:val="34"/>
        <w:shd w:val="clear" w:color="auto" w:fill="auto"/>
        <w:tabs>
          <w:tab w:val="left" w:leader="dot" w:pos="9644"/>
        </w:tabs>
        <w:spacing w:before="0" w:line="276" w:lineRule="auto"/>
        <w:rPr>
          <w:highlight w:val="yellow"/>
        </w:rPr>
      </w:pPr>
    </w:p>
    <w:p w14:paraId="4EB851A4" w14:textId="77777777" w:rsidR="0015594F" w:rsidRPr="00822440" w:rsidRDefault="0015594F" w:rsidP="0015594F">
      <w:pPr>
        <w:pStyle w:val="34"/>
        <w:shd w:val="clear" w:color="auto" w:fill="auto"/>
        <w:tabs>
          <w:tab w:val="left" w:leader="dot" w:pos="9644"/>
        </w:tabs>
        <w:spacing w:before="0" w:line="276" w:lineRule="auto"/>
        <w:rPr>
          <w:highlight w:val="yellow"/>
        </w:rPr>
      </w:pPr>
    </w:p>
    <w:p w14:paraId="1020F279" w14:textId="77777777" w:rsidR="0015594F" w:rsidRPr="00822440" w:rsidRDefault="0015594F" w:rsidP="0015594F">
      <w:pPr>
        <w:pStyle w:val="34"/>
        <w:shd w:val="clear" w:color="auto" w:fill="auto"/>
        <w:tabs>
          <w:tab w:val="left" w:leader="dot" w:pos="9644"/>
        </w:tabs>
        <w:spacing w:before="0" w:line="276" w:lineRule="auto"/>
        <w:rPr>
          <w:highlight w:val="yellow"/>
        </w:rPr>
      </w:pPr>
    </w:p>
    <w:p w14:paraId="5B02C307" w14:textId="77777777" w:rsidR="0015594F" w:rsidRPr="00822440" w:rsidRDefault="0015594F" w:rsidP="0015594F">
      <w:pPr>
        <w:pStyle w:val="34"/>
        <w:shd w:val="clear" w:color="auto" w:fill="auto"/>
        <w:tabs>
          <w:tab w:val="left" w:leader="dot" w:pos="9644"/>
        </w:tabs>
        <w:spacing w:before="0" w:line="276" w:lineRule="auto"/>
        <w:rPr>
          <w:highlight w:val="yellow"/>
        </w:rPr>
      </w:pPr>
    </w:p>
    <w:p w14:paraId="1400D0CB" w14:textId="77777777" w:rsidR="0015594F" w:rsidRPr="00822440" w:rsidRDefault="0015594F" w:rsidP="0015594F">
      <w:pPr>
        <w:pStyle w:val="34"/>
        <w:shd w:val="clear" w:color="auto" w:fill="auto"/>
        <w:tabs>
          <w:tab w:val="left" w:leader="dot" w:pos="9644"/>
        </w:tabs>
        <w:spacing w:before="0" w:line="276" w:lineRule="auto"/>
        <w:rPr>
          <w:highlight w:val="yellow"/>
        </w:rPr>
        <w:sectPr w:rsidR="0015594F" w:rsidRPr="00822440" w:rsidSect="008F6C48">
          <w:footerReference w:type="even" r:id="rId12"/>
          <w:footerReference w:type="default" r:id="rId13"/>
          <w:headerReference w:type="first" r:id="rId14"/>
          <w:footerReference w:type="first" r:id="rId15"/>
          <w:pgSz w:w="11900" w:h="16840"/>
          <w:pgMar w:top="1134" w:right="851" w:bottom="1134" w:left="1701" w:header="0" w:footer="567" w:gutter="0"/>
          <w:cols w:space="720"/>
          <w:noEndnote/>
          <w:docGrid w:linePitch="360"/>
        </w:sectPr>
      </w:pPr>
    </w:p>
    <w:p w14:paraId="7E56A8C6" w14:textId="77777777" w:rsidR="00510632" w:rsidRPr="00822440" w:rsidRDefault="005A0774" w:rsidP="0015594F">
      <w:pPr>
        <w:pStyle w:val="32"/>
        <w:keepNext/>
        <w:keepLines/>
        <w:shd w:val="clear" w:color="auto" w:fill="auto"/>
        <w:spacing w:after="182" w:line="276" w:lineRule="auto"/>
        <w:ind w:left="20" w:firstLine="0"/>
      </w:pPr>
      <w:bookmarkStart w:id="2" w:name="bookmark1"/>
      <w:bookmarkStart w:id="3" w:name="_Toc168320415"/>
      <w:r w:rsidRPr="00822440">
        <w:lastRenderedPageBreak/>
        <w:t>Нормативные ссылки</w:t>
      </w:r>
      <w:bookmarkEnd w:id="2"/>
      <w:bookmarkEnd w:id="3"/>
    </w:p>
    <w:p w14:paraId="5D95BA80" w14:textId="77777777" w:rsidR="00510632" w:rsidRPr="00822440" w:rsidRDefault="005A0774" w:rsidP="002401D1">
      <w:pPr>
        <w:pStyle w:val="20"/>
        <w:numPr>
          <w:ilvl w:val="0"/>
          <w:numId w:val="1"/>
        </w:numPr>
        <w:shd w:val="clear" w:color="auto" w:fill="auto"/>
        <w:tabs>
          <w:tab w:val="left" w:pos="1079"/>
        </w:tabs>
        <w:spacing w:before="0" w:line="276" w:lineRule="auto"/>
        <w:ind w:firstLine="760"/>
      </w:pPr>
      <w:bookmarkStart w:id="4" w:name="bookmark2"/>
      <w:r w:rsidRPr="00822440">
        <w:t>Постановление Правительства РФ от 5 сентября 2013 г. № 782 «О схемах водоснабжения и водоотведения».</w:t>
      </w:r>
      <w:bookmarkEnd w:id="4"/>
    </w:p>
    <w:p w14:paraId="5420A308" w14:textId="77777777" w:rsidR="00510632" w:rsidRPr="00822440" w:rsidRDefault="005A0774" w:rsidP="002401D1">
      <w:pPr>
        <w:pStyle w:val="20"/>
        <w:numPr>
          <w:ilvl w:val="0"/>
          <w:numId w:val="1"/>
        </w:numPr>
        <w:shd w:val="clear" w:color="auto" w:fill="auto"/>
        <w:tabs>
          <w:tab w:val="left" w:pos="1084"/>
        </w:tabs>
        <w:spacing w:before="0" w:line="276" w:lineRule="auto"/>
        <w:ind w:firstLine="760"/>
      </w:pPr>
      <w:r w:rsidRPr="00822440">
        <w:t>Приказ Министерства строительства и жилищно-коммунального хозяйства РФ от 17 октября 2014 г. № 640/</w:t>
      </w:r>
      <w:proofErr w:type="spellStart"/>
      <w:r w:rsidRPr="00822440">
        <w:t>пр</w:t>
      </w:r>
      <w:proofErr w:type="spellEnd"/>
      <w:r w:rsidRPr="00822440">
        <w:t xml:space="preserve">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p>
    <w:p w14:paraId="031B3E48" w14:textId="77777777" w:rsidR="00510632" w:rsidRPr="00822440" w:rsidRDefault="005A0774" w:rsidP="002401D1">
      <w:pPr>
        <w:pStyle w:val="20"/>
        <w:numPr>
          <w:ilvl w:val="0"/>
          <w:numId w:val="1"/>
        </w:numPr>
        <w:shd w:val="clear" w:color="auto" w:fill="auto"/>
        <w:tabs>
          <w:tab w:val="left" w:pos="1084"/>
        </w:tabs>
        <w:spacing w:before="0" w:line="276" w:lineRule="auto"/>
        <w:ind w:firstLine="760"/>
      </w:pPr>
      <w:r w:rsidRPr="00822440">
        <w:t>Федеральный закон от 7 декабря 2011 г. № 416-ФЗ «О водоснабжении и водоотведении»</w:t>
      </w:r>
    </w:p>
    <w:p w14:paraId="4730F180" w14:textId="77777777" w:rsidR="00510632" w:rsidRPr="00822440" w:rsidRDefault="005A0774" w:rsidP="002401D1">
      <w:pPr>
        <w:pStyle w:val="20"/>
        <w:numPr>
          <w:ilvl w:val="0"/>
          <w:numId w:val="1"/>
        </w:numPr>
        <w:shd w:val="clear" w:color="auto" w:fill="auto"/>
        <w:spacing w:before="0" w:line="276" w:lineRule="auto"/>
        <w:ind w:firstLine="760"/>
      </w:pPr>
      <w:r w:rsidRPr="00822440">
        <w:t xml:space="preserve"> СП 31.13330.2012 Водоснабжение. Наружные сети и сооружения. Актуализированная редакция СНиП 2.04.02-84.</w:t>
      </w:r>
    </w:p>
    <w:p w14:paraId="3BAD8ED3" w14:textId="77777777" w:rsidR="00510632" w:rsidRPr="00822440" w:rsidRDefault="005A0774" w:rsidP="002401D1">
      <w:pPr>
        <w:pStyle w:val="20"/>
        <w:numPr>
          <w:ilvl w:val="0"/>
          <w:numId w:val="1"/>
        </w:numPr>
        <w:shd w:val="clear" w:color="auto" w:fill="auto"/>
        <w:tabs>
          <w:tab w:val="left" w:pos="1129"/>
        </w:tabs>
        <w:spacing w:before="0" w:line="276" w:lineRule="auto"/>
        <w:ind w:firstLine="760"/>
      </w:pPr>
      <w:r w:rsidRPr="00822440">
        <w:t>«Технический регламент о требованиях пожарной безопасности» №123-ФЗ.</w:t>
      </w:r>
    </w:p>
    <w:p w14:paraId="0C4CFE89" w14:textId="77777777" w:rsidR="00510632" w:rsidRPr="00822440" w:rsidRDefault="005A0774" w:rsidP="002401D1">
      <w:pPr>
        <w:pStyle w:val="20"/>
        <w:numPr>
          <w:ilvl w:val="0"/>
          <w:numId w:val="1"/>
        </w:numPr>
        <w:shd w:val="clear" w:color="auto" w:fill="auto"/>
        <w:tabs>
          <w:tab w:val="left" w:pos="1079"/>
        </w:tabs>
        <w:spacing w:before="0" w:line="276" w:lineRule="auto"/>
        <w:ind w:firstLine="760"/>
      </w:pPr>
      <w:r w:rsidRPr="00822440">
        <w:t>СП 8.13130.2009 «Системы противопожарной защиты. Источники наружного водоснабжения. Требования пожарной безопасности».</w:t>
      </w:r>
    </w:p>
    <w:p w14:paraId="00CD84FF" w14:textId="77777777" w:rsidR="00510632" w:rsidRPr="00822440" w:rsidRDefault="005A0774" w:rsidP="002401D1">
      <w:pPr>
        <w:pStyle w:val="20"/>
        <w:numPr>
          <w:ilvl w:val="0"/>
          <w:numId w:val="1"/>
        </w:numPr>
        <w:shd w:val="clear" w:color="auto" w:fill="auto"/>
        <w:spacing w:before="0" w:line="276" w:lineRule="auto"/>
        <w:ind w:firstLine="760"/>
      </w:pPr>
      <w:r w:rsidRPr="00822440">
        <w:t xml:space="preserve"> СП 10.13130.2009 «Системы противопожарной защиты. Внутренний противопожарный водопровод. Требования пожарной безопасности».</w:t>
      </w:r>
    </w:p>
    <w:p w14:paraId="6773D917" w14:textId="77777777" w:rsidR="00A26477" w:rsidRPr="00822440" w:rsidRDefault="00A26477" w:rsidP="00A26477">
      <w:pPr>
        <w:pStyle w:val="20"/>
        <w:shd w:val="clear" w:color="auto" w:fill="auto"/>
        <w:spacing w:before="0" w:line="276" w:lineRule="auto"/>
        <w:ind w:left="760" w:firstLine="0"/>
        <w:rPr>
          <w:highlight w:val="yellow"/>
        </w:rPr>
      </w:pPr>
    </w:p>
    <w:p w14:paraId="625C38DF" w14:textId="77777777" w:rsidR="00A26477" w:rsidRPr="00822440" w:rsidRDefault="00A26477" w:rsidP="00A26477">
      <w:pPr>
        <w:pStyle w:val="20"/>
        <w:shd w:val="clear" w:color="auto" w:fill="auto"/>
        <w:spacing w:before="0" w:line="276" w:lineRule="auto"/>
        <w:ind w:firstLine="0"/>
        <w:rPr>
          <w:highlight w:val="yellow"/>
        </w:rPr>
        <w:sectPr w:rsidR="00A26477" w:rsidRPr="00822440" w:rsidSect="008F6C48">
          <w:headerReference w:type="even" r:id="rId16"/>
          <w:footerReference w:type="even" r:id="rId17"/>
          <w:headerReference w:type="first" r:id="rId18"/>
          <w:footerReference w:type="first" r:id="rId19"/>
          <w:pgSz w:w="11900" w:h="16840"/>
          <w:pgMar w:top="1134" w:right="850" w:bottom="1134" w:left="1701" w:header="0" w:footer="567" w:gutter="0"/>
          <w:cols w:space="720"/>
          <w:noEndnote/>
          <w:docGrid w:linePitch="360"/>
        </w:sectPr>
      </w:pPr>
    </w:p>
    <w:p w14:paraId="06FEAF70" w14:textId="77777777" w:rsidR="0015594F" w:rsidRPr="00822440" w:rsidRDefault="0015594F" w:rsidP="0015594F">
      <w:pPr>
        <w:pStyle w:val="20"/>
        <w:shd w:val="clear" w:color="auto" w:fill="auto"/>
        <w:spacing w:before="0" w:line="276" w:lineRule="auto"/>
        <w:ind w:firstLine="0"/>
        <w:jc w:val="center"/>
        <w:rPr>
          <w:rStyle w:val="21"/>
          <w:b/>
          <w:bCs/>
          <w:u w:val="none"/>
        </w:rPr>
      </w:pPr>
      <w:bookmarkStart w:id="5" w:name="bookmark3"/>
      <w:r w:rsidRPr="00822440">
        <w:rPr>
          <w:rStyle w:val="21"/>
          <w:b/>
          <w:bCs/>
          <w:u w:val="none"/>
        </w:rPr>
        <w:lastRenderedPageBreak/>
        <w:t>Определения</w:t>
      </w:r>
    </w:p>
    <w:p w14:paraId="739D08CB" w14:textId="77777777" w:rsidR="00510632" w:rsidRPr="00822440" w:rsidRDefault="005A0774" w:rsidP="0015594F">
      <w:pPr>
        <w:pStyle w:val="20"/>
        <w:shd w:val="clear" w:color="auto" w:fill="auto"/>
        <w:spacing w:before="0" w:line="276" w:lineRule="auto"/>
        <w:ind w:firstLine="740"/>
      </w:pPr>
      <w:r w:rsidRPr="00822440">
        <w:rPr>
          <w:rStyle w:val="21"/>
        </w:rPr>
        <w:t>Схема водоснабжения и водоотведения</w:t>
      </w:r>
      <w:r w:rsidRPr="00822440">
        <w:t xml:space="preserve"> - совокупность графического (схемы, чертежи, планы подземных коммуникаций на основе топографо-геодезической подосновы, </w:t>
      </w:r>
      <w:proofErr w:type="spellStart"/>
      <w:r w:rsidRPr="00822440">
        <w:t>космо</w:t>
      </w:r>
      <w:proofErr w:type="spellEnd"/>
      <w:r w:rsidRPr="00822440">
        <w:t>- и аэрофотосъемочные материалы) и текстового описания технико</w:t>
      </w:r>
      <w:r w:rsidR="00A26477" w:rsidRPr="00822440">
        <w:t>-</w:t>
      </w:r>
      <w:r w:rsidRPr="00822440">
        <w:t>экономического состояния централизованных систем горячего водоснабжения, холодного водоснабжения и (или) водоотведения и направлений их развития.</w:t>
      </w:r>
      <w:bookmarkEnd w:id="5"/>
    </w:p>
    <w:p w14:paraId="6A673AEC" w14:textId="77777777" w:rsidR="00510632" w:rsidRPr="00822440" w:rsidRDefault="005A0774" w:rsidP="0015594F">
      <w:pPr>
        <w:pStyle w:val="20"/>
        <w:shd w:val="clear" w:color="auto" w:fill="auto"/>
        <w:spacing w:before="0" w:line="276" w:lineRule="auto"/>
        <w:ind w:firstLine="740"/>
      </w:pPr>
      <w:r w:rsidRPr="00822440">
        <w:rPr>
          <w:rStyle w:val="21"/>
        </w:rPr>
        <w:t>Технологическая зона водоснабжения</w:t>
      </w:r>
      <w:r w:rsidRPr="00822440">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154C4E39" w14:textId="77777777" w:rsidR="00510632" w:rsidRPr="00822440" w:rsidRDefault="005A0774" w:rsidP="0015594F">
      <w:pPr>
        <w:pStyle w:val="20"/>
        <w:shd w:val="clear" w:color="auto" w:fill="auto"/>
        <w:spacing w:before="0" w:line="276" w:lineRule="auto"/>
        <w:ind w:firstLine="740"/>
      </w:pPr>
      <w:r w:rsidRPr="00822440">
        <w:rPr>
          <w:rStyle w:val="21"/>
        </w:rPr>
        <w:t>Технологическая зона водоотведения</w:t>
      </w:r>
      <w:r w:rsidRPr="00822440">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2B61960F" w14:textId="77777777" w:rsidR="00510632" w:rsidRPr="00822440" w:rsidRDefault="005A0774" w:rsidP="0015594F">
      <w:pPr>
        <w:pStyle w:val="20"/>
        <w:shd w:val="clear" w:color="auto" w:fill="auto"/>
        <w:spacing w:before="0" w:line="276" w:lineRule="auto"/>
        <w:ind w:firstLine="740"/>
      </w:pPr>
      <w:r w:rsidRPr="00822440">
        <w:rPr>
          <w:rStyle w:val="21"/>
        </w:rPr>
        <w:t>Э</w:t>
      </w:r>
      <w:r w:rsidR="005E424E" w:rsidRPr="00822440">
        <w:rPr>
          <w:rStyle w:val="21"/>
        </w:rPr>
        <w:t>ксп</w:t>
      </w:r>
      <w:r w:rsidRPr="00822440">
        <w:rPr>
          <w:rStyle w:val="21"/>
        </w:rPr>
        <w:t>луатационная зона</w:t>
      </w:r>
      <w:r w:rsidRPr="00822440">
        <w:t xml:space="preserve"> - зона э</w:t>
      </w:r>
      <w:r w:rsidR="005E424E" w:rsidRPr="00822440">
        <w:t>ксп</w:t>
      </w:r>
      <w:r w:rsidRPr="00822440">
        <w:t>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w:t>
      </w:r>
      <w:r w:rsidR="005E424E" w:rsidRPr="00822440">
        <w:t>ксп</w:t>
      </w:r>
      <w:r w:rsidRPr="00822440">
        <w:t>луатации централизованных систем водоснабжения и (или) водоотведения.</w:t>
      </w:r>
    </w:p>
    <w:p w14:paraId="59C67D83" w14:textId="77777777" w:rsidR="00510632" w:rsidRPr="00822440" w:rsidRDefault="005A0774" w:rsidP="0015594F">
      <w:pPr>
        <w:pStyle w:val="20"/>
        <w:shd w:val="clear" w:color="auto" w:fill="auto"/>
        <w:spacing w:before="0" w:line="276" w:lineRule="auto"/>
        <w:ind w:firstLine="740"/>
      </w:pPr>
      <w:r w:rsidRPr="00822440">
        <w:t>Значения иных понятий, используемых в Схеме водоснабжения и водоотведения, соответствуют принятым в нормативных правовых актах Российской Федерации.</w:t>
      </w:r>
    </w:p>
    <w:p w14:paraId="2EC9F00B" w14:textId="77777777" w:rsidR="00A26477" w:rsidRPr="00822440" w:rsidRDefault="00A26477" w:rsidP="0015594F">
      <w:pPr>
        <w:pStyle w:val="20"/>
        <w:shd w:val="clear" w:color="auto" w:fill="auto"/>
        <w:spacing w:before="0" w:line="276" w:lineRule="auto"/>
        <w:ind w:firstLine="740"/>
      </w:pPr>
    </w:p>
    <w:p w14:paraId="140AAD97" w14:textId="77777777" w:rsidR="00A26477" w:rsidRPr="00822440" w:rsidRDefault="00A26477" w:rsidP="0015594F">
      <w:pPr>
        <w:pStyle w:val="20"/>
        <w:shd w:val="clear" w:color="auto" w:fill="auto"/>
        <w:spacing w:before="0" w:line="276" w:lineRule="auto"/>
        <w:ind w:firstLine="740"/>
        <w:rPr>
          <w:highlight w:val="yellow"/>
        </w:rPr>
        <w:sectPr w:rsidR="00A26477" w:rsidRPr="00822440" w:rsidSect="008F6C48">
          <w:pgSz w:w="11900" w:h="16840"/>
          <w:pgMar w:top="1134" w:right="850" w:bottom="1134" w:left="1701" w:header="0" w:footer="567" w:gutter="0"/>
          <w:cols w:space="720"/>
          <w:noEndnote/>
          <w:docGrid w:linePitch="360"/>
        </w:sectPr>
      </w:pPr>
    </w:p>
    <w:p w14:paraId="78B23A4A" w14:textId="77777777" w:rsidR="00510632" w:rsidRPr="00B654FE" w:rsidRDefault="005A0774" w:rsidP="0015594F">
      <w:pPr>
        <w:pStyle w:val="32"/>
        <w:keepNext/>
        <w:keepLines/>
        <w:shd w:val="clear" w:color="auto" w:fill="auto"/>
        <w:spacing w:after="0" w:line="276" w:lineRule="auto"/>
        <w:ind w:firstLine="0"/>
      </w:pPr>
      <w:bookmarkStart w:id="6" w:name="bookmark4"/>
      <w:bookmarkStart w:id="7" w:name="_Toc168320416"/>
      <w:r w:rsidRPr="00B654FE">
        <w:lastRenderedPageBreak/>
        <w:t>Введение</w:t>
      </w:r>
      <w:bookmarkEnd w:id="6"/>
      <w:bookmarkEnd w:id="7"/>
    </w:p>
    <w:p w14:paraId="6873312D" w14:textId="1F33F5F4" w:rsidR="00510632" w:rsidRPr="00B654FE" w:rsidRDefault="005A0774" w:rsidP="0015594F">
      <w:pPr>
        <w:pStyle w:val="20"/>
        <w:shd w:val="clear" w:color="auto" w:fill="auto"/>
        <w:spacing w:before="0" w:line="276" w:lineRule="auto"/>
        <w:ind w:firstLine="740"/>
      </w:pPr>
      <w:bookmarkStart w:id="8" w:name="bookmark5"/>
      <w:r w:rsidRPr="00B654FE">
        <w:t xml:space="preserve">Схема водоснабжения и водоотведения </w:t>
      </w:r>
      <w:r w:rsidR="00B654FE" w:rsidRPr="00B654FE">
        <w:t>Сосновского</w:t>
      </w:r>
      <w:r w:rsidRPr="00B654FE">
        <w:t xml:space="preserve"> сельского поселения (Схема </w:t>
      </w:r>
      <w:r w:rsidR="00B654FE" w:rsidRPr="00B654FE">
        <w:t>С</w:t>
      </w:r>
      <w:r w:rsidRPr="00B654FE">
        <w:t>СП) разработана в целях определения долгосрочной перспективы развития системы водоснабжения, обеспечения надежного водоснабжения наиболее экономичным способом при минимальном негативном воздействии на окружающую среду, а также экономического стимулирования развития систем водоснабжения и внедрения энергосберегающих технологий.</w:t>
      </w:r>
      <w:bookmarkEnd w:id="8"/>
    </w:p>
    <w:p w14:paraId="263274C6" w14:textId="72C1214F" w:rsidR="00510632" w:rsidRPr="00B654FE" w:rsidRDefault="005A0774" w:rsidP="0015594F">
      <w:pPr>
        <w:pStyle w:val="20"/>
        <w:shd w:val="clear" w:color="auto" w:fill="auto"/>
        <w:spacing w:before="0" w:line="276" w:lineRule="auto"/>
        <w:ind w:firstLine="740"/>
      </w:pPr>
      <w:r w:rsidRPr="00B654FE">
        <w:t xml:space="preserve">Схема </w:t>
      </w:r>
      <w:r w:rsidR="00B654FE" w:rsidRPr="00B654FE">
        <w:t>С</w:t>
      </w:r>
      <w:r w:rsidRPr="00B654FE">
        <w:t>СП разработана с учетом требований Федерального закона от 07.12.2011 № 416-ФЗ «О водоснабжении и водоотведении»</w:t>
      </w:r>
      <w:r w:rsidR="00482732" w:rsidRPr="00B654FE">
        <w:t xml:space="preserve"> (с изменениями на 1 мая 2022 года)</w:t>
      </w:r>
      <w:r w:rsidRPr="00B654FE">
        <w:t xml:space="preserve">, СНиП 2.04.02-84* «Водоснабжение. Наружные сети и сооружения», Постановления Правительства Российской Федерации от 05.09.2013 </w:t>
      </w:r>
      <w:r w:rsidRPr="00B654FE">
        <w:rPr>
          <w:rStyle w:val="29pt-1pt"/>
          <w:sz w:val="28"/>
          <w:szCs w:val="28"/>
        </w:rPr>
        <w:t>№</w:t>
      </w:r>
      <w:r w:rsidRPr="00B654FE">
        <w:t xml:space="preserve"> 782 «О схемах водоснабжения и водоотведения»</w:t>
      </w:r>
      <w:r w:rsidR="00482732" w:rsidRPr="00B654FE">
        <w:t xml:space="preserve"> (с изменениями на 22 мая 2020 года)</w:t>
      </w:r>
      <w:r w:rsidRPr="00B654FE">
        <w:t>.</w:t>
      </w:r>
    </w:p>
    <w:p w14:paraId="78B69935" w14:textId="3A5C66B7" w:rsidR="00E51D1E" w:rsidRPr="00B654FE" w:rsidRDefault="00E51D1E" w:rsidP="0015594F">
      <w:pPr>
        <w:pStyle w:val="20"/>
        <w:shd w:val="clear" w:color="auto" w:fill="auto"/>
        <w:spacing w:before="0" w:line="276" w:lineRule="auto"/>
        <w:ind w:firstLine="740"/>
      </w:pPr>
      <w:r w:rsidRPr="00B654FE">
        <w:t xml:space="preserve">Прогноз спроса на услуги по водоснабжению и водоотведению основан на прогнозировании перспектив развития сельского поселения в части градостроительства, определяемого Генеральным планом </w:t>
      </w:r>
      <w:r w:rsidR="00B654FE" w:rsidRPr="00B654FE">
        <w:t>Сосновского</w:t>
      </w:r>
      <w:r w:rsidRPr="00B654FE">
        <w:t xml:space="preserve"> сельского поселения на период до 2040 г.</w:t>
      </w:r>
    </w:p>
    <w:p w14:paraId="102078D3" w14:textId="1768BA6C" w:rsidR="00510632" w:rsidRPr="00B654FE" w:rsidRDefault="005A0774" w:rsidP="0015594F">
      <w:pPr>
        <w:pStyle w:val="20"/>
        <w:shd w:val="clear" w:color="auto" w:fill="auto"/>
        <w:spacing w:before="0" w:line="276" w:lineRule="auto"/>
        <w:ind w:firstLine="740"/>
      </w:pPr>
      <w:r w:rsidRPr="00B654FE">
        <w:t xml:space="preserve">Целью разработки Схемы </w:t>
      </w:r>
      <w:r w:rsidR="00B654FE" w:rsidRPr="00B654FE">
        <w:t>С</w:t>
      </w:r>
      <w:r w:rsidR="00482732" w:rsidRPr="00B654FE">
        <w:t>СП</w:t>
      </w:r>
      <w:r w:rsidRPr="00B654FE">
        <w:t xml:space="preserve"> является обеспечение доступности водоснабжения потребителям с использованием централизованных систем горячего водоснабжения, холодного водоснабжения (далее - централизованные системы водоснабжения) в соответствии с требованиями действующего законодательства Российской Федерации, рационального водопользования, а также развитие централизованных систем водоснабжения на основе наилучших доступных технологий и внедрение энергосберегающих технологий.</w:t>
      </w:r>
    </w:p>
    <w:p w14:paraId="48C7DFCA" w14:textId="77777777" w:rsidR="00510632" w:rsidRPr="00822440" w:rsidRDefault="005A0774" w:rsidP="0015594F">
      <w:pPr>
        <w:pStyle w:val="20"/>
        <w:shd w:val="clear" w:color="auto" w:fill="auto"/>
        <w:spacing w:before="0" w:line="276" w:lineRule="auto"/>
        <w:ind w:firstLine="740"/>
        <w:rPr>
          <w:highlight w:val="yellow"/>
        </w:rPr>
        <w:sectPr w:rsidR="00510632" w:rsidRPr="00822440" w:rsidSect="008F6C48">
          <w:pgSz w:w="11900" w:h="16840"/>
          <w:pgMar w:top="1134" w:right="850" w:bottom="1134" w:left="1701" w:header="0" w:footer="567" w:gutter="0"/>
          <w:cols w:space="720"/>
          <w:noEndnote/>
          <w:docGrid w:linePitch="360"/>
        </w:sectPr>
      </w:pPr>
      <w:r w:rsidRPr="00B654FE">
        <w:t xml:space="preserve">Схема </w:t>
      </w:r>
      <w:r w:rsidR="00B654FE" w:rsidRPr="00B654FE">
        <w:t>С</w:t>
      </w:r>
      <w:r w:rsidR="00482732" w:rsidRPr="00B654FE">
        <w:t>СП</w:t>
      </w:r>
      <w:r w:rsidRPr="00B654FE">
        <w:t xml:space="preserve"> предусматривает обеспечение услугами водоснабжения земельных участков, отведенных под перспективное строительство, повышение качества предоставления коммунальных услуг, стабилизацию и снижение удельных затрат в структуре тарифов и ставок оплаты для населения, создание условий, необходимых для привлечения организаций всех организационно-правовых форм к управлению объектами коммунальной инфраструктуры, а также инвестиционных средств внебюджетных источников для модернизации объектов водоснабжения, улучшения экологической обстановки.</w:t>
      </w:r>
    </w:p>
    <w:p w14:paraId="36E11782" w14:textId="77777777" w:rsidR="00510632" w:rsidRPr="00FA1C79" w:rsidRDefault="005A0774" w:rsidP="005E5284">
      <w:pPr>
        <w:pStyle w:val="32"/>
        <w:keepNext/>
        <w:keepLines/>
        <w:numPr>
          <w:ilvl w:val="0"/>
          <w:numId w:val="2"/>
        </w:numPr>
        <w:shd w:val="clear" w:color="auto" w:fill="auto"/>
        <w:tabs>
          <w:tab w:val="left" w:pos="1439"/>
        </w:tabs>
        <w:spacing w:after="0" w:line="276" w:lineRule="auto"/>
        <w:ind w:left="620" w:firstLine="0"/>
      </w:pPr>
      <w:bookmarkStart w:id="9" w:name="bookmark6"/>
      <w:bookmarkStart w:id="10" w:name="bookmark7"/>
      <w:bookmarkStart w:id="11" w:name="bookmark8"/>
      <w:bookmarkStart w:id="12" w:name="_Toc168320417"/>
      <w:r w:rsidRPr="00FA1C79">
        <w:lastRenderedPageBreak/>
        <w:t>Технико-экономическое состояние централизованных систем водоснабжения поселения</w:t>
      </w:r>
      <w:bookmarkEnd w:id="9"/>
      <w:bookmarkEnd w:id="10"/>
      <w:bookmarkEnd w:id="11"/>
      <w:bookmarkEnd w:id="12"/>
    </w:p>
    <w:p w14:paraId="744FA8DF" w14:textId="77777777" w:rsidR="00510632" w:rsidRPr="00FA1C79" w:rsidRDefault="005A0774" w:rsidP="002401D1">
      <w:pPr>
        <w:pStyle w:val="32"/>
        <w:keepNext/>
        <w:keepLines/>
        <w:numPr>
          <w:ilvl w:val="0"/>
          <w:numId w:val="3"/>
        </w:numPr>
        <w:shd w:val="clear" w:color="auto" w:fill="auto"/>
        <w:tabs>
          <w:tab w:val="left" w:pos="706"/>
        </w:tabs>
        <w:spacing w:after="0" w:line="276" w:lineRule="auto"/>
        <w:ind w:firstLine="740"/>
        <w:jc w:val="both"/>
      </w:pPr>
      <w:bookmarkStart w:id="13" w:name="bookmark10"/>
      <w:bookmarkStart w:id="14" w:name="bookmark9"/>
      <w:bookmarkStart w:id="15" w:name="_Toc168320418"/>
      <w:r w:rsidRPr="00FA1C79">
        <w:t>Описание системы и структуры водоснабжения поселения, городского</w:t>
      </w:r>
      <w:bookmarkStart w:id="16" w:name="bookmark11"/>
      <w:bookmarkEnd w:id="13"/>
      <w:bookmarkEnd w:id="14"/>
      <w:r w:rsidR="00482732" w:rsidRPr="00FA1C79">
        <w:t xml:space="preserve"> </w:t>
      </w:r>
      <w:r w:rsidRPr="00FA1C79">
        <w:t>округа и деление территории поселения, городского округа на</w:t>
      </w:r>
      <w:bookmarkEnd w:id="16"/>
      <w:r w:rsidR="00482732" w:rsidRPr="00FA1C79">
        <w:t xml:space="preserve"> </w:t>
      </w:r>
      <w:bookmarkStart w:id="17" w:name="bookmark12"/>
      <w:r w:rsidRPr="00FA1C79">
        <w:t>э</w:t>
      </w:r>
      <w:r w:rsidR="00482732" w:rsidRPr="00FA1C79">
        <w:t>ксп</w:t>
      </w:r>
      <w:r w:rsidRPr="00FA1C79">
        <w:t>луатационные зоны</w:t>
      </w:r>
      <w:bookmarkEnd w:id="15"/>
      <w:bookmarkEnd w:id="17"/>
    </w:p>
    <w:p w14:paraId="0E4BE3B5" w14:textId="77777777" w:rsidR="001E54CB" w:rsidRPr="003D6C89" w:rsidRDefault="001E54CB" w:rsidP="001E54CB">
      <w:pPr>
        <w:spacing w:after="56" w:line="317" w:lineRule="exact"/>
        <w:ind w:firstLine="740"/>
        <w:jc w:val="both"/>
        <w:rPr>
          <w:rFonts w:ascii="Times New Roman" w:hAnsi="Times New Roman" w:cs="Times New Roman"/>
          <w:sz w:val="28"/>
          <w:szCs w:val="28"/>
        </w:rPr>
      </w:pPr>
      <w:r w:rsidRPr="003D6C89">
        <w:rPr>
          <w:rFonts w:ascii="Times New Roman" w:hAnsi="Times New Roman" w:cs="Times New Roman"/>
          <w:sz w:val="28"/>
          <w:szCs w:val="28"/>
        </w:rPr>
        <w:t>Сосновского сельское поселение расположено на территории Нижнекамского муниципального района Республики Татарстан.</w:t>
      </w:r>
    </w:p>
    <w:p w14:paraId="106B51BA" w14:textId="77777777" w:rsidR="001E54CB" w:rsidRPr="003D6C89" w:rsidRDefault="001E54CB" w:rsidP="001E54CB">
      <w:pPr>
        <w:spacing w:after="60"/>
        <w:ind w:firstLine="740"/>
        <w:jc w:val="both"/>
        <w:rPr>
          <w:rFonts w:ascii="Times New Roman" w:hAnsi="Times New Roman" w:cs="Times New Roman"/>
          <w:sz w:val="28"/>
          <w:szCs w:val="28"/>
        </w:rPr>
      </w:pPr>
      <w:r w:rsidRPr="003D6C89">
        <w:rPr>
          <w:rFonts w:ascii="Times New Roman" w:hAnsi="Times New Roman" w:cs="Times New Roman"/>
          <w:sz w:val="28"/>
          <w:szCs w:val="28"/>
        </w:rPr>
        <w:t>Поселение граничит с Макаровским сельским поселением, Альметьевским, Заинским и Новошешминским муниципальными районами.</w:t>
      </w:r>
    </w:p>
    <w:p w14:paraId="002AFE2D" w14:textId="15F3DACA" w:rsidR="001E54CB" w:rsidRPr="003D6C89" w:rsidRDefault="001E54CB" w:rsidP="001E54CB">
      <w:pPr>
        <w:ind w:firstLine="740"/>
        <w:jc w:val="both"/>
        <w:rPr>
          <w:rFonts w:ascii="Times New Roman" w:hAnsi="Times New Roman" w:cs="Times New Roman"/>
          <w:sz w:val="28"/>
          <w:szCs w:val="28"/>
        </w:rPr>
      </w:pPr>
      <w:r w:rsidRPr="003D6C89">
        <w:rPr>
          <w:rFonts w:ascii="Times New Roman" w:hAnsi="Times New Roman" w:cs="Times New Roman"/>
          <w:sz w:val="28"/>
          <w:szCs w:val="28"/>
        </w:rPr>
        <w:t xml:space="preserve">Граница Сосновского сельского поселения по </w:t>
      </w:r>
      <w:proofErr w:type="spellStart"/>
      <w:r w:rsidRPr="003D6C89">
        <w:rPr>
          <w:rFonts w:ascii="Times New Roman" w:hAnsi="Times New Roman" w:cs="Times New Roman"/>
          <w:sz w:val="28"/>
          <w:szCs w:val="28"/>
        </w:rPr>
        <w:t>смежеству</w:t>
      </w:r>
      <w:proofErr w:type="spellEnd"/>
      <w:r w:rsidRPr="003D6C89">
        <w:rPr>
          <w:rFonts w:ascii="Times New Roman" w:hAnsi="Times New Roman" w:cs="Times New Roman"/>
          <w:sz w:val="28"/>
          <w:szCs w:val="28"/>
        </w:rPr>
        <w:t xml:space="preserve"> с </w:t>
      </w:r>
      <w:proofErr w:type="spellStart"/>
      <w:r w:rsidRPr="003D6C89">
        <w:rPr>
          <w:rFonts w:ascii="Times New Roman" w:hAnsi="Times New Roman" w:cs="Times New Roman"/>
          <w:sz w:val="28"/>
          <w:szCs w:val="28"/>
        </w:rPr>
        <w:t>Макаровским</w:t>
      </w:r>
      <w:proofErr w:type="spellEnd"/>
      <w:r w:rsidRPr="003D6C89">
        <w:rPr>
          <w:rFonts w:ascii="Times New Roman" w:hAnsi="Times New Roman" w:cs="Times New Roman"/>
          <w:sz w:val="28"/>
          <w:szCs w:val="28"/>
        </w:rPr>
        <w:t xml:space="preserve"> сельским поселением проходит от узловой точки 38, расположенной в 4,9 км на северо-восток от села </w:t>
      </w:r>
      <w:proofErr w:type="spellStart"/>
      <w:r w:rsidRPr="003D6C89">
        <w:rPr>
          <w:rFonts w:ascii="Times New Roman" w:hAnsi="Times New Roman" w:cs="Times New Roman"/>
          <w:sz w:val="28"/>
          <w:szCs w:val="28"/>
        </w:rPr>
        <w:t>Тетвель</w:t>
      </w:r>
      <w:proofErr w:type="spellEnd"/>
      <w:r w:rsidRPr="003D6C89">
        <w:rPr>
          <w:rFonts w:ascii="Times New Roman" w:hAnsi="Times New Roman" w:cs="Times New Roman"/>
          <w:sz w:val="28"/>
          <w:szCs w:val="28"/>
        </w:rPr>
        <w:t xml:space="preserve"> на стыке границ Макаровского, Сосновского сельских поселений и Заинского муниципального района, на юго-запад 540 м по северо-западной границе лесного квартала 55 </w:t>
      </w:r>
      <w:proofErr w:type="spellStart"/>
      <w:r w:rsidRPr="003D6C89">
        <w:rPr>
          <w:rFonts w:ascii="Times New Roman" w:hAnsi="Times New Roman" w:cs="Times New Roman"/>
          <w:sz w:val="28"/>
          <w:szCs w:val="28"/>
        </w:rPr>
        <w:t>Ямашинского</w:t>
      </w:r>
      <w:proofErr w:type="spellEnd"/>
      <w:r w:rsidRPr="003D6C89">
        <w:rPr>
          <w:rFonts w:ascii="Times New Roman" w:hAnsi="Times New Roman" w:cs="Times New Roman"/>
          <w:sz w:val="28"/>
          <w:szCs w:val="28"/>
        </w:rPr>
        <w:t xml:space="preserve"> участкового лесничества Государственного бюджетного учреждения Республики Татарстан "Заинское лесничество", далее идет на северо-запад 620 м по северной границе лесной полосы, пересекая автодорогу Верхняя </w:t>
      </w:r>
      <w:proofErr w:type="spellStart"/>
      <w:r w:rsidRPr="003D6C89">
        <w:rPr>
          <w:rFonts w:ascii="Times New Roman" w:hAnsi="Times New Roman" w:cs="Times New Roman"/>
          <w:sz w:val="28"/>
          <w:szCs w:val="28"/>
        </w:rPr>
        <w:t>Уратьма</w:t>
      </w:r>
      <w:proofErr w:type="spellEnd"/>
      <w:r w:rsidRPr="003D6C89">
        <w:rPr>
          <w:rFonts w:ascii="Times New Roman" w:hAnsi="Times New Roman" w:cs="Times New Roman"/>
          <w:sz w:val="28"/>
          <w:szCs w:val="28"/>
        </w:rPr>
        <w:t xml:space="preserve"> - Благодатная, 1,3 км по сельскохозяйственным угодьям, пересекая реку </w:t>
      </w:r>
      <w:proofErr w:type="spellStart"/>
      <w:r w:rsidRPr="003D6C89">
        <w:rPr>
          <w:rFonts w:ascii="Times New Roman" w:hAnsi="Times New Roman" w:cs="Times New Roman"/>
          <w:sz w:val="28"/>
          <w:szCs w:val="28"/>
        </w:rPr>
        <w:t>Тетвельку</w:t>
      </w:r>
      <w:proofErr w:type="spellEnd"/>
      <w:r w:rsidRPr="003D6C89">
        <w:rPr>
          <w:rFonts w:ascii="Times New Roman" w:hAnsi="Times New Roman" w:cs="Times New Roman"/>
          <w:sz w:val="28"/>
          <w:szCs w:val="28"/>
        </w:rPr>
        <w:t xml:space="preserve">, далее идет по границе лесного массива 250 м на юго-запад, 480 м на северо-запад, далее идет, не меняя направления, 490 м по сельскохозяйственным угодьям, 110 м по северной границе кустарника, 860 м по сельскохозяйственным угодьям, 60 м по северной границе лесного массива, 350 м по сельскохозяйственным угодьям, 75 м по северной границе лесного квартала 27 </w:t>
      </w:r>
      <w:proofErr w:type="spellStart"/>
      <w:r w:rsidRPr="003D6C89">
        <w:rPr>
          <w:rFonts w:ascii="Times New Roman" w:hAnsi="Times New Roman" w:cs="Times New Roman"/>
          <w:sz w:val="28"/>
          <w:szCs w:val="28"/>
        </w:rPr>
        <w:t>Ямашинского</w:t>
      </w:r>
      <w:proofErr w:type="spellEnd"/>
      <w:r w:rsidRPr="003D6C89">
        <w:rPr>
          <w:rFonts w:ascii="Times New Roman" w:hAnsi="Times New Roman" w:cs="Times New Roman"/>
          <w:sz w:val="28"/>
          <w:szCs w:val="28"/>
        </w:rPr>
        <w:t xml:space="preserve"> участкового лесничества Государственного бюджетного учреждения Республики Татарстан "Заинское лесничество", далее идет на юго-запад 1,4 км по северо-западной границе данного лесного квартала, затем идет по сельскохозяйственным угодьям 395 м на юго-запад, 28 м на северо-запад, 26 м на юго-запад, 24 м на северо-запад до реки Старой, проходит 446 м вниз по течению данной реки, поворачивает на северо-запад и проходит 350 м по сельскохозяйственным угодьям, далее идет в юго-западном направлении 410 м по сельскохозяйственным угодьям, 130 м по восточной границе лесного массива, 1,1 км ломаной линией по сельскохозяйственным угодьям, 190 м по юго-восточной границе лесного массива, 210 м по сельскохозяйственным угодьям, пересекая профилированную автодорогу </w:t>
      </w:r>
      <w:proofErr w:type="spellStart"/>
      <w:r w:rsidRPr="003D6C89">
        <w:rPr>
          <w:rFonts w:ascii="Times New Roman" w:hAnsi="Times New Roman" w:cs="Times New Roman"/>
          <w:sz w:val="28"/>
          <w:szCs w:val="28"/>
        </w:rPr>
        <w:t>Тавель</w:t>
      </w:r>
      <w:proofErr w:type="spellEnd"/>
      <w:r w:rsidRPr="003D6C89">
        <w:rPr>
          <w:rFonts w:ascii="Times New Roman" w:hAnsi="Times New Roman" w:cs="Times New Roman"/>
          <w:sz w:val="28"/>
          <w:szCs w:val="28"/>
        </w:rPr>
        <w:t xml:space="preserve"> - Володарский, затем проходит по сельскохозяйственным угодьям 170 м на юго-восток, пересекая данную автодорогу, 600 м на юго-запад, вновь пересекая данную автодорогу, 600 м на юг, 890 м на северо-запад до узловой точки 40, расположенной в 3,4 км на северо-запад от села </w:t>
      </w:r>
      <w:proofErr w:type="spellStart"/>
      <w:r w:rsidRPr="003D6C89">
        <w:rPr>
          <w:rFonts w:ascii="Times New Roman" w:hAnsi="Times New Roman" w:cs="Times New Roman"/>
          <w:sz w:val="28"/>
          <w:szCs w:val="28"/>
        </w:rPr>
        <w:t>Тетвель</w:t>
      </w:r>
      <w:proofErr w:type="spellEnd"/>
      <w:r w:rsidRPr="003D6C89">
        <w:rPr>
          <w:rFonts w:ascii="Times New Roman" w:hAnsi="Times New Roman" w:cs="Times New Roman"/>
          <w:sz w:val="28"/>
          <w:szCs w:val="28"/>
        </w:rPr>
        <w:t xml:space="preserve"> на стыке границ Макаровского, Сосновского сельских поселений и Новошешминского муниципального района.</w:t>
      </w:r>
    </w:p>
    <w:p w14:paraId="0C65C145" w14:textId="77777777" w:rsidR="001E54CB" w:rsidRPr="003D6C89" w:rsidRDefault="001E54CB" w:rsidP="001E54CB">
      <w:pPr>
        <w:spacing w:after="64"/>
        <w:ind w:firstLine="820"/>
        <w:jc w:val="both"/>
        <w:rPr>
          <w:rFonts w:ascii="Times New Roman" w:hAnsi="Times New Roman" w:cs="Times New Roman"/>
          <w:sz w:val="28"/>
          <w:szCs w:val="28"/>
        </w:rPr>
      </w:pPr>
      <w:r w:rsidRPr="003D6C89">
        <w:rPr>
          <w:rFonts w:ascii="Times New Roman" w:hAnsi="Times New Roman" w:cs="Times New Roman"/>
          <w:sz w:val="28"/>
          <w:szCs w:val="28"/>
        </w:rPr>
        <w:t xml:space="preserve">Граница Сосновского сельского поселения по </w:t>
      </w:r>
      <w:proofErr w:type="spellStart"/>
      <w:r w:rsidRPr="003D6C89">
        <w:rPr>
          <w:rFonts w:ascii="Times New Roman" w:hAnsi="Times New Roman" w:cs="Times New Roman"/>
          <w:sz w:val="28"/>
          <w:szCs w:val="28"/>
        </w:rPr>
        <w:t>смежеству</w:t>
      </w:r>
      <w:proofErr w:type="spellEnd"/>
      <w:r w:rsidRPr="003D6C89">
        <w:rPr>
          <w:rFonts w:ascii="Times New Roman" w:hAnsi="Times New Roman" w:cs="Times New Roman"/>
          <w:sz w:val="28"/>
          <w:szCs w:val="28"/>
        </w:rPr>
        <w:t xml:space="preserve"> с </w:t>
      </w:r>
      <w:proofErr w:type="spellStart"/>
      <w:r w:rsidRPr="003D6C89">
        <w:rPr>
          <w:rFonts w:ascii="Times New Roman" w:hAnsi="Times New Roman" w:cs="Times New Roman"/>
          <w:sz w:val="28"/>
          <w:szCs w:val="28"/>
        </w:rPr>
        <w:t>Заинским</w:t>
      </w:r>
      <w:proofErr w:type="spellEnd"/>
      <w:r w:rsidRPr="003D6C89">
        <w:rPr>
          <w:rFonts w:ascii="Times New Roman" w:hAnsi="Times New Roman" w:cs="Times New Roman"/>
          <w:sz w:val="28"/>
          <w:szCs w:val="28"/>
        </w:rPr>
        <w:t xml:space="preserve"> муниципальным районом проходит от узловой точки 38 на юго-восток по границе Нижнекамского муниципального района до узловой точки 39(84), </w:t>
      </w:r>
      <w:r w:rsidRPr="003D6C89">
        <w:rPr>
          <w:rFonts w:ascii="Times New Roman" w:hAnsi="Times New Roman" w:cs="Times New Roman"/>
          <w:sz w:val="28"/>
          <w:szCs w:val="28"/>
        </w:rPr>
        <w:lastRenderedPageBreak/>
        <w:t xml:space="preserve">расположенной в 5,4 км на юго-запад от села Верхняя </w:t>
      </w:r>
      <w:proofErr w:type="spellStart"/>
      <w:r w:rsidRPr="003D6C89">
        <w:rPr>
          <w:rFonts w:ascii="Times New Roman" w:hAnsi="Times New Roman" w:cs="Times New Roman"/>
          <w:sz w:val="28"/>
          <w:szCs w:val="28"/>
        </w:rPr>
        <w:t>Уратьма</w:t>
      </w:r>
      <w:proofErr w:type="spellEnd"/>
      <w:r w:rsidRPr="003D6C89">
        <w:rPr>
          <w:rFonts w:ascii="Times New Roman" w:hAnsi="Times New Roman" w:cs="Times New Roman"/>
          <w:sz w:val="28"/>
          <w:szCs w:val="28"/>
        </w:rPr>
        <w:t xml:space="preserve"> на стыке границ Сосновского сельского поселения, Альметьевского и Заинского муниципальных районов.</w:t>
      </w:r>
    </w:p>
    <w:p w14:paraId="367DD525" w14:textId="36224EA2" w:rsidR="001E54CB" w:rsidRPr="003D6C89" w:rsidRDefault="001E54CB" w:rsidP="00F73628">
      <w:pPr>
        <w:tabs>
          <w:tab w:val="left" w:pos="2078"/>
          <w:tab w:val="left" w:pos="3974"/>
          <w:tab w:val="left" w:pos="5447"/>
          <w:tab w:val="left" w:pos="7060"/>
          <w:tab w:val="left" w:pos="7689"/>
          <w:tab w:val="left" w:pos="9306"/>
        </w:tabs>
        <w:spacing w:line="317" w:lineRule="exact"/>
        <w:ind w:firstLine="820"/>
        <w:jc w:val="both"/>
        <w:rPr>
          <w:rFonts w:ascii="Times New Roman" w:hAnsi="Times New Roman" w:cs="Times New Roman"/>
          <w:sz w:val="28"/>
          <w:szCs w:val="28"/>
        </w:rPr>
      </w:pPr>
      <w:r w:rsidRPr="003D6C89">
        <w:rPr>
          <w:rFonts w:ascii="Times New Roman" w:hAnsi="Times New Roman" w:cs="Times New Roman"/>
          <w:sz w:val="28"/>
          <w:szCs w:val="28"/>
        </w:rPr>
        <w:t>Граница</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Сосновского</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сельского</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поселения</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по</w:t>
      </w:r>
      <w:r w:rsidR="00F73628" w:rsidRPr="00F73628">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смежеству</w:t>
      </w:r>
      <w:proofErr w:type="spellEnd"/>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w:t>
      </w:r>
      <w:r w:rsidR="00F73628" w:rsidRPr="00F73628">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Альметьевским</w:t>
      </w:r>
      <w:proofErr w:type="spellEnd"/>
      <w:r w:rsidRPr="003D6C89">
        <w:rPr>
          <w:rFonts w:ascii="Times New Roman" w:hAnsi="Times New Roman" w:cs="Times New Roman"/>
          <w:sz w:val="28"/>
          <w:szCs w:val="28"/>
        </w:rPr>
        <w:t xml:space="preserve"> муниципальным районом проходит от узловой точки 39(84) в общем направлении на юго-запад по границе Нижнекамского муниципального района до узловой точки 41(83), расположенной в 2,7 км на юго-запад от деревни Благодатная на стыке границ Сосновского сельского поселения, Альметьевского и Новошешминского муниципальных районов.</w:t>
      </w:r>
    </w:p>
    <w:p w14:paraId="4264D146" w14:textId="4F85C7D3" w:rsidR="001E54CB" w:rsidRPr="003D6C89" w:rsidRDefault="001E54CB" w:rsidP="00F73628">
      <w:pPr>
        <w:tabs>
          <w:tab w:val="left" w:pos="2078"/>
          <w:tab w:val="left" w:pos="3974"/>
          <w:tab w:val="left" w:pos="5447"/>
          <w:tab w:val="left" w:pos="7060"/>
          <w:tab w:val="left" w:pos="7689"/>
          <w:tab w:val="left" w:pos="9306"/>
        </w:tabs>
        <w:ind w:firstLine="820"/>
        <w:jc w:val="both"/>
        <w:rPr>
          <w:rFonts w:ascii="Times New Roman" w:hAnsi="Times New Roman" w:cs="Times New Roman"/>
          <w:sz w:val="28"/>
          <w:szCs w:val="28"/>
        </w:rPr>
      </w:pPr>
      <w:r w:rsidRPr="003D6C89">
        <w:rPr>
          <w:rFonts w:ascii="Times New Roman" w:hAnsi="Times New Roman" w:cs="Times New Roman"/>
          <w:sz w:val="28"/>
          <w:szCs w:val="28"/>
        </w:rPr>
        <w:t>Граница</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Сосновского</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сельского</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поселения</w:t>
      </w:r>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по</w:t>
      </w:r>
      <w:r w:rsidR="00F73628" w:rsidRPr="00F73628">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смежеству</w:t>
      </w:r>
      <w:proofErr w:type="spellEnd"/>
      <w:r w:rsidR="00F73628" w:rsidRPr="00F73628">
        <w:rPr>
          <w:rFonts w:ascii="Times New Roman" w:hAnsi="Times New Roman" w:cs="Times New Roman"/>
          <w:sz w:val="28"/>
          <w:szCs w:val="28"/>
        </w:rPr>
        <w:t xml:space="preserve"> </w:t>
      </w:r>
      <w:r w:rsidRPr="003D6C89">
        <w:rPr>
          <w:rFonts w:ascii="Times New Roman" w:hAnsi="Times New Roman" w:cs="Times New Roman"/>
          <w:sz w:val="28"/>
          <w:szCs w:val="28"/>
        </w:rPr>
        <w:t>с</w:t>
      </w:r>
      <w:r w:rsidR="00F73628" w:rsidRPr="00F73628">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Новошешминским</w:t>
      </w:r>
      <w:proofErr w:type="spellEnd"/>
      <w:r w:rsidRPr="003D6C89">
        <w:rPr>
          <w:rFonts w:ascii="Times New Roman" w:hAnsi="Times New Roman" w:cs="Times New Roman"/>
          <w:sz w:val="28"/>
          <w:szCs w:val="28"/>
        </w:rPr>
        <w:t xml:space="preserve"> муниципальным районом проходит от узловой точки 41(83) по границе Нижнекамского муниципального района до узловой точки 40.</w:t>
      </w:r>
    </w:p>
    <w:p w14:paraId="30BD3AC1" w14:textId="77777777" w:rsidR="001E54CB" w:rsidRPr="003D6C89" w:rsidRDefault="001E54CB" w:rsidP="001E54CB">
      <w:pPr>
        <w:spacing w:after="97" w:line="326" w:lineRule="exact"/>
        <w:ind w:firstLine="820"/>
        <w:jc w:val="both"/>
        <w:rPr>
          <w:rFonts w:ascii="Times New Roman" w:hAnsi="Times New Roman" w:cs="Times New Roman"/>
          <w:sz w:val="28"/>
          <w:szCs w:val="28"/>
        </w:rPr>
      </w:pPr>
      <w:r w:rsidRPr="003D6C89">
        <w:rPr>
          <w:rFonts w:ascii="Times New Roman" w:hAnsi="Times New Roman" w:cs="Times New Roman"/>
          <w:sz w:val="28"/>
          <w:szCs w:val="28"/>
        </w:rPr>
        <w:t xml:space="preserve">В состав поселения входят 5 населенных пунктов: д. Благодатная, с. </w:t>
      </w:r>
      <w:proofErr w:type="spellStart"/>
      <w:r w:rsidRPr="003D6C89">
        <w:rPr>
          <w:rFonts w:ascii="Times New Roman" w:hAnsi="Times New Roman" w:cs="Times New Roman"/>
          <w:sz w:val="28"/>
          <w:szCs w:val="28"/>
        </w:rPr>
        <w:t>Тавель</w:t>
      </w:r>
      <w:proofErr w:type="spellEnd"/>
      <w:r w:rsidRPr="003D6C89">
        <w:rPr>
          <w:rFonts w:ascii="Times New Roman" w:hAnsi="Times New Roman" w:cs="Times New Roman"/>
          <w:sz w:val="28"/>
          <w:szCs w:val="28"/>
        </w:rPr>
        <w:t xml:space="preserve">, с. </w:t>
      </w:r>
      <w:proofErr w:type="spellStart"/>
      <w:r w:rsidRPr="003D6C89">
        <w:rPr>
          <w:rFonts w:ascii="Times New Roman" w:hAnsi="Times New Roman" w:cs="Times New Roman"/>
          <w:sz w:val="28"/>
          <w:szCs w:val="28"/>
        </w:rPr>
        <w:t>Тетвель</w:t>
      </w:r>
      <w:proofErr w:type="spellEnd"/>
      <w:r w:rsidRPr="003D6C89">
        <w:rPr>
          <w:rFonts w:ascii="Times New Roman" w:hAnsi="Times New Roman" w:cs="Times New Roman"/>
          <w:sz w:val="28"/>
          <w:szCs w:val="28"/>
        </w:rPr>
        <w:t>, п. Троицкий, д. Большая Сосновка.</w:t>
      </w:r>
    </w:p>
    <w:p w14:paraId="6683CD29" w14:textId="77777777" w:rsidR="001E54CB" w:rsidRPr="003D6C89" w:rsidRDefault="001E54CB" w:rsidP="001E54CB">
      <w:pPr>
        <w:spacing w:after="59" w:line="280" w:lineRule="exact"/>
        <w:ind w:firstLine="820"/>
        <w:jc w:val="both"/>
        <w:rPr>
          <w:rFonts w:ascii="Times New Roman" w:hAnsi="Times New Roman" w:cs="Times New Roman"/>
          <w:sz w:val="28"/>
          <w:szCs w:val="28"/>
        </w:rPr>
      </w:pPr>
      <w:r w:rsidRPr="003D6C89">
        <w:rPr>
          <w:rFonts w:ascii="Times New Roman" w:hAnsi="Times New Roman" w:cs="Times New Roman"/>
          <w:sz w:val="28"/>
          <w:szCs w:val="28"/>
        </w:rPr>
        <w:t>Административный центр - деревня Благодатная.</w:t>
      </w:r>
    </w:p>
    <w:p w14:paraId="69628FEF" w14:textId="6EE1659F" w:rsidR="001E54CB" w:rsidRDefault="001E54CB" w:rsidP="00F73628">
      <w:pPr>
        <w:ind w:firstLine="820"/>
        <w:jc w:val="both"/>
        <w:rPr>
          <w:rFonts w:ascii="Times New Roman" w:hAnsi="Times New Roman" w:cs="Times New Roman"/>
          <w:sz w:val="28"/>
          <w:szCs w:val="28"/>
        </w:rPr>
      </w:pPr>
      <w:r w:rsidRPr="003D6C89">
        <w:rPr>
          <w:rFonts w:ascii="Times New Roman" w:hAnsi="Times New Roman" w:cs="Times New Roman"/>
          <w:sz w:val="28"/>
          <w:szCs w:val="28"/>
        </w:rPr>
        <w:t>Численность населения Сосновского сельского поселения согласно данных, предоставленных администрацией сельского поселения, представлена в таблице 1.</w:t>
      </w:r>
    </w:p>
    <w:p w14:paraId="056D83C3" w14:textId="78B9B4BA" w:rsidR="00F73628" w:rsidRPr="00F73628" w:rsidRDefault="00F73628" w:rsidP="00F73628">
      <w:pPr>
        <w:ind w:firstLine="820"/>
        <w:jc w:val="both"/>
        <w:rPr>
          <w:rFonts w:ascii="Times New Roman" w:hAnsi="Times New Roman" w:cs="Times New Roman"/>
          <w:sz w:val="28"/>
          <w:szCs w:val="28"/>
        </w:rPr>
      </w:pPr>
      <w:r w:rsidRPr="00F73628">
        <w:rPr>
          <w:rFonts w:ascii="Times New Roman" w:hAnsi="Times New Roman" w:cs="Times New Roman"/>
          <w:b/>
          <w:bCs/>
          <w:sz w:val="28"/>
          <w:szCs w:val="28"/>
        </w:rPr>
        <w:t>Таблица 1 Численность населения Сосновского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9"/>
        <w:gridCol w:w="2718"/>
        <w:gridCol w:w="3064"/>
        <w:gridCol w:w="3077"/>
      </w:tblGrid>
      <w:tr w:rsidR="00F73628" w:rsidRPr="002E33E3" w14:paraId="4A6A22FA" w14:textId="77777777" w:rsidTr="00F73628">
        <w:trPr>
          <w:trHeight w:hRule="exact" w:val="566"/>
        </w:trPr>
        <w:tc>
          <w:tcPr>
            <w:tcW w:w="267" w:type="pct"/>
            <w:shd w:val="clear" w:color="auto" w:fill="auto"/>
            <w:vAlign w:val="center"/>
          </w:tcPr>
          <w:p w14:paraId="2C6FF386" w14:textId="44F02615"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w:t>
            </w:r>
            <w:r w:rsidRPr="002E33E3">
              <w:rPr>
                <w:rStyle w:val="211pt1"/>
                <w:rFonts w:eastAsia="Microsoft Sans Serif"/>
                <w:sz w:val="24"/>
                <w:szCs w:val="24"/>
              </w:rPr>
              <w:br/>
              <w:t>п/п</w:t>
            </w:r>
          </w:p>
        </w:tc>
        <w:tc>
          <w:tcPr>
            <w:tcW w:w="1451" w:type="pct"/>
            <w:shd w:val="clear" w:color="auto" w:fill="auto"/>
            <w:vAlign w:val="center"/>
          </w:tcPr>
          <w:p w14:paraId="5DDE1F43" w14:textId="77777777" w:rsidR="00F73628" w:rsidRPr="002E33E3" w:rsidRDefault="00F73628" w:rsidP="00F73628">
            <w:pPr>
              <w:spacing w:line="278" w:lineRule="exact"/>
              <w:jc w:val="center"/>
              <w:rPr>
                <w:rFonts w:ascii="Times New Roman" w:hAnsi="Times New Roman" w:cs="Times New Roman"/>
              </w:rPr>
            </w:pPr>
            <w:r w:rsidRPr="002E33E3">
              <w:rPr>
                <w:rStyle w:val="211pt1"/>
                <w:rFonts w:eastAsia="Microsoft Sans Serif"/>
                <w:sz w:val="24"/>
                <w:szCs w:val="24"/>
              </w:rPr>
              <w:t>Наименование населенного пункта</w:t>
            </w:r>
          </w:p>
        </w:tc>
        <w:tc>
          <w:tcPr>
            <w:tcW w:w="1637" w:type="pct"/>
            <w:shd w:val="clear" w:color="auto" w:fill="auto"/>
            <w:vAlign w:val="center"/>
          </w:tcPr>
          <w:p w14:paraId="2D624766" w14:textId="77777777" w:rsidR="00F73628" w:rsidRPr="002E33E3" w:rsidRDefault="00F73628" w:rsidP="00F73628">
            <w:pPr>
              <w:spacing w:line="269" w:lineRule="exact"/>
              <w:jc w:val="center"/>
              <w:rPr>
                <w:rFonts w:ascii="Times New Roman" w:hAnsi="Times New Roman" w:cs="Times New Roman"/>
              </w:rPr>
            </w:pPr>
            <w:r w:rsidRPr="002E33E3">
              <w:rPr>
                <w:rStyle w:val="211pt1"/>
                <w:rFonts w:eastAsia="Microsoft Sans Serif"/>
                <w:sz w:val="24"/>
                <w:szCs w:val="24"/>
              </w:rPr>
              <w:t>Численность населения на 2024 год, чел.</w:t>
            </w:r>
          </w:p>
        </w:tc>
        <w:tc>
          <w:tcPr>
            <w:tcW w:w="1644" w:type="pct"/>
            <w:shd w:val="clear" w:color="auto" w:fill="auto"/>
            <w:vAlign w:val="center"/>
          </w:tcPr>
          <w:p w14:paraId="2E59E9C6" w14:textId="77777777" w:rsidR="00F73628" w:rsidRPr="002E33E3" w:rsidRDefault="00F73628" w:rsidP="00F73628">
            <w:pPr>
              <w:spacing w:line="278" w:lineRule="exact"/>
              <w:jc w:val="center"/>
              <w:rPr>
                <w:rFonts w:ascii="Times New Roman" w:hAnsi="Times New Roman" w:cs="Times New Roman"/>
              </w:rPr>
            </w:pPr>
            <w:r w:rsidRPr="002E33E3">
              <w:rPr>
                <w:rStyle w:val="211pt1"/>
                <w:rFonts w:eastAsia="Microsoft Sans Serif"/>
                <w:sz w:val="24"/>
                <w:szCs w:val="24"/>
              </w:rPr>
              <w:t>Площадь территории, га</w:t>
            </w:r>
          </w:p>
        </w:tc>
      </w:tr>
      <w:tr w:rsidR="00F73628" w:rsidRPr="002E33E3" w14:paraId="66690B1D" w14:textId="77777777" w:rsidTr="00F73628">
        <w:trPr>
          <w:trHeight w:hRule="exact" w:val="288"/>
        </w:trPr>
        <w:tc>
          <w:tcPr>
            <w:tcW w:w="267" w:type="pct"/>
            <w:shd w:val="clear" w:color="auto" w:fill="auto"/>
            <w:vAlign w:val="center"/>
          </w:tcPr>
          <w:p w14:paraId="64CCA6B0" w14:textId="77777777"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1</w:t>
            </w:r>
          </w:p>
        </w:tc>
        <w:tc>
          <w:tcPr>
            <w:tcW w:w="1451" w:type="pct"/>
            <w:shd w:val="clear" w:color="auto" w:fill="auto"/>
            <w:vAlign w:val="center"/>
          </w:tcPr>
          <w:p w14:paraId="1A238DEC" w14:textId="008C1B0D"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д.</w:t>
            </w:r>
            <w:r w:rsidR="00C245A0" w:rsidRPr="002E33E3">
              <w:rPr>
                <w:rStyle w:val="211pt1"/>
                <w:rFonts w:eastAsia="Microsoft Sans Serif"/>
                <w:sz w:val="24"/>
                <w:szCs w:val="24"/>
                <w:lang w:val="en-US"/>
              </w:rPr>
              <w:t xml:space="preserve"> </w:t>
            </w:r>
            <w:r w:rsidRPr="002E33E3">
              <w:rPr>
                <w:rStyle w:val="211pt1"/>
                <w:rFonts w:eastAsia="Microsoft Sans Serif"/>
                <w:sz w:val="24"/>
                <w:szCs w:val="24"/>
              </w:rPr>
              <w:t>Благодатная</w:t>
            </w:r>
          </w:p>
        </w:tc>
        <w:tc>
          <w:tcPr>
            <w:tcW w:w="1637" w:type="pct"/>
            <w:shd w:val="clear" w:color="auto" w:fill="auto"/>
            <w:vAlign w:val="center"/>
          </w:tcPr>
          <w:p w14:paraId="6108645C" w14:textId="79676893" w:rsidR="00F73628" w:rsidRPr="002E33E3" w:rsidRDefault="002E33E3" w:rsidP="00F73628">
            <w:pPr>
              <w:spacing w:line="220" w:lineRule="exact"/>
              <w:jc w:val="center"/>
              <w:rPr>
                <w:rFonts w:ascii="Times New Roman" w:hAnsi="Times New Roman" w:cs="Times New Roman"/>
                <w:highlight w:val="yellow"/>
              </w:rPr>
            </w:pPr>
            <w:r w:rsidRPr="002E33E3">
              <w:rPr>
                <w:rStyle w:val="211pt1"/>
                <w:rFonts w:eastAsia="Microsoft Sans Serif"/>
                <w:sz w:val="24"/>
                <w:szCs w:val="24"/>
              </w:rPr>
              <w:t>459</w:t>
            </w:r>
          </w:p>
        </w:tc>
        <w:tc>
          <w:tcPr>
            <w:tcW w:w="1644" w:type="pct"/>
            <w:shd w:val="clear" w:color="auto" w:fill="auto"/>
            <w:vAlign w:val="center"/>
          </w:tcPr>
          <w:p w14:paraId="19FEFE28" w14:textId="77777777"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82,3</w:t>
            </w:r>
          </w:p>
        </w:tc>
      </w:tr>
      <w:tr w:rsidR="00F73628" w:rsidRPr="002E33E3" w14:paraId="73E3ABFF" w14:textId="77777777" w:rsidTr="00F73628">
        <w:trPr>
          <w:trHeight w:hRule="exact" w:val="283"/>
        </w:trPr>
        <w:tc>
          <w:tcPr>
            <w:tcW w:w="267" w:type="pct"/>
            <w:shd w:val="clear" w:color="auto" w:fill="auto"/>
            <w:vAlign w:val="center"/>
          </w:tcPr>
          <w:p w14:paraId="66DC356B" w14:textId="77777777"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2</w:t>
            </w:r>
          </w:p>
        </w:tc>
        <w:tc>
          <w:tcPr>
            <w:tcW w:w="1451" w:type="pct"/>
            <w:shd w:val="clear" w:color="auto" w:fill="auto"/>
            <w:vAlign w:val="center"/>
          </w:tcPr>
          <w:p w14:paraId="28FA3A91" w14:textId="68C59FB0"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с.</w:t>
            </w:r>
            <w:r w:rsidR="00C245A0" w:rsidRPr="002E33E3">
              <w:rPr>
                <w:rStyle w:val="211pt1"/>
                <w:rFonts w:eastAsia="Microsoft Sans Serif"/>
                <w:sz w:val="24"/>
                <w:szCs w:val="24"/>
                <w:lang w:val="en-US"/>
              </w:rPr>
              <w:t xml:space="preserve"> </w:t>
            </w:r>
            <w:proofErr w:type="spellStart"/>
            <w:r w:rsidRPr="002E33E3">
              <w:rPr>
                <w:rStyle w:val="211pt1"/>
                <w:rFonts w:eastAsia="Microsoft Sans Serif"/>
                <w:sz w:val="24"/>
                <w:szCs w:val="24"/>
              </w:rPr>
              <w:t>Тавель</w:t>
            </w:r>
            <w:proofErr w:type="spellEnd"/>
          </w:p>
        </w:tc>
        <w:tc>
          <w:tcPr>
            <w:tcW w:w="1637" w:type="pct"/>
            <w:shd w:val="clear" w:color="auto" w:fill="auto"/>
            <w:vAlign w:val="center"/>
          </w:tcPr>
          <w:p w14:paraId="22A58759" w14:textId="7488BCE1" w:rsidR="00F73628" w:rsidRPr="002E33E3" w:rsidRDefault="002E33E3" w:rsidP="00F73628">
            <w:pPr>
              <w:spacing w:line="220" w:lineRule="exact"/>
              <w:jc w:val="center"/>
              <w:rPr>
                <w:rFonts w:ascii="Times New Roman" w:hAnsi="Times New Roman" w:cs="Times New Roman"/>
              </w:rPr>
            </w:pPr>
            <w:r w:rsidRPr="002E33E3">
              <w:rPr>
                <w:rStyle w:val="211pt1"/>
                <w:rFonts w:eastAsia="Microsoft Sans Serif"/>
                <w:sz w:val="24"/>
                <w:szCs w:val="24"/>
              </w:rPr>
              <w:t>136</w:t>
            </w:r>
          </w:p>
        </w:tc>
        <w:tc>
          <w:tcPr>
            <w:tcW w:w="1644" w:type="pct"/>
            <w:shd w:val="clear" w:color="auto" w:fill="auto"/>
            <w:vAlign w:val="center"/>
          </w:tcPr>
          <w:p w14:paraId="43461D6D" w14:textId="77777777"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50,44</w:t>
            </w:r>
          </w:p>
        </w:tc>
      </w:tr>
      <w:tr w:rsidR="00F73628" w:rsidRPr="002E33E3" w14:paraId="3E987965" w14:textId="77777777" w:rsidTr="00F73628">
        <w:trPr>
          <w:trHeight w:hRule="exact" w:val="288"/>
        </w:trPr>
        <w:tc>
          <w:tcPr>
            <w:tcW w:w="267" w:type="pct"/>
            <w:shd w:val="clear" w:color="auto" w:fill="auto"/>
            <w:vAlign w:val="center"/>
          </w:tcPr>
          <w:p w14:paraId="004A47D5" w14:textId="77777777"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3</w:t>
            </w:r>
          </w:p>
        </w:tc>
        <w:tc>
          <w:tcPr>
            <w:tcW w:w="1451" w:type="pct"/>
            <w:shd w:val="clear" w:color="auto" w:fill="auto"/>
            <w:vAlign w:val="center"/>
          </w:tcPr>
          <w:p w14:paraId="3CB262F6" w14:textId="1A667C92"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п.</w:t>
            </w:r>
            <w:r w:rsidR="00C245A0" w:rsidRPr="002E33E3">
              <w:rPr>
                <w:rStyle w:val="211pt1"/>
                <w:rFonts w:eastAsia="Microsoft Sans Serif"/>
                <w:sz w:val="24"/>
                <w:szCs w:val="24"/>
                <w:lang w:val="en-US"/>
              </w:rPr>
              <w:t xml:space="preserve"> </w:t>
            </w:r>
            <w:r w:rsidRPr="002E33E3">
              <w:rPr>
                <w:rStyle w:val="211pt1"/>
                <w:rFonts w:eastAsia="Microsoft Sans Serif"/>
                <w:sz w:val="24"/>
                <w:szCs w:val="24"/>
              </w:rPr>
              <w:t>Троицкий</w:t>
            </w:r>
          </w:p>
        </w:tc>
        <w:tc>
          <w:tcPr>
            <w:tcW w:w="1637" w:type="pct"/>
            <w:shd w:val="clear" w:color="auto" w:fill="auto"/>
            <w:vAlign w:val="center"/>
          </w:tcPr>
          <w:p w14:paraId="228B5422" w14:textId="1F13C1EE" w:rsidR="00F73628" w:rsidRPr="002E33E3" w:rsidRDefault="002E33E3" w:rsidP="00F73628">
            <w:pPr>
              <w:spacing w:line="220" w:lineRule="exact"/>
              <w:jc w:val="center"/>
              <w:rPr>
                <w:rFonts w:ascii="Times New Roman" w:hAnsi="Times New Roman" w:cs="Times New Roman"/>
              </w:rPr>
            </w:pPr>
            <w:r w:rsidRPr="002E33E3">
              <w:rPr>
                <w:rStyle w:val="211pt1"/>
                <w:rFonts w:eastAsia="Microsoft Sans Serif"/>
                <w:sz w:val="24"/>
                <w:szCs w:val="24"/>
              </w:rPr>
              <w:t>6</w:t>
            </w:r>
            <w:r w:rsidR="00F73628" w:rsidRPr="002E33E3">
              <w:rPr>
                <w:rStyle w:val="211pt1"/>
                <w:rFonts w:eastAsia="Microsoft Sans Serif"/>
                <w:sz w:val="24"/>
                <w:szCs w:val="24"/>
              </w:rPr>
              <w:t>5</w:t>
            </w:r>
          </w:p>
        </w:tc>
        <w:tc>
          <w:tcPr>
            <w:tcW w:w="1644" w:type="pct"/>
            <w:shd w:val="clear" w:color="auto" w:fill="auto"/>
            <w:vAlign w:val="center"/>
          </w:tcPr>
          <w:p w14:paraId="56275944" w14:textId="77777777"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48,35</w:t>
            </w:r>
          </w:p>
        </w:tc>
      </w:tr>
      <w:tr w:rsidR="00F73628" w:rsidRPr="002E33E3" w14:paraId="03E0A76A" w14:textId="77777777" w:rsidTr="00F73628">
        <w:trPr>
          <w:trHeight w:hRule="exact" w:val="283"/>
        </w:trPr>
        <w:tc>
          <w:tcPr>
            <w:tcW w:w="267" w:type="pct"/>
            <w:shd w:val="clear" w:color="auto" w:fill="auto"/>
            <w:vAlign w:val="center"/>
          </w:tcPr>
          <w:p w14:paraId="7A75DC8C" w14:textId="77777777"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4</w:t>
            </w:r>
          </w:p>
        </w:tc>
        <w:tc>
          <w:tcPr>
            <w:tcW w:w="1451" w:type="pct"/>
            <w:shd w:val="clear" w:color="auto" w:fill="auto"/>
            <w:vAlign w:val="center"/>
          </w:tcPr>
          <w:p w14:paraId="169AE44B" w14:textId="0BCB897F"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с.</w:t>
            </w:r>
            <w:r w:rsidR="00C245A0" w:rsidRPr="002E33E3">
              <w:rPr>
                <w:rStyle w:val="211pt1"/>
                <w:rFonts w:eastAsia="Microsoft Sans Serif"/>
                <w:sz w:val="24"/>
                <w:szCs w:val="24"/>
                <w:lang w:val="en-US"/>
              </w:rPr>
              <w:t xml:space="preserve"> </w:t>
            </w:r>
            <w:proofErr w:type="spellStart"/>
            <w:r w:rsidRPr="002E33E3">
              <w:rPr>
                <w:rStyle w:val="211pt1"/>
                <w:rFonts w:eastAsia="Microsoft Sans Serif"/>
                <w:sz w:val="24"/>
                <w:szCs w:val="24"/>
              </w:rPr>
              <w:t>Тетвель</w:t>
            </w:r>
            <w:proofErr w:type="spellEnd"/>
          </w:p>
        </w:tc>
        <w:tc>
          <w:tcPr>
            <w:tcW w:w="1637" w:type="pct"/>
            <w:shd w:val="clear" w:color="auto" w:fill="auto"/>
            <w:vAlign w:val="center"/>
          </w:tcPr>
          <w:p w14:paraId="4F34C745" w14:textId="26CC2120"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6</w:t>
            </w:r>
            <w:r w:rsidR="002E33E3" w:rsidRPr="002E33E3">
              <w:rPr>
                <w:rStyle w:val="211pt1"/>
                <w:rFonts w:eastAsia="Microsoft Sans Serif"/>
                <w:sz w:val="24"/>
                <w:szCs w:val="24"/>
              </w:rPr>
              <w:t>3</w:t>
            </w:r>
          </w:p>
        </w:tc>
        <w:tc>
          <w:tcPr>
            <w:tcW w:w="1644" w:type="pct"/>
            <w:shd w:val="clear" w:color="auto" w:fill="auto"/>
            <w:vAlign w:val="center"/>
          </w:tcPr>
          <w:p w14:paraId="36CD7A7C" w14:textId="77777777"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85,93</w:t>
            </w:r>
          </w:p>
        </w:tc>
      </w:tr>
      <w:tr w:rsidR="00F73628" w:rsidRPr="002E33E3" w14:paraId="178E5EF8" w14:textId="77777777" w:rsidTr="00F73628">
        <w:trPr>
          <w:trHeight w:hRule="exact" w:val="288"/>
        </w:trPr>
        <w:tc>
          <w:tcPr>
            <w:tcW w:w="267" w:type="pct"/>
            <w:shd w:val="clear" w:color="auto" w:fill="auto"/>
            <w:vAlign w:val="center"/>
          </w:tcPr>
          <w:p w14:paraId="5C83421B" w14:textId="4BF1DE54" w:rsidR="00F73628" w:rsidRPr="002E33E3" w:rsidRDefault="00F73628" w:rsidP="00C245A0">
            <w:pPr>
              <w:spacing w:line="278" w:lineRule="exact"/>
              <w:jc w:val="center"/>
              <w:rPr>
                <w:rStyle w:val="211pt1"/>
                <w:rFonts w:eastAsia="Microsoft Sans Serif"/>
                <w:sz w:val="24"/>
                <w:szCs w:val="24"/>
              </w:rPr>
            </w:pPr>
            <w:r w:rsidRPr="002E33E3">
              <w:rPr>
                <w:rStyle w:val="211pt1"/>
                <w:rFonts w:eastAsia="Microsoft Sans Serif"/>
                <w:sz w:val="24"/>
                <w:szCs w:val="24"/>
              </w:rPr>
              <w:t>5</w:t>
            </w:r>
          </w:p>
        </w:tc>
        <w:tc>
          <w:tcPr>
            <w:tcW w:w="1451" w:type="pct"/>
            <w:shd w:val="clear" w:color="auto" w:fill="auto"/>
            <w:vAlign w:val="center"/>
          </w:tcPr>
          <w:p w14:paraId="328BF348" w14:textId="18EB092C"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д.</w:t>
            </w:r>
            <w:r w:rsidR="00C245A0" w:rsidRPr="002E33E3">
              <w:rPr>
                <w:rStyle w:val="211pt1"/>
                <w:rFonts w:eastAsia="Microsoft Sans Serif"/>
                <w:sz w:val="24"/>
                <w:szCs w:val="24"/>
                <w:lang w:val="en-US"/>
              </w:rPr>
              <w:t xml:space="preserve"> </w:t>
            </w:r>
            <w:r w:rsidRPr="002E33E3">
              <w:rPr>
                <w:rStyle w:val="211pt1"/>
                <w:rFonts w:eastAsia="Microsoft Sans Serif"/>
                <w:sz w:val="24"/>
                <w:szCs w:val="24"/>
              </w:rPr>
              <w:t>Большая Сосновка</w:t>
            </w:r>
          </w:p>
        </w:tc>
        <w:tc>
          <w:tcPr>
            <w:tcW w:w="1637" w:type="pct"/>
            <w:shd w:val="clear" w:color="auto" w:fill="auto"/>
            <w:vAlign w:val="center"/>
          </w:tcPr>
          <w:p w14:paraId="3E00D318" w14:textId="566C7AA3" w:rsidR="00F73628" w:rsidRPr="002E33E3" w:rsidRDefault="002E33E3" w:rsidP="00F73628">
            <w:pPr>
              <w:spacing w:line="220" w:lineRule="exact"/>
              <w:jc w:val="center"/>
              <w:rPr>
                <w:rFonts w:ascii="Times New Roman" w:hAnsi="Times New Roman" w:cs="Times New Roman"/>
              </w:rPr>
            </w:pPr>
            <w:r w:rsidRPr="002E33E3">
              <w:rPr>
                <w:rStyle w:val="211pt1"/>
                <w:rFonts w:eastAsia="Microsoft Sans Serif"/>
                <w:sz w:val="24"/>
                <w:szCs w:val="24"/>
              </w:rPr>
              <w:t>0</w:t>
            </w:r>
          </w:p>
        </w:tc>
        <w:tc>
          <w:tcPr>
            <w:tcW w:w="1644" w:type="pct"/>
            <w:shd w:val="clear" w:color="auto" w:fill="auto"/>
            <w:vAlign w:val="center"/>
          </w:tcPr>
          <w:p w14:paraId="40AF1390" w14:textId="77777777" w:rsidR="00F73628" w:rsidRPr="002E33E3" w:rsidRDefault="00F73628" w:rsidP="00F73628">
            <w:pPr>
              <w:spacing w:line="220" w:lineRule="exact"/>
              <w:jc w:val="center"/>
              <w:rPr>
                <w:rFonts w:ascii="Times New Roman" w:hAnsi="Times New Roman" w:cs="Times New Roman"/>
              </w:rPr>
            </w:pPr>
            <w:r w:rsidRPr="002E33E3">
              <w:rPr>
                <w:rStyle w:val="211pt1"/>
                <w:rFonts w:eastAsia="Microsoft Sans Serif"/>
                <w:sz w:val="24"/>
                <w:szCs w:val="24"/>
              </w:rPr>
              <w:t>14,2</w:t>
            </w:r>
          </w:p>
        </w:tc>
      </w:tr>
      <w:tr w:rsidR="00C245A0" w:rsidRPr="002E33E3" w14:paraId="067FAADC" w14:textId="77777777" w:rsidTr="00C245A0">
        <w:trPr>
          <w:trHeight w:hRule="exact" w:val="298"/>
        </w:trPr>
        <w:tc>
          <w:tcPr>
            <w:tcW w:w="1719" w:type="pct"/>
            <w:gridSpan w:val="2"/>
            <w:shd w:val="clear" w:color="auto" w:fill="auto"/>
            <w:vAlign w:val="center"/>
          </w:tcPr>
          <w:p w14:paraId="2294632D" w14:textId="77777777" w:rsidR="00C245A0" w:rsidRPr="002E33E3" w:rsidRDefault="00C245A0" w:rsidP="00F73628">
            <w:pPr>
              <w:spacing w:line="220" w:lineRule="exact"/>
              <w:jc w:val="center"/>
              <w:rPr>
                <w:rFonts w:ascii="Times New Roman" w:hAnsi="Times New Roman" w:cs="Times New Roman"/>
              </w:rPr>
            </w:pPr>
            <w:r w:rsidRPr="002E33E3">
              <w:rPr>
                <w:rStyle w:val="211pt2"/>
                <w:rFonts w:eastAsia="Microsoft Sans Serif"/>
                <w:sz w:val="24"/>
                <w:szCs w:val="24"/>
              </w:rPr>
              <w:t>Итого по поселению</w:t>
            </w:r>
          </w:p>
        </w:tc>
        <w:tc>
          <w:tcPr>
            <w:tcW w:w="1637" w:type="pct"/>
            <w:shd w:val="clear" w:color="auto" w:fill="auto"/>
            <w:vAlign w:val="center"/>
          </w:tcPr>
          <w:p w14:paraId="31AD67ED" w14:textId="02064F98" w:rsidR="00C245A0" w:rsidRPr="002E33E3" w:rsidRDefault="00C245A0" w:rsidP="00F73628">
            <w:pPr>
              <w:spacing w:line="220" w:lineRule="exact"/>
              <w:jc w:val="center"/>
              <w:rPr>
                <w:rFonts w:ascii="Times New Roman" w:hAnsi="Times New Roman" w:cs="Times New Roman"/>
              </w:rPr>
            </w:pPr>
            <w:r w:rsidRPr="002E33E3">
              <w:rPr>
                <w:rStyle w:val="211pt2"/>
                <w:rFonts w:eastAsia="Microsoft Sans Serif"/>
                <w:sz w:val="24"/>
                <w:szCs w:val="24"/>
              </w:rPr>
              <w:t>7</w:t>
            </w:r>
            <w:r w:rsidR="002E33E3" w:rsidRPr="002E33E3">
              <w:rPr>
                <w:rStyle w:val="211pt2"/>
                <w:rFonts w:eastAsia="Microsoft Sans Serif"/>
                <w:sz w:val="24"/>
                <w:szCs w:val="24"/>
              </w:rPr>
              <w:t>23</w:t>
            </w:r>
          </w:p>
        </w:tc>
        <w:tc>
          <w:tcPr>
            <w:tcW w:w="1644" w:type="pct"/>
            <w:shd w:val="clear" w:color="auto" w:fill="auto"/>
            <w:vAlign w:val="center"/>
          </w:tcPr>
          <w:p w14:paraId="6478B9E0" w14:textId="77777777" w:rsidR="00C245A0" w:rsidRPr="002E33E3" w:rsidRDefault="00C245A0" w:rsidP="00F73628">
            <w:pPr>
              <w:spacing w:line="220" w:lineRule="exact"/>
              <w:jc w:val="center"/>
              <w:rPr>
                <w:rFonts w:ascii="Times New Roman" w:hAnsi="Times New Roman" w:cs="Times New Roman"/>
              </w:rPr>
            </w:pPr>
            <w:r w:rsidRPr="002E33E3">
              <w:rPr>
                <w:rStyle w:val="211pt2"/>
                <w:rFonts w:eastAsia="Microsoft Sans Serif"/>
                <w:sz w:val="24"/>
                <w:szCs w:val="24"/>
              </w:rPr>
              <w:t>281,22</w:t>
            </w:r>
          </w:p>
        </w:tc>
      </w:tr>
    </w:tbl>
    <w:p w14:paraId="5683E9DD" w14:textId="77777777" w:rsidR="001E54CB" w:rsidRPr="00F73628" w:rsidRDefault="001E54CB" w:rsidP="001E54CB">
      <w:pPr>
        <w:rPr>
          <w:rFonts w:ascii="Times New Roman" w:hAnsi="Times New Roman" w:cs="Times New Roman"/>
        </w:rPr>
      </w:pPr>
    </w:p>
    <w:p w14:paraId="1DAFB747" w14:textId="77777777" w:rsidR="001E54CB" w:rsidRPr="002E33E3" w:rsidRDefault="001E54CB" w:rsidP="002E33E3">
      <w:pPr>
        <w:spacing w:after="56" w:line="317" w:lineRule="exact"/>
        <w:ind w:firstLine="820"/>
        <w:jc w:val="both"/>
        <w:rPr>
          <w:rFonts w:ascii="Times New Roman" w:hAnsi="Times New Roman" w:cs="Times New Roman"/>
          <w:sz w:val="28"/>
          <w:szCs w:val="28"/>
        </w:rPr>
      </w:pPr>
      <w:r w:rsidRPr="002E33E3">
        <w:rPr>
          <w:rFonts w:ascii="Times New Roman" w:hAnsi="Times New Roman" w:cs="Times New Roman"/>
          <w:sz w:val="28"/>
          <w:szCs w:val="28"/>
        </w:rPr>
        <w:t>Система водоснабжения Сосновского сельского поселения, в целом, носит централизованный характер.</w:t>
      </w:r>
    </w:p>
    <w:p w14:paraId="7916D929" w14:textId="77777777" w:rsidR="001E54CB" w:rsidRPr="003D6C89" w:rsidRDefault="001E54CB" w:rsidP="001E54CB">
      <w:pPr>
        <w:spacing w:after="64"/>
        <w:ind w:firstLine="820"/>
        <w:jc w:val="both"/>
        <w:rPr>
          <w:rFonts w:ascii="Times New Roman" w:hAnsi="Times New Roman" w:cs="Times New Roman"/>
          <w:sz w:val="28"/>
          <w:szCs w:val="28"/>
        </w:rPr>
      </w:pPr>
      <w:r w:rsidRPr="003D6C89">
        <w:rPr>
          <w:rFonts w:ascii="Times New Roman" w:hAnsi="Times New Roman" w:cs="Times New Roman"/>
          <w:sz w:val="28"/>
          <w:szCs w:val="28"/>
        </w:rPr>
        <w:t>Системы водоснабжения сел обособлены. В качестве источника хозяйственно-питьевого водоснабжения населенных пунктов служат подземные воды.</w:t>
      </w:r>
    </w:p>
    <w:p w14:paraId="4DA201BA" w14:textId="2B7ED8A3" w:rsidR="003D6C89" w:rsidRPr="003D6C89" w:rsidRDefault="001E54CB" w:rsidP="00DC6543">
      <w:pPr>
        <w:spacing w:line="317" w:lineRule="exact"/>
        <w:ind w:firstLine="820"/>
        <w:jc w:val="both"/>
        <w:rPr>
          <w:rFonts w:ascii="Times New Roman" w:hAnsi="Times New Roman" w:cs="Times New Roman"/>
          <w:sz w:val="28"/>
          <w:szCs w:val="28"/>
        </w:rPr>
      </w:pPr>
      <w:r w:rsidRPr="003D6C89">
        <w:rPr>
          <w:rFonts w:ascii="Times New Roman" w:hAnsi="Times New Roman" w:cs="Times New Roman"/>
          <w:sz w:val="28"/>
          <w:szCs w:val="28"/>
        </w:rPr>
        <w:t>Системы централизованного водоснабжения имеются в следующих населенных пунктах:</w:t>
      </w:r>
      <w:r w:rsidR="003D6C89" w:rsidRPr="003D6C89">
        <w:rPr>
          <w:rFonts w:ascii="Times New Roman" w:hAnsi="Times New Roman" w:cs="Times New Roman"/>
          <w:sz w:val="28"/>
          <w:szCs w:val="28"/>
        </w:rPr>
        <w:t xml:space="preserve"> д. Благодатная, </w:t>
      </w:r>
      <w:r w:rsidR="002E33E3">
        <w:rPr>
          <w:rFonts w:ascii="Times New Roman" w:hAnsi="Times New Roman" w:cs="Times New Roman"/>
          <w:sz w:val="28"/>
          <w:szCs w:val="28"/>
        </w:rPr>
        <w:t>п</w:t>
      </w:r>
      <w:r w:rsidR="003D6C89" w:rsidRPr="003D6C89">
        <w:rPr>
          <w:rFonts w:ascii="Times New Roman" w:hAnsi="Times New Roman" w:cs="Times New Roman"/>
          <w:sz w:val="28"/>
          <w:szCs w:val="28"/>
        </w:rPr>
        <w:t xml:space="preserve">. Троицкий, </w:t>
      </w:r>
      <w:r w:rsidR="002E33E3">
        <w:rPr>
          <w:rFonts w:ascii="Times New Roman" w:hAnsi="Times New Roman" w:cs="Times New Roman"/>
          <w:sz w:val="28"/>
          <w:szCs w:val="28"/>
        </w:rPr>
        <w:t>с</w:t>
      </w:r>
      <w:r w:rsidR="003D6C89" w:rsidRPr="003D6C89">
        <w:rPr>
          <w:rFonts w:ascii="Times New Roman" w:hAnsi="Times New Roman" w:cs="Times New Roman"/>
          <w:sz w:val="28"/>
          <w:szCs w:val="28"/>
        </w:rPr>
        <w:t>.</w:t>
      </w:r>
      <w:r w:rsidR="002E33E3">
        <w:rPr>
          <w:rFonts w:ascii="Times New Roman" w:hAnsi="Times New Roman" w:cs="Times New Roman"/>
          <w:sz w:val="28"/>
          <w:szCs w:val="28"/>
        </w:rPr>
        <w:t xml:space="preserve"> </w:t>
      </w:r>
      <w:proofErr w:type="spellStart"/>
      <w:r w:rsidR="003D6C89" w:rsidRPr="003D6C89">
        <w:rPr>
          <w:rFonts w:ascii="Times New Roman" w:hAnsi="Times New Roman" w:cs="Times New Roman"/>
          <w:sz w:val="28"/>
          <w:szCs w:val="28"/>
        </w:rPr>
        <w:t>Тавель</w:t>
      </w:r>
      <w:proofErr w:type="spellEnd"/>
      <w:r w:rsidR="003D6C89" w:rsidRPr="003D6C89">
        <w:rPr>
          <w:rFonts w:ascii="Times New Roman" w:hAnsi="Times New Roman" w:cs="Times New Roman"/>
          <w:sz w:val="28"/>
          <w:szCs w:val="28"/>
        </w:rPr>
        <w:t>.</w:t>
      </w:r>
    </w:p>
    <w:p w14:paraId="236C6093" w14:textId="4EA45619" w:rsidR="001E54CB" w:rsidRPr="003D6C89" w:rsidRDefault="003C245C" w:rsidP="001E54CB">
      <w:pPr>
        <w:spacing w:after="60"/>
        <w:ind w:firstLine="820"/>
        <w:jc w:val="both"/>
        <w:rPr>
          <w:rFonts w:ascii="Times New Roman" w:hAnsi="Times New Roman" w:cs="Times New Roman"/>
          <w:sz w:val="28"/>
          <w:szCs w:val="28"/>
        </w:rPr>
      </w:pPr>
      <w:r>
        <w:rPr>
          <w:rFonts w:ascii="Times New Roman" w:hAnsi="Times New Roman" w:cs="Times New Roman"/>
          <w:sz w:val="28"/>
          <w:szCs w:val="28"/>
        </w:rPr>
        <w:t>Н</w:t>
      </w:r>
      <w:r w:rsidR="001E54CB" w:rsidRPr="003D6C89">
        <w:rPr>
          <w:rFonts w:ascii="Times New Roman" w:hAnsi="Times New Roman" w:cs="Times New Roman"/>
          <w:sz w:val="28"/>
          <w:szCs w:val="28"/>
        </w:rPr>
        <w:t>а сегодняшний день в с.</w:t>
      </w:r>
      <w:r w:rsidR="002E33E3">
        <w:rPr>
          <w:rFonts w:ascii="Times New Roman" w:hAnsi="Times New Roman" w:cs="Times New Roman"/>
          <w:sz w:val="28"/>
          <w:szCs w:val="28"/>
        </w:rPr>
        <w:t xml:space="preserve"> </w:t>
      </w:r>
      <w:proofErr w:type="spellStart"/>
      <w:r w:rsidR="001E54CB" w:rsidRPr="003D6C89">
        <w:rPr>
          <w:rFonts w:ascii="Times New Roman" w:hAnsi="Times New Roman" w:cs="Times New Roman"/>
          <w:sz w:val="28"/>
          <w:szCs w:val="28"/>
        </w:rPr>
        <w:t>Тавель</w:t>
      </w:r>
      <w:proofErr w:type="spellEnd"/>
      <w:r w:rsidR="001E54CB" w:rsidRPr="003D6C89">
        <w:rPr>
          <w:rFonts w:ascii="Times New Roman" w:hAnsi="Times New Roman" w:cs="Times New Roman"/>
          <w:sz w:val="28"/>
          <w:szCs w:val="28"/>
        </w:rPr>
        <w:t xml:space="preserve"> система централизованного водоснабжения</w:t>
      </w:r>
      <w:r>
        <w:rPr>
          <w:rFonts w:ascii="Times New Roman" w:hAnsi="Times New Roman" w:cs="Times New Roman"/>
          <w:sz w:val="28"/>
          <w:szCs w:val="28"/>
        </w:rPr>
        <w:t xml:space="preserve"> используется на полив и хозяйственно-питьевые нужды. Изношенность участков составляет 50 %.</w:t>
      </w:r>
      <w:r w:rsidR="001E54CB" w:rsidRPr="003D6C89">
        <w:rPr>
          <w:rFonts w:ascii="Times New Roman" w:hAnsi="Times New Roman" w:cs="Times New Roman"/>
          <w:sz w:val="28"/>
          <w:szCs w:val="28"/>
        </w:rPr>
        <w:t xml:space="preserve"> </w:t>
      </w:r>
    </w:p>
    <w:p w14:paraId="0FC1AE23" w14:textId="3C499F82" w:rsidR="001E54CB" w:rsidRPr="003D6C89" w:rsidRDefault="001E54CB" w:rsidP="001E54CB">
      <w:pPr>
        <w:ind w:firstLine="820"/>
        <w:jc w:val="both"/>
        <w:rPr>
          <w:rFonts w:ascii="Times New Roman" w:hAnsi="Times New Roman" w:cs="Times New Roman"/>
          <w:sz w:val="28"/>
          <w:szCs w:val="28"/>
        </w:rPr>
      </w:pPr>
      <w:r w:rsidRPr="003D6C89">
        <w:rPr>
          <w:rFonts w:ascii="Times New Roman" w:hAnsi="Times New Roman" w:cs="Times New Roman"/>
          <w:sz w:val="28"/>
          <w:szCs w:val="28"/>
        </w:rPr>
        <w:t>Водоснабжение потребителей (на питьевые нужды), проживающих в с.</w:t>
      </w:r>
      <w:r w:rsidR="002E33E3">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Тавель</w:t>
      </w:r>
      <w:proofErr w:type="spellEnd"/>
      <w:r w:rsidRPr="003D6C89">
        <w:rPr>
          <w:rFonts w:ascii="Times New Roman" w:hAnsi="Times New Roman" w:cs="Times New Roman"/>
          <w:sz w:val="28"/>
          <w:szCs w:val="28"/>
        </w:rPr>
        <w:t>, осуществляется от шахтных колодцев общего пользования и индивидуальных (частных) скважин.</w:t>
      </w:r>
    </w:p>
    <w:p w14:paraId="14423A2D" w14:textId="156EC0E6" w:rsidR="001E54CB" w:rsidRPr="003D6C89" w:rsidRDefault="001E54CB" w:rsidP="001E54CB">
      <w:pPr>
        <w:ind w:firstLine="820"/>
        <w:jc w:val="both"/>
        <w:rPr>
          <w:rFonts w:ascii="Times New Roman" w:hAnsi="Times New Roman" w:cs="Times New Roman"/>
          <w:sz w:val="28"/>
          <w:szCs w:val="28"/>
        </w:rPr>
      </w:pPr>
      <w:r w:rsidRPr="003D6C89">
        <w:rPr>
          <w:rFonts w:ascii="Times New Roman" w:hAnsi="Times New Roman" w:cs="Times New Roman"/>
          <w:sz w:val="28"/>
          <w:szCs w:val="28"/>
        </w:rPr>
        <w:t>Обслуживание централизованных систем водоснабжения д.</w:t>
      </w:r>
      <w:r w:rsidR="002E33E3">
        <w:rPr>
          <w:rFonts w:ascii="Times New Roman" w:hAnsi="Times New Roman" w:cs="Times New Roman"/>
          <w:sz w:val="28"/>
          <w:szCs w:val="28"/>
        </w:rPr>
        <w:t xml:space="preserve"> </w:t>
      </w:r>
      <w:r w:rsidRPr="003D6C89">
        <w:rPr>
          <w:rFonts w:ascii="Times New Roman" w:hAnsi="Times New Roman" w:cs="Times New Roman"/>
          <w:sz w:val="28"/>
          <w:szCs w:val="28"/>
        </w:rPr>
        <w:t>Благодатная и п.</w:t>
      </w:r>
      <w:r w:rsidR="002E33E3">
        <w:rPr>
          <w:rFonts w:ascii="Times New Roman" w:hAnsi="Times New Roman" w:cs="Times New Roman"/>
          <w:sz w:val="28"/>
          <w:szCs w:val="28"/>
        </w:rPr>
        <w:t xml:space="preserve"> </w:t>
      </w:r>
      <w:r w:rsidRPr="003D6C89">
        <w:rPr>
          <w:rFonts w:ascii="Times New Roman" w:hAnsi="Times New Roman" w:cs="Times New Roman"/>
          <w:sz w:val="28"/>
          <w:szCs w:val="28"/>
        </w:rPr>
        <w:t xml:space="preserve">Троицкий осуществляет ООО «Жилкомсервис» (г. </w:t>
      </w:r>
      <w:r w:rsidRPr="003D6C89">
        <w:rPr>
          <w:rFonts w:ascii="Times New Roman" w:hAnsi="Times New Roman" w:cs="Times New Roman"/>
          <w:sz w:val="28"/>
          <w:szCs w:val="28"/>
        </w:rPr>
        <w:lastRenderedPageBreak/>
        <w:t>Нижнекамск, проспект Строителей д.6а).</w:t>
      </w:r>
    </w:p>
    <w:p w14:paraId="4BBE926F" w14:textId="56D3EFED" w:rsidR="001E54CB" w:rsidRPr="003D6C89" w:rsidRDefault="001E54CB" w:rsidP="001E54CB">
      <w:pPr>
        <w:ind w:firstLine="820"/>
        <w:jc w:val="both"/>
        <w:rPr>
          <w:rFonts w:ascii="Times New Roman" w:hAnsi="Times New Roman" w:cs="Times New Roman"/>
          <w:sz w:val="28"/>
          <w:szCs w:val="28"/>
        </w:rPr>
      </w:pPr>
      <w:r w:rsidRPr="003D6C89">
        <w:rPr>
          <w:rFonts w:ascii="Times New Roman" w:hAnsi="Times New Roman" w:cs="Times New Roman"/>
          <w:sz w:val="28"/>
          <w:szCs w:val="28"/>
        </w:rPr>
        <w:t>Обслуживание централизованной системы водоснабжения с.</w:t>
      </w:r>
      <w:r w:rsidR="00F26BDA">
        <w:rPr>
          <w:rFonts w:ascii="Times New Roman" w:hAnsi="Times New Roman" w:cs="Times New Roman"/>
          <w:sz w:val="28"/>
          <w:szCs w:val="28"/>
        </w:rPr>
        <w:t xml:space="preserve"> </w:t>
      </w:r>
      <w:proofErr w:type="spellStart"/>
      <w:r w:rsidRPr="003D6C89">
        <w:rPr>
          <w:rFonts w:ascii="Times New Roman" w:hAnsi="Times New Roman" w:cs="Times New Roman"/>
          <w:sz w:val="28"/>
          <w:szCs w:val="28"/>
        </w:rPr>
        <w:t>Тавель</w:t>
      </w:r>
      <w:proofErr w:type="spellEnd"/>
      <w:r w:rsidRPr="003D6C89">
        <w:rPr>
          <w:rFonts w:ascii="Times New Roman" w:hAnsi="Times New Roman" w:cs="Times New Roman"/>
          <w:sz w:val="28"/>
          <w:szCs w:val="28"/>
        </w:rPr>
        <w:t xml:space="preserve"> осуществляет </w:t>
      </w:r>
      <w:r w:rsidRPr="00294BBA">
        <w:rPr>
          <w:rFonts w:ascii="Times New Roman" w:hAnsi="Times New Roman" w:cs="Times New Roman"/>
          <w:sz w:val="28"/>
          <w:szCs w:val="28"/>
        </w:rPr>
        <w:t>СВХ "Рассвет" филиал ООО «</w:t>
      </w:r>
      <w:proofErr w:type="spellStart"/>
      <w:r w:rsidRPr="00294BBA">
        <w:rPr>
          <w:rFonts w:ascii="Times New Roman" w:hAnsi="Times New Roman" w:cs="Times New Roman"/>
          <w:sz w:val="28"/>
          <w:szCs w:val="28"/>
        </w:rPr>
        <w:t>Нефтехимагропром</w:t>
      </w:r>
      <w:proofErr w:type="spellEnd"/>
      <w:r w:rsidRPr="00294BBA">
        <w:rPr>
          <w:rFonts w:ascii="Times New Roman" w:hAnsi="Times New Roman" w:cs="Times New Roman"/>
          <w:sz w:val="28"/>
          <w:szCs w:val="28"/>
        </w:rPr>
        <w:t>» (Нижнекамский район, д. Благодатная).</w:t>
      </w:r>
    </w:p>
    <w:p w14:paraId="69048E1A" w14:textId="38C1A0D5" w:rsidR="001E54CB" w:rsidRDefault="001E54CB" w:rsidP="001E54CB">
      <w:pPr>
        <w:ind w:firstLine="820"/>
        <w:jc w:val="both"/>
        <w:rPr>
          <w:rFonts w:ascii="Times New Roman" w:hAnsi="Times New Roman" w:cs="Times New Roman"/>
          <w:sz w:val="28"/>
          <w:szCs w:val="28"/>
        </w:rPr>
      </w:pPr>
      <w:r w:rsidRPr="003D6C89">
        <w:rPr>
          <w:rFonts w:ascii="Times New Roman" w:hAnsi="Times New Roman" w:cs="Times New Roman"/>
          <w:sz w:val="28"/>
          <w:szCs w:val="28"/>
        </w:rPr>
        <w:t>Системы централизованного водоснабжения Сосновского сельского поселения включают в свой состав 5 источников питьевой воды - артезианские скважины, расположенные на территории сельского поселения см. таблицу 2.</w:t>
      </w:r>
    </w:p>
    <w:p w14:paraId="76FDE980" w14:textId="0447354D" w:rsidR="001E54CB" w:rsidRDefault="00884657" w:rsidP="00884657">
      <w:pPr>
        <w:ind w:firstLine="820"/>
        <w:jc w:val="both"/>
        <w:rPr>
          <w:rFonts w:ascii="Times New Roman" w:hAnsi="Times New Roman" w:cs="Times New Roman"/>
          <w:b/>
          <w:bCs/>
          <w:sz w:val="28"/>
          <w:szCs w:val="28"/>
        </w:rPr>
      </w:pPr>
      <w:r w:rsidRPr="00884657">
        <w:rPr>
          <w:rFonts w:ascii="Times New Roman" w:hAnsi="Times New Roman" w:cs="Times New Roman"/>
          <w:b/>
          <w:bCs/>
          <w:sz w:val="28"/>
          <w:szCs w:val="28"/>
        </w:rPr>
        <w:t>Таблица 2. Перечень источников централизованного водоснабжения Сосновского сельского поселения</w:t>
      </w:r>
    </w:p>
    <w:tbl>
      <w:tblPr>
        <w:tblW w:w="0" w:type="auto"/>
        <w:tblLayout w:type="fixed"/>
        <w:tblCellMar>
          <w:left w:w="10" w:type="dxa"/>
          <w:right w:w="10" w:type="dxa"/>
        </w:tblCellMar>
        <w:tblLook w:val="04A0" w:firstRow="1" w:lastRow="0" w:firstColumn="1" w:lastColumn="0" w:noHBand="0" w:noVBand="1"/>
      </w:tblPr>
      <w:tblGrid>
        <w:gridCol w:w="619"/>
        <w:gridCol w:w="2026"/>
        <w:gridCol w:w="2026"/>
        <w:gridCol w:w="1151"/>
        <w:gridCol w:w="2228"/>
        <w:gridCol w:w="1536"/>
      </w:tblGrid>
      <w:tr w:rsidR="00884657" w:rsidRPr="00884657" w14:paraId="5A32E3EB" w14:textId="77777777" w:rsidTr="00884657">
        <w:trPr>
          <w:trHeight w:hRule="exact" w:val="840"/>
        </w:trPr>
        <w:tc>
          <w:tcPr>
            <w:tcW w:w="619" w:type="dxa"/>
            <w:tcBorders>
              <w:top w:val="single" w:sz="4" w:space="0" w:color="auto"/>
              <w:left w:val="single" w:sz="4" w:space="0" w:color="auto"/>
            </w:tcBorders>
            <w:shd w:val="clear" w:color="auto" w:fill="FFFFFF"/>
            <w:vAlign w:val="center"/>
          </w:tcPr>
          <w:p w14:paraId="3639D41F"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w:t>
            </w:r>
          </w:p>
          <w:p w14:paraId="638B6AAC" w14:textId="77777777" w:rsidR="00884657" w:rsidRPr="00884657" w:rsidRDefault="00884657" w:rsidP="00884657">
            <w:pPr>
              <w:spacing w:before="60" w:line="278" w:lineRule="exact"/>
              <w:jc w:val="center"/>
              <w:rPr>
                <w:rStyle w:val="211pt1"/>
                <w:rFonts w:eastAsia="Microsoft Sans Serif"/>
                <w:sz w:val="24"/>
                <w:szCs w:val="24"/>
              </w:rPr>
            </w:pPr>
            <w:r w:rsidRPr="00884657">
              <w:rPr>
                <w:rStyle w:val="211pt1"/>
                <w:rFonts w:eastAsia="Microsoft Sans Serif"/>
                <w:sz w:val="24"/>
                <w:szCs w:val="24"/>
              </w:rPr>
              <w:t>п/п</w:t>
            </w:r>
          </w:p>
        </w:tc>
        <w:tc>
          <w:tcPr>
            <w:tcW w:w="2026" w:type="dxa"/>
            <w:tcBorders>
              <w:top w:val="single" w:sz="4" w:space="0" w:color="auto"/>
              <w:left w:val="single" w:sz="4" w:space="0" w:color="auto"/>
            </w:tcBorders>
            <w:shd w:val="clear" w:color="auto" w:fill="FFFFFF"/>
            <w:vAlign w:val="center"/>
          </w:tcPr>
          <w:p w14:paraId="5992F914" w14:textId="1C75C368"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Расположение</w:t>
            </w:r>
            <w:r>
              <w:rPr>
                <w:rStyle w:val="211pt1"/>
                <w:rFonts w:eastAsia="Microsoft Sans Serif"/>
                <w:sz w:val="24"/>
                <w:szCs w:val="24"/>
              </w:rPr>
              <w:t xml:space="preserve"> </w:t>
            </w:r>
            <w:r w:rsidRPr="00884657">
              <w:rPr>
                <w:rStyle w:val="211pt1"/>
                <w:rFonts w:eastAsia="Microsoft Sans Serif"/>
                <w:sz w:val="24"/>
                <w:szCs w:val="24"/>
              </w:rPr>
              <w:t>источника</w:t>
            </w:r>
            <w:r>
              <w:rPr>
                <w:rStyle w:val="211pt1"/>
                <w:rFonts w:eastAsia="Microsoft Sans Serif"/>
                <w:sz w:val="24"/>
                <w:szCs w:val="24"/>
              </w:rPr>
              <w:t xml:space="preserve"> </w:t>
            </w:r>
            <w:r w:rsidRPr="00884657">
              <w:rPr>
                <w:rStyle w:val="211pt1"/>
                <w:rFonts w:eastAsia="Microsoft Sans Serif"/>
                <w:sz w:val="24"/>
                <w:szCs w:val="24"/>
              </w:rPr>
              <w:t>водоснабжения</w:t>
            </w:r>
          </w:p>
        </w:tc>
        <w:tc>
          <w:tcPr>
            <w:tcW w:w="2026" w:type="dxa"/>
            <w:tcBorders>
              <w:top w:val="single" w:sz="4" w:space="0" w:color="auto"/>
              <w:left w:val="single" w:sz="4" w:space="0" w:color="auto"/>
            </w:tcBorders>
            <w:shd w:val="clear" w:color="auto" w:fill="FFFFFF"/>
            <w:vAlign w:val="center"/>
          </w:tcPr>
          <w:p w14:paraId="766A6A80"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Вид источника водоснабжения</w:t>
            </w:r>
          </w:p>
        </w:tc>
        <w:tc>
          <w:tcPr>
            <w:tcW w:w="1151" w:type="dxa"/>
            <w:tcBorders>
              <w:top w:val="single" w:sz="4" w:space="0" w:color="auto"/>
              <w:left w:val="single" w:sz="4" w:space="0" w:color="auto"/>
            </w:tcBorders>
            <w:shd w:val="clear" w:color="auto" w:fill="FFFFFF"/>
            <w:vAlign w:val="center"/>
          </w:tcPr>
          <w:p w14:paraId="6B84A277"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w:t>
            </w:r>
          </w:p>
          <w:p w14:paraId="398476EC" w14:textId="6D55BF45"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скважины</w:t>
            </w:r>
          </w:p>
        </w:tc>
        <w:tc>
          <w:tcPr>
            <w:tcW w:w="2228" w:type="dxa"/>
            <w:tcBorders>
              <w:top w:val="single" w:sz="4" w:space="0" w:color="auto"/>
              <w:left w:val="single" w:sz="4" w:space="0" w:color="auto"/>
            </w:tcBorders>
            <w:shd w:val="clear" w:color="auto" w:fill="FFFFFF"/>
            <w:vAlign w:val="center"/>
          </w:tcPr>
          <w:p w14:paraId="29D3125A"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Год ввода в эксплуатацию</w:t>
            </w:r>
          </w:p>
        </w:tc>
        <w:tc>
          <w:tcPr>
            <w:tcW w:w="1536" w:type="dxa"/>
            <w:tcBorders>
              <w:top w:val="single" w:sz="4" w:space="0" w:color="auto"/>
              <w:left w:val="single" w:sz="4" w:space="0" w:color="auto"/>
              <w:right w:val="single" w:sz="4" w:space="0" w:color="auto"/>
            </w:tcBorders>
            <w:shd w:val="clear" w:color="auto" w:fill="FFFFFF"/>
            <w:vAlign w:val="center"/>
          </w:tcPr>
          <w:p w14:paraId="2173DFA3"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Наличие</w:t>
            </w:r>
          </w:p>
          <w:p w14:paraId="75573AFE"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резервного</w:t>
            </w:r>
          </w:p>
          <w:p w14:paraId="2E7F06C1"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эл/</w:t>
            </w:r>
            <w:proofErr w:type="spellStart"/>
            <w:r w:rsidRPr="00884657">
              <w:rPr>
                <w:rStyle w:val="211pt1"/>
                <w:rFonts w:eastAsia="Microsoft Sans Serif"/>
                <w:sz w:val="24"/>
                <w:szCs w:val="24"/>
              </w:rPr>
              <w:t>снабж</w:t>
            </w:r>
            <w:proofErr w:type="spellEnd"/>
            <w:r w:rsidRPr="00884657">
              <w:rPr>
                <w:rStyle w:val="211pt1"/>
                <w:rFonts w:eastAsia="Microsoft Sans Serif"/>
                <w:sz w:val="24"/>
                <w:szCs w:val="24"/>
              </w:rPr>
              <w:t>-я</w:t>
            </w:r>
          </w:p>
        </w:tc>
      </w:tr>
      <w:tr w:rsidR="00884657" w:rsidRPr="00884657" w14:paraId="4EECC63F" w14:textId="77777777" w:rsidTr="00884657">
        <w:trPr>
          <w:trHeight w:hRule="exact" w:val="288"/>
        </w:trPr>
        <w:tc>
          <w:tcPr>
            <w:tcW w:w="619" w:type="dxa"/>
            <w:tcBorders>
              <w:top w:val="single" w:sz="4" w:space="0" w:color="auto"/>
              <w:left w:val="single" w:sz="4" w:space="0" w:color="auto"/>
            </w:tcBorders>
            <w:shd w:val="clear" w:color="auto" w:fill="FFFFFF"/>
            <w:vAlign w:val="center"/>
          </w:tcPr>
          <w:p w14:paraId="6D5E84FC"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1</w:t>
            </w:r>
          </w:p>
        </w:tc>
        <w:tc>
          <w:tcPr>
            <w:tcW w:w="2026" w:type="dxa"/>
            <w:tcBorders>
              <w:top w:val="single" w:sz="4" w:space="0" w:color="auto"/>
              <w:left w:val="single" w:sz="4" w:space="0" w:color="auto"/>
            </w:tcBorders>
            <w:shd w:val="clear" w:color="auto" w:fill="FFFFFF"/>
            <w:vAlign w:val="center"/>
          </w:tcPr>
          <w:p w14:paraId="5E20B6D9" w14:textId="2EFCB3EB"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п.</w:t>
            </w:r>
            <w:r w:rsidR="008F6C48">
              <w:rPr>
                <w:rStyle w:val="211pt1"/>
                <w:rFonts w:eastAsia="Microsoft Sans Serif"/>
                <w:sz w:val="24"/>
                <w:szCs w:val="24"/>
                <w:lang w:val="en-US"/>
              </w:rPr>
              <w:t xml:space="preserve"> </w:t>
            </w:r>
            <w:r w:rsidRPr="00884657">
              <w:rPr>
                <w:rStyle w:val="211pt1"/>
                <w:rFonts w:eastAsia="Microsoft Sans Serif"/>
                <w:sz w:val="24"/>
                <w:szCs w:val="24"/>
              </w:rPr>
              <w:t>Троицкий</w:t>
            </w:r>
          </w:p>
        </w:tc>
        <w:tc>
          <w:tcPr>
            <w:tcW w:w="2026" w:type="dxa"/>
            <w:tcBorders>
              <w:top w:val="single" w:sz="4" w:space="0" w:color="auto"/>
              <w:left w:val="single" w:sz="4" w:space="0" w:color="auto"/>
            </w:tcBorders>
            <w:shd w:val="clear" w:color="auto" w:fill="FFFFFF"/>
            <w:vAlign w:val="center"/>
          </w:tcPr>
          <w:p w14:paraId="2813940D"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арт. скважина</w:t>
            </w:r>
          </w:p>
        </w:tc>
        <w:tc>
          <w:tcPr>
            <w:tcW w:w="1151" w:type="dxa"/>
            <w:tcBorders>
              <w:top w:val="single" w:sz="4" w:space="0" w:color="auto"/>
              <w:left w:val="single" w:sz="4" w:space="0" w:color="auto"/>
            </w:tcBorders>
            <w:shd w:val="clear" w:color="auto" w:fill="FFFFFF"/>
            <w:vAlign w:val="center"/>
          </w:tcPr>
          <w:p w14:paraId="12237BCF"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1</w:t>
            </w:r>
          </w:p>
        </w:tc>
        <w:tc>
          <w:tcPr>
            <w:tcW w:w="2228" w:type="dxa"/>
            <w:tcBorders>
              <w:top w:val="single" w:sz="4" w:space="0" w:color="auto"/>
              <w:left w:val="single" w:sz="4" w:space="0" w:color="auto"/>
            </w:tcBorders>
            <w:shd w:val="clear" w:color="auto" w:fill="FFFFFF"/>
            <w:vAlign w:val="center"/>
          </w:tcPr>
          <w:p w14:paraId="765179CE"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1977</w:t>
            </w:r>
          </w:p>
        </w:tc>
        <w:tc>
          <w:tcPr>
            <w:tcW w:w="1536" w:type="dxa"/>
            <w:tcBorders>
              <w:top w:val="single" w:sz="4" w:space="0" w:color="auto"/>
              <w:left w:val="single" w:sz="4" w:space="0" w:color="auto"/>
              <w:right w:val="single" w:sz="4" w:space="0" w:color="auto"/>
            </w:tcBorders>
            <w:shd w:val="clear" w:color="auto" w:fill="FFFFFF"/>
            <w:vAlign w:val="center"/>
          </w:tcPr>
          <w:p w14:paraId="2EBACA39"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нет</w:t>
            </w:r>
          </w:p>
        </w:tc>
      </w:tr>
      <w:tr w:rsidR="00884657" w:rsidRPr="00884657" w14:paraId="7106AE6F" w14:textId="77777777" w:rsidTr="00884657">
        <w:trPr>
          <w:trHeight w:hRule="exact" w:val="562"/>
        </w:trPr>
        <w:tc>
          <w:tcPr>
            <w:tcW w:w="619" w:type="dxa"/>
            <w:tcBorders>
              <w:top w:val="single" w:sz="4" w:space="0" w:color="auto"/>
              <w:left w:val="single" w:sz="4" w:space="0" w:color="auto"/>
            </w:tcBorders>
            <w:shd w:val="clear" w:color="auto" w:fill="FFFFFF"/>
            <w:vAlign w:val="center"/>
          </w:tcPr>
          <w:p w14:paraId="6C7E3B0C"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2</w:t>
            </w:r>
          </w:p>
        </w:tc>
        <w:tc>
          <w:tcPr>
            <w:tcW w:w="2026" w:type="dxa"/>
            <w:tcBorders>
              <w:top w:val="single" w:sz="4" w:space="0" w:color="auto"/>
              <w:left w:val="single" w:sz="4" w:space="0" w:color="auto"/>
            </w:tcBorders>
            <w:shd w:val="clear" w:color="auto" w:fill="FFFFFF"/>
            <w:vAlign w:val="center"/>
          </w:tcPr>
          <w:p w14:paraId="41AC253C" w14:textId="2F8F18F6"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д.</w:t>
            </w:r>
            <w:r w:rsidR="008F6C48">
              <w:rPr>
                <w:rStyle w:val="211pt1"/>
                <w:rFonts w:eastAsia="Microsoft Sans Serif"/>
                <w:sz w:val="24"/>
                <w:szCs w:val="24"/>
                <w:lang w:val="en-US"/>
              </w:rPr>
              <w:t xml:space="preserve"> </w:t>
            </w:r>
            <w:r w:rsidRPr="00884657">
              <w:rPr>
                <w:rStyle w:val="211pt1"/>
                <w:rFonts w:eastAsia="Microsoft Sans Serif"/>
                <w:sz w:val="24"/>
                <w:szCs w:val="24"/>
              </w:rPr>
              <w:t>Благодатная</w:t>
            </w:r>
          </w:p>
        </w:tc>
        <w:tc>
          <w:tcPr>
            <w:tcW w:w="2026" w:type="dxa"/>
            <w:tcBorders>
              <w:top w:val="single" w:sz="4" w:space="0" w:color="auto"/>
              <w:left w:val="single" w:sz="4" w:space="0" w:color="auto"/>
            </w:tcBorders>
            <w:shd w:val="clear" w:color="auto" w:fill="FFFFFF"/>
            <w:vAlign w:val="center"/>
          </w:tcPr>
          <w:p w14:paraId="041D3B9A"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арт. скважина</w:t>
            </w:r>
          </w:p>
        </w:tc>
        <w:tc>
          <w:tcPr>
            <w:tcW w:w="1151" w:type="dxa"/>
            <w:tcBorders>
              <w:top w:val="single" w:sz="4" w:space="0" w:color="auto"/>
              <w:left w:val="single" w:sz="4" w:space="0" w:color="auto"/>
            </w:tcBorders>
            <w:shd w:val="clear" w:color="auto" w:fill="FFFFFF"/>
            <w:vAlign w:val="center"/>
          </w:tcPr>
          <w:p w14:paraId="70843D63"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1</w:t>
            </w:r>
          </w:p>
        </w:tc>
        <w:tc>
          <w:tcPr>
            <w:tcW w:w="2228" w:type="dxa"/>
            <w:tcBorders>
              <w:top w:val="single" w:sz="4" w:space="0" w:color="auto"/>
              <w:left w:val="single" w:sz="4" w:space="0" w:color="auto"/>
            </w:tcBorders>
            <w:shd w:val="clear" w:color="auto" w:fill="FFFFFF"/>
            <w:vAlign w:val="center"/>
          </w:tcPr>
          <w:p w14:paraId="1C33F2E2"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Информация не предоставлена</w:t>
            </w:r>
          </w:p>
        </w:tc>
        <w:tc>
          <w:tcPr>
            <w:tcW w:w="1536" w:type="dxa"/>
            <w:tcBorders>
              <w:top w:val="single" w:sz="4" w:space="0" w:color="auto"/>
              <w:left w:val="single" w:sz="4" w:space="0" w:color="auto"/>
              <w:right w:val="single" w:sz="4" w:space="0" w:color="auto"/>
            </w:tcBorders>
            <w:shd w:val="clear" w:color="auto" w:fill="FFFFFF"/>
            <w:vAlign w:val="center"/>
          </w:tcPr>
          <w:p w14:paraId="0FF97B95"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нет</w:t>
            </w:r>
          </w:p>
        </w:tc>
      </w:tr>
      <w:tr w:rsidR="00884657" w:rsidRPr="00884657" w14:paraId="25109F69" w14:textId="77777777" w:rsidTr="00884657">
        <w:trPr>
          <w:trHeight w:hRule="exact" w:val="562"/>
        </w:trPr>
        <w:tc>
          <w:tcPr>
            <w:tcW w:w="619" w:type="dxa"/>
            <w:tcBorders>
              <w:top w:val="single" w:sz="4" w:space="0" w:color="auto"/>
              <w:left w:val="single" w:sz="4" w:space="0" w:color="auto"/>
            </w:tcBorders>
            <w:shd w:val="clear" w:color="auto" w:fill="FFFFFF"/>
            <w:vAlign w:val="center"/>
          </w:tcPr>
          <w:p w14:paraId="285ED814"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3</w:t>
            </w:r>
          </w:p>
        </w:tc>
        <w:tc>
          <w:tcPr>
            <w:tcW w:w="2026" w:type="dxa"/>
            <w:tcBorders>
              <w:top w:val="single" w:sz="4" w:space="0" w:color="auto"/>
              <w:left w:val="single" w:sz="4" w:space="0" w:color="auto"/>
            </w:tcBorders>
            <w:shd w:val="clear" w:color="auto" w:fill="FFFFFF"/>
            <w:vAlign w:val="center"/>
          </w:tcPr>
          <w:p w14:paraId="59944591" w14:textId="1FBD6000"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д.</w:t>
            </w:r>
            <w:r w:rsidR="008F6C48">
              <w:rPr>
                <w:rStyle w:val="211pt1"/>
                <w:rFonts w:eastAsia="Microsoft Sans Serif"/>
                <w:sz w:val="24"/>
                <w:szCs w:val="24"/>
                <w:lang w:val="en-US"/>
              </w:rPr>
              <w:t xml:space="preserve"> </w:t>
            </w:r>
            <w:r w:rsidRPr="00884657">
              <w:rPr>
                <w:rStyle w:val="211pt1"/>
                <w:rFonts w:eastAsia="Microsoft Sans Serif"/>
                <w:sz w:val="24"/>
                <w:szCs w:val="24"/>
              </w:rPr>
              <w:t>Благодатная</w:t>
            </w:r>
          </w:p>
        </w:tc>
        <w:tc>
          <w:tcPr>
            <w:tcW w:w="2026" w:type="dxa"/>
            <w:tcBorders>
              <w:top w:val="single" w:sz="4" w:space="0" w:color="auto"/>
              <w:left w:val="single" w:sz="4" w:space="0" w:color="auto"/>
            </w:tcBorders>
            <w:shd w:val="clear" w:color="auto" w:fill="FFFFFF"/>
            <w:vAlign w:val="center"/>
          </w:tcPr>
          <w:p w14:paraId="283D9E66"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арт. скважина</w:t>
            </w:r>
          </w:p>
        </w:tc>
        <w:tc>
          <w:tcPr>
            <w:tcW w:w="1151" w:type="dxa"/>
            <w:tcBorders>
              <w:top w:val="single" w:sz="4" w:space="0" w:color="auto"/>
              <w:left w:val="single" w:sz="4" w:space="0" w:color="auto"/>
            </w:tcBorders>
            <w:shd w:val="clear" w:color="auto" w:fill="FFFFFF"/>
            <w:vAlign w:val="center"/>
          </w:tcPr>
          <w:p w14:paraId="5EF276E9"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2</w:t>
            </w:r>
          </w:p>
        </w:tc>
        <w:tc>
          <w:tcPr>
            <w:tcW w:w="2228" w:type="dxa"/>
            <w:tcBorders>
              <w:top w:val="single" w:sz="4" w:space="0" w:color="auto"/>
              <w:left w:val="single" w:sz="4" w:space="0" w:color="auto"/>
            </w:tcBorders>
            <w:shd w:val="clear" w:color="auto" w:fill="FFFFFF"/>
            <w:vAlign w:val="center"/>
          </w:tcPr>
          <w:p w14:paraId="16C8A9E7"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Информация не предоставлена</w:t>
            </w:r>
          </w:p>
        </w:tc>
        <w:tc>
          <w:tcPr>
            <w:tcW w:w="1536" w:type="dxa"/>
            <w:tcBorders>
              <w:top w:val="single" w:sz="4" w:space="0" w:color="auto"/>
              <w:left w:val="single" w:sz="4" w:space="0" w:color="auto"/>
              <w:right w:val="single" w:sz="4" w:space="0" w:color="auto"/>
            </w:tcBorders>
            <w:shd w:val="clear" w:color="auto" w:fill="FFFFFF"/>
            <w:vAlign w:val="center"/>
          </w:tcPr>
          <w:p w14:paraId="2B2AD3EB"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нет</w:t>
            </w:r>
          </w:p>
        </w:tc>
      </w:tr>
      <w:tr w:rsidR="00884657" w:rsidRPr="00884657" w14:paraId="40E35E4A" w14:textId="77777777" w:rsidTr="00884657">
        <w:trPr>
          <w:trHeight w:hRule="exact" w:val="562"/>
        </w:trPr>
        <w:tc>
          <w:tcPr>
            <w:tcW w:w="619" w:type="dxa"/>
            <w:tcBorders>
              <w:top w:val="single" w:sz="4" w:space="0" w:color="auto"/>
              <w:left w:val="single" w:sz="4" w:space="0" w:color="auto"/>
            </w:tcBorders>
            <w:shd w:val="clear" w:color="auto" w:fill="FFFFFF"/>
            <w:vAlign w:val="center"/>
          </w:tcPr>
          <w:p w14:paraId="09C04C19"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4</w:t>
            </w:r>
          </w:p>
        </w:tc>
        <w:tc>
          <w:tcPr>
            <w:tcW w:w="2026" w:type="dxa"/>
            <w:tcBorders>
              <w:top w:val="single" w:sz="4" w:space="0" w:color="auto"/>
              <w:left w:val="single" w:sz="4" w:space="0" w:color="auto"/>
            </w:tcBorders>
            <w:shd w:val="clear" w:color="auto" w:fill="FFFFFF"/>
            <w:vAlign w:val="center"/>
          </w:tcPr>
          <w:p w14:paraId="31342377" w14:textId="3F18902E"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д.</w:t>
            </w:r>
            <w:r w:rsidR="008F6C48">
              <w:rPr>
                <w:rStyle w:val="211pt1"/>
                <w:rFonts w:eastAsia="Microsoft Sans Serif"/>
                <w:sz w:val="24"/>
                <w:szCs w:val="24"/>
                <w:lang w:val="en-US"/>
              </w:rPr>
              <w:t xml:space="preserve"> </w:t>
            </w:r>
            <w:r w:rsidRPr="00884657">
              <w:rPr>
                <w:rStyle w:val="211pt1"/>
                <w:rFonts w:eastAsia="Microsoft Sans Serif"/>
                <w:sz w:val="24"/>
                <w:szCs w:val="24"/>
              </w:rPr>
              <w:t>Благодатная</w:t>
            </w:r>
          </w:p>
        </w:tc>
        <w:tc>
          <w:tcPr>
            <w:tcW w:w="2026" w:type="dxa"/>
            <w:tcBorders>
              <w:top w:val="single" w:sz="4" w:space="0" w:color="auto"/>
              <w:left w:val="single" w:sz="4" w:space="0" w:color="auto"/>
            </w:tcBorders>
            <w:shd w:val="clear" w:color="auto" w:fill="FFFFFF"/>
            <w:vAlign w:val="center"/>
          </w:tcPr>
          <w:p w14:paraId="3841518A"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арт. скважина</w:t>
            </w:r>
          </w:p>
        </w:tc>
        <w:tc>
          <w:tcPr>
            <w:tcW w:w="1151" w:type="dxa"/>
            <w:tcBorders>
              <w:top w:val="single" w:sz="4" w:space="0" w:color="auto"/>
              <w:left w:val="single" w:sz="4" w:space="0" w:color="auto"/>
            </w:tcBorders>
            <w:shd w:val="clear" w:color="auto" w:fill="FFFFFF"/>
            <w:vAlign w:val="center"/>
          </w:tcPr>
          <w:p w14:paraId="3CE1F5A6"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3</w:t>
            </w:r>
          </w:p>
        </w:tc>
        <w:tc>
          <w:tcPr>
            <w:tcW w:w="2228" w:type="dxa"/>
            <w:tcBorders>
              <w:top w:val="single" w:sz="4" w:space="0" w:color="auto"/>
              <w:left w:val="single" w:sz="4" w:space="0" w:color="auto"/>
            </w:tcBorders>
            <w:shd w:val="clear" w:color="auto" w:fill="FFFFFF"/>
            <w:vAlign w:val="center"/>
          </w:tcPr>
          <w:p w14:paraId="4399A4F7"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Информация не предоставлена</w:t>
            </w:r>
          </w:p>
        </w:tc>
        <w:tc>
          <w:tcPr>
            <w:tcW w:w="1536" w:type="dxa"/>
            <w:tcBorders>
              <w:top w:val="single" w:sz="4" w:space="0" w:color="auto"/>
              <w:left w:val="single" w:sz="4" w:space="0" w:color="auto"/>
              <w:right w:val="single" w:sz="4" w:space="0" w:color="auto"/>
            </w:tcBorders>
            <w:shd w:val="clear" w:color="auto" w:fill="FFFFFF"/>
            <w:vAlign w:val="center"/>
          </w:tcPr>
          <w:p w14:paraId="785A7264"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нет</w:t>
            </w:r>
          </w:p>
        </w:tc>
      </w:tr>
      <w:tr w:rsidR="00884657" w:rsidRPr="00884657" w14:paraId="22E05161" w14:textId="77777777" w:rsidTr="00884657">
        <w:trPr>
          <w:trHeight w:hRule="exact" w:val="571"/>
        </w:trPr>
        <w:tc>
          <w:tcPr>
            <w:tcW w:w="619" w:type="dxa"/>
            <w:tcBorders>
              <w:top w:val="single" w:sz="4" w:space="0" w:color="auto"/>
              <w:left w:val="single" w:sz="4" w:space="0" w:color="auto"/>
              <w:bottom w:val="single" w:sz="4" w:space="0" w:color="auto"/>
            </w:tcBorders>
            <w:shd w:val="clear" w:color="auto" w:fill="FFFFFF"/>
            <w:vAlign w:val="center"/>
          </w:tcPr>
          <w:p w14:paraId="6DA50F60"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5</w:t>
            </w:r>
          </w:p>
        </w:tc>
        <w:tc>
          <w:tcPr>
            <w:tcW w:w="2026" w:type="dxa"/>
            <w:tcBorders>
              <w:top w:val="single" w:sz="4" w:space="0" w:color="auto"/>
              <w:left w:val="single" w:sz="4" w:space="0" w:color="auto"/>
              <w:bottom w:val="single" w:sz="4" w:space="0" w:color="auto"/>
            </w:tcBorders>
            <w:shd w:val="clear" w:color="auto" w:fill="FFFFFF"/>
            <w:vAlign w:val="center"/>
          </w:tcPr>
          <w:p w14:paraId="704BD58D" w14:textId="2C6006AF"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с.</w:t>
            </w:r>
            <w:r w:rsidR="008F6C48">
              <w:rPr>
                <w:rStyle w:val="211pt1"/>
                <w:rFonts w:eastAsia="Microsoft Sans Serif"/>
                <w:sz w:val="24"/>
                <w:szCs w:val="24"/>
                <w:lang w:val="en-US"/>
              </w:rPr>
              <w:t xml:space="preserve"> </w:t>
            </w:r>
            <w:proofErr w:type="spellStart"/>
            <w:r w:rsidRPr="00884657">
              <w:rPr>
                <w:rStyle w:val="211pt1"/>
                <w:rFonts w:eastAsia="Microsoft Sans Serif"/>
                <w:sz w:val="24"/>
                <w:szCs w:val="24"/>
              </w:rPr>
              <w:t>Тавель</w:t>
            </w:r>
            <w:proofErr w:type="spellEnd"/>
          </w:p>
        </w:tc>
        <w:tc>
          <w:tcPr>
            <w:tcW w:w="2026" w:type="dxa"/>
            <w:tcBorders>
              <w:top w:val="single" w:sz="4" w:space="0" w:color="auto"/>
              <w:left w:val="single" w:sz="4" w:space="0" w:color="auto"/>
              <w:bottom w:val="single" w:sz="4" w:space="0" w:color="auto"/>
            </w:tcBorders>
            <w:shd w:val="clear" w:color="auto" w:fill="FFFFFF"/>
            <w:vAlign w:val="center"/>
          </w:tcPr>
          <w:p w14:paraId="284C6FD8"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арт. скважина</w:t>
            </w:r>
          </w:p>
        </w:tc>
        <w:tc>
          <w:tcPr>
            <w:tcW w:w="1151" w:type="dxa"/>
            <w:tcBorders>
              <w:top w:val="single" w:sz="4" w:space="0" w:color="auto"/>
              <w:left w:val="single" w:sz="4" w:space="0" w:color="auto"/>
              <w:bottom w:val="single" w:sz="4" w:space="0" w:color="auto"/>
            </w:tcBorders>
            <w:shd w:val="clear" w:color="auto" w:fill="FFFFFF"/>
            <w:vAlign w:val="center"/>
          </w:tcPr>
          <w:p w14:paraId="176B816C"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1</w:t>
            </w:r>
          </w:p>
        </w:tc>
        <w:tc>
          <w:tcPr>
            <w:tcW w:w="2228" w:type="dxa"/>
            <w:tcBorders>
              <w:top w:val="single" w:sz="4" w:space="0" w:color="auto"/>
              <w:left w:val="single" w:sz="4" w:space="0" w:color="auto"/>
              <w:bottom w:val="single" w:sz="4" w:space="0" w:color="auto"/>
            </w:tcBorders>
            <w:shd w:val="clear" w:color="auto" w:fill="FFFFFF"/>
            <w:vAlign w:val="center"/>
          </w:tcPr>
          <w:p w14:paraId="1250B872"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Информация не предоставлена</w:t>
            </w:r>
          </w:p>
        </w:tc>
        <w:tc>
          <w:tcPr>
            <w:tcW w:w="1536" w:type="dxa"/>
            <w:tcBorders>
              <w:top w:val="single" w:sz="4" w:space="0" w:color="auto"/>
              <w:left w:val="single" w:sz="4" w:space="0" w:color="auto"/>
              <w:bottom w:val="single" w:sz="4" w:space="0" w:color="auto"/>
              <w:right w:val="single" w:sz="4" w:space="0" w:color="auto"/>
            </w:tcBorders>
            <w:shd w:val="clear" w:color="auto" w:fill="FFFFFF"/>
            <w:vAlign w:val="center"/>
          </w:tcPr>
          <w:p w14:paraId="3DC0A756" w14:textId="77777777" w:rsidR="00884657" w:rsidRPr="00884657" w:rsidRDefault="00884657" w:rsidP="00884657">
            <w:pPr>
              <w:spacing w:line="278" w:lineRule="exact"/>
              <w:jc w:val="center"/>
              <w:rPr>
                <w:rStyle w:val="211pt1"/>
                <w:rFonts w:eastAsia="Microsoft Sans Serif"/>
                <w:sz w:val="24"/>
                <w:szCs w:val="24"/>
              </w:rPr>
            </w:pPr>
            <w:r w:rsidRPr="00884657">
              <w:rPr>
                <w:rStyle w:val="211pt1"/>
                <w:rFonts w:eastAsia="Microsoft Sans Serif"/>
                <w:sz w:val="24"/>
                <w:szCs w:val="24"/>
              </w:rPr>
              <w:t>нет</w:t>
            </w:r>
          </w:p>
        </w:tc>
      </w:tr>
    </w:tbl>
    <w:p w14:paraId="58D67455" w14:textId="77777777" w:rsidR="00884657" w:rsidRPr="00884657" w:rsidRDefault="00884657" w:rsidP="00884657">
      <w:pPr>
        <w:ind w:firstLine="820"/>
        <w:jc w:val="both"/>
        <w:rPr>
          <w:rFonts w:ascii="Times New Roman" w:hAnsi="Times New Roman" w:cs="Times New Roman"/>
          <w:b/>
          <w:bCs/>
          <w:sz w:val="28"/>
          <w:szCs w:val="28"/>
        </w:rPr>
      </w:pPr>
    </w:p>
    <w:p w14:paraId="688C82BD" w14:textId="77777777" w:rsidR="00884657" w:rsidRDefault="001E54CB" w:rsidP="00884657">
      <w:pPr>
        <w:ind w:firstLine="820"/>
        <w:jc w:val="both"/>
        <w:rPr>
          <w:rFonts w:ascii="Times New Roman" w:hAnsi="Times New Roman" w:cs="Times New Roman"/>
          <w:sz w:val="28"/>
          <w:szCs w:val="28"/>
        </w:rPr>
      </w:pPr>
      <w:r w:rsidRPr="003D6C89">
        <w:rPr>
          <w:rFonts w:ascii="Times New Roman" w:hAnsi="Times New Roman" w:cs="Times New Roman"/>
          <w:sz w:val="28"/>
          <w:szCs w:val="28"/>
        </w:rPr>
        <w:t>Качество воды по основным показателям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Водопроводные сети в настоящее время достаточно разветвлены и охватывают все территории жилой застройки. Сети выполнены из стальных труб, диаметром 57 мм.</w:t>
      </w:r>
    </w:p>
    <w:p w14:paraId="05F3CF36" w14:textId="3EF8C439" w:rsidR="001E54CB" w:rsidRPr="003D6C89" w:rsidRDefault="001E54CB" w:rsidP="00884657">
      <w:pPr>
        <w:ind w:firstLine="820"/>
        <w:jc w:val="both"/>
        <w:rPr>
          <w:rFonts w:ascii="Times New Roman" w:hAnsi="Times New Roman" w:cs="Times New Roman"/>
          <w:sz w:val="28"/>
          <w:szCs w:val="28"/>
        </w:rPr>
      </w:pPr>
      <w:r w:rsidRPr="003D6C89">
        <w:rPr>
          <w:rFonts w:ascii="Times New Roman" w:hAnsi="Times New Roman" w:cs="Times New Roman"/>
          <w:sz w:val="28"/>
          <w:szCs w:val="28"/>
        </w:rPr>
        <w:br w:type="page"/>
      </w:r>
    </w:p>
    <w:p w14:paraId="7560F9E5" w14:textId="1E081060" w:rsidR="001E54CB" w:rsidRDefault="001E54CB" w:rsidP="001E54CB">
      <w:pPr>
        <w:spacing w:after="416"/>
        <w:ind w:firstLine="740"/>
        <w:rPr>
          <w:rFonts w:ascii="Times New Roman" w:hAnsi="Times New Roman" w:cs="Times New Roman"/>
          <w:sz w:val="28"/>
          <w:szCs w:val="28"/>
        </w:rPr>
      </w:pPr>
      <w:r w:rsidRPr="00A24780">
        <w:rPr>
          <w:rFonts w:ascii="Times New Roman" w:hAnsi="Times New Roman" w:cs="Times New Roman"/>
          <w:sz w:val="28"/>
          <w:szCs w:val="28"/>
        </w:rPr>
        <w:lastRenderedPageBreak/>
        <w:t>Зоны централизованного водоснабжения д.</w:t>
      </w:r>
      <w:r w:rsidR="005E5284">
        <w:rPr>
          <w:rFonts w:ascii="Times New Roman" w:hAnsi="Times New Roman" w:cs="Times New Roman"/>
          <w:sz w:val="28"/>
          <w:szCs w:val="28"/>
        </w:rPr>
        <w:t xml:space="preserve"> </w:t>
      </w:r>
      <w:r w:rsidRPr="00A24780">
        <w:rPr>
          <w:rFonts w:ascii="Times New Roman" w:hAnsi="Times New Roman" w:cs="Times New Roman"/>
          <w:sz w:val="28"/>
          <w:szCs w:val="28"/>
        </w:rPr>
        <w:t>Благодатная, с.</w:t>
      </w:r>
      <w:r w:rsidR="005E5284">
        <w:rPr>
          <w:rFonts w:ascii="Times New Roman" w:hAnsi="Times New Roman" w:cs="Times New Roman"/>
          <w:sz w:val="28"/>
          <w:szCs w:val="28"/>
        </w:rPr>
        <w:t xml:space="preserve"> </w:t>
      </w:r>
      <w:proofErr w:type="spellStart"/>
      <w:r w:rsidRPr="00A24780">
        <w:rPr>
          <w:rFonts w:ascii="Times New Roman" w:hAnsi="Times New Roman" w:cs="Times New Roman"/>
          <w:sz w:val="28"/>
          <w:szCs w:val="28"/>
        </w:rPr>
        <w:t>Тавель</w:t>
      </w:r>
      <w:proofErr w:type="spellEnd"/>
      <w:r w:rsidRPr="00A24780">
        <w:rPr>
          <w:rFonts w:ascii="Times New Roman" w:hAnsi="Times New Roman" w:cs="Times New Roman"/>
          <w:sz w:val="28"/>
          <w:szCs w:val="28"/>
        </w:rPr>
        <w:t xml:space="preserve"> и п. Троицкий представлены на рис.1, рис.2, рис.3.</w:t>
      </w:r>
    </w:p>
    <w:p w14:paraId="48407D77" w14:textId="4A00F8CE" w:rsidR="005E5284" w:rsidRDefault="005E5284" w:rsidP="005E5284">
      <w:pPr>
        <w:jc w:val="center"/>
        <w:rPr>
          <w:rFonts w:ascii="Times New Roman" w:hAnsi="Times New Roman" w:cs="Times New Roman"/>
          <w:sz w:val="28"/>
          <w:szCs w:val="28"/>
        </w:rPr>
      </w:pPr>
      <w:r w:rsidRPr="005815CE">
        <w:rPr>
          <w:noProof/>
          <w:lang w:bidi="ar-SA"/>
        </w:rPr>
        <w:drawing>
          <wp:inline distT="0" distB="0" distL="0" distR="0" wp14:anchorId="2255CEBB" wp14:editId="50E891E2">
            <wp:extent cx="5943600" cy="4800600"/>
            <wp:effectExtent l="0" t="0" r="0"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800600"/>
                    </a:xfrm>
                    <a:prstGeom prst="rect">
                      <a:avLst/>
                    </a:prstGeom>
                    <a:noFill/>
                    <a:ln>
                      <a:noFill/>
                    </a:ln>
                  </pic:spPr>
                </pic:pic>
              </a:graphicData>
            </a:graphic>
          </wp:inline>
        </w:drawing>
      </w:r>
    </w:p>
    <w:p w14:paraId="5AD6920C" w14:textId="77777777" w:rsidR="005E5284" w:rsidRDefault="005E5284" w:rsidP="005E5284">
      <w:pPr>
        <w:jc w:val="center"/>
        <w:rPr>
          <w:rFonts w:ascii="Times New Roman" w:hAnsi="Times New Roman" w:cs="Times New Roman"/>
          <w:sz w:val="28"/>
          <w:szCs w:val="28"/>
        </w:rPr>
      </w:pPr>
    </w:p>
    <w:p w14:paraId="717D50FF" w14:textId="6E27FE71" w:rsidR="005E5284" w:rsidRDefault="005E5284" w:rsidP="005E5284">
      <w:pPr>
        <w:rPr>
          <w:rFonts w:ascii="Times New Roman" w:hAnsi="Times New Roman" w:cs="Times New Roman"/>
          <w:b/>
          <w:bCs/>
          <w:sz w:val="28"/>
          <w:szCs w:val="28"/>
        </w:rPr>
      </w:pPr>
      <w:r w:rsidRPr="00A24780">
        <w:rPr>
          <w:rFonts w:ascii="Times New Roman" w:hAnsi="Times New Roman" w:cs="Times New Roman"/>
          <w:b/>
          <w:bCs/>
          <w:sz w:val="28"/>
          <w:szCs w:val="28"/>
        </w:rPr>
        <w:t>Рисунок 1 Зона централизованного водоснабжения д.</w:t>
      </w:r>
      <w:r>
        <w:rPr>
          <w:rFonts w:ascii="Times New Roman" w:hAnsi="Times New Roman" w:cs="Times New Roman"/>
          <w:b/>
          <w:bCs/>
          <w:sz w:val="28"/>
          <w:szCs w:val="28"/>
        </w:rPr>
        <w:t xml:space="preserve"> </w:t>
      </w:r>
      <w:r w:rsidRPr="00A24780">
        <w:rPr>
          <w:rFonts w:ascii="Times New Roman" w:hAnsi="Times New Roman" w:cs="Times New Roman"/>
          <w:b/>
          <w:bCs/>
          <w:sz w:val="28"/>
          <w:szCs w:val="28"/>
        </w:rPr>
        <w:t>Благодатная</w:t>
      </w:r>
    </w:p>
    <w:p w14:paraId="56D13397" w14:textId="77777777" w:rsidR="005E5284" w:rsidRDefault="005E5284" w:rsidP="005E5284">
      <w:pPr>
        <w:rPr>
          <w:rFonts w:ascii="Times New Roman" w:hAnsi="Times New Roman" w:cs="Times New Roman"/>
          <w:b/>
          <w:bCs/>
          <w:sz w:val="28"/>
          <w:szCs w:val="28"/>
        </w:rPr>
      </w:pPr>
    </w:p>
    <w:p w14:paraId="67538136" w14:textId="77777777" w:rsidR="005E5284" w:rsidRDefault="005E5284" w:rsidP="005E5284">
      <w:pPr>
        <w:rPr>
          <w:rFonts w:ascii="Times New Roman" w:hAnsi="Times New Roman" w:cs="Times New Roman"/>
          <w:b/>
          <w:bCs/>
          <w:sz w:val="28"/>
          <w:szCs w:val="28"/>
        </w:rPr>
      </w:pPr>
    </w:p>
    <w:p w14:paraId="14F69D0A" w14:textId="77777777" w:rsidR="005E5284" w:rsidRDefault="005E5284" w:rsidP="005E5284">
      <w:pPr>
        <w:rPr>
          <w:rFonts w:ascii="Times New Roman" w:hAnsi="Times New Roman" w:cs="Times New Roman"/>
          <w:b/>
          <w:bCs/>
          <w:sz w:val="28"/>
          <w:szCs w:val="28"/>
        </w:rPr>
      </w:pPr>
    </w:p>
    <w:p w14:paraId="35DA09E5" w14:textId="77777777" w:rsidR="005E5284" w:rsidRDefault="005E5284" w:rsidP="005E5284">
      <w:pPr>
        <w:rPr>
          <w:rFonts w:ascii="Times New Roman" w:hAnsi="Times New Roman" w:cs="Times New Roman"/>
          <w:sz w:val="28"/>
          <w:szCs w:val="28"/>
        </w:rPr>
      </w:pPr>
    </w:p>
    <w:p w14:paraId="106DD40A" w14:textId="77777777" w:rsidR="005E5284" w:rsidRDefault="005E5284" w:rsidP="005E5284">
      <w:pPr>
        <w:rPr>
          <w:rFonts w:ascii="Times New Roman" w:hAnsi="Times New Roman" w:cs="Times New Roman"/>
          <w:sz w:val="28"/>
          <w:szCs w:val="28"/>
        </w:rPr>
      </w:pPr>
    </w:p>
    <w:p w14:paraId="65E974A2" w14:textId="77777777" w:rsidR="005E5284" w:rsidRDefault="005E5284" w:rsidP="005E5284">
      <w:pPr>
        <w:rPr>
          <w:rFonts w:ascii="Times New Roman" w:hAnsi="Times New Roman" w:cs="Times New Roman"/>
          <w:sz w:val="28"/>
          <w:szCs w:val="28"/>
        </w:rPr>
      </w:pPr>
    </w:p>
    <w:p w14:paraId="667EFE85" w14:textId="77777777" w:rsidR="005E5284" w:rsidRDefault="005E5284" w:rsidP="005E5284">
      <w:pPr>
        <w:rPr>
          <w:rFonts w:ascii="Times New Roman" w:hAnsi="Times New Roman" w:cs="Times New Roman"/>
          <w:sz w:val="28"/>
          <w:szCs w:val="28"/>
        </w:rPr>
      </w:pPr>
    </w:p>
    <w:p w14:paraId="15987026" w14:textId="77777777" w:rsidR="005E5284" w:rsidRDefault="005E5284" w:rsidP="005E5284">
      <w:pPr>
        <w:rPr>
          <w:rFonts w:ascii="Times New Roman" w:hAnsi="Times New Roman" w:cs="Times New Roman"/>
          <w:sz w:val="28"/>
          <w:szCs w:val="28"/>
        </w:rPr>
      </w:pPr>
    </w:p>
    <w:p w14:paraId="3BA2B723" w14:textId="77777777" w:rsidR="005E5284" w:rsidRDefault="005E5284" w:rsidP="005E5284">
      <w:pPr>
        <w:rPr>
          <w:rFonts w:ascii="Times New Roman" w:hAnsi="Times New Roman" w:cs="Times New Roman"/>
          <w:sz w:val="28"/>
          <w:szCs w:val="28"/>
        </w:rPr>
      </w:pPr>
    </w:p>
    <w:p w14:paraId="1EA2AEEE" w14:textId="77777777" w:rsidR="005E5284" w:rsidRDefault="005E5284" w:rsidP="005E5284">
      <w:pPr>
        <w:rPr>
          <w:rFonts w:ascii="Times New Roman" w:hAnsi="Times New Roman" w:cs="Times New Roman"/>
          <w:sz w:val="28"/>
          <w:szCs w:val="28"/>
        </w:rPr>
      </w:pPr>
    </w:p>
    <w:p w14:paraId="272B088C" w14:textId="77777777" w:rsidR="005E5284" w:rsidRDefault="005E5284" w:rsidP="005E5284">
      <w:pPr>
        <w:rPr>
          <w:rFonts w:ascii="Times New Roman" w:hAnsi="Times New Roman" w:cs="Times New Roman"/>
          <w:sz w:val="28"/>
          <w:szCs w:val="28"/>
        </w:rPr>
      </w:pPr>
    </w:p>
    <w:p w14:paraId="75C3DCED" w14:textId="77777777" w:rsidR="005E5284" w:rsidRDefault="005E5284" w:rsidP="005E5284">
      <w:pPr>
        <w:rPr>
          <w:rFonts w:ascii="Times New Roman" w:hAnsi="Times New Roman" w:cs="Times New Roman"/>
          <w:sz w:val="28"/>
          <w:szCs w:val="28"/>
        </w:rPr>
      </w:pPr>
    </w:p>
    <w:p w14:paraId="61F19DD3" w14:textId="77777777" w:rsidR="005E5284" w:rsidRDefault="005E5284" w:rsidP="005E5284">
      <w:pPr>
        <w:rPr>
          <w:rFonts w:ascii="Times New Roman" w:hAnsi="Times New Roman" w:cs="Times New Roman"/>
          <w:sz w:val="28"/>
          <w:szCs w:val="28"/>
        </w:rPr>
      </w:pPr>
    </w:p>
    <w:p w14:paraId="7FEB0279" w14:textId="77777777" w:rsidR="005E5284" w:rsidRDefault="005E5284" w:rsidP="005E5284">
      <w:pPr>
        <w:rPr>
          <w:rFonts w:ascii="Times New Roman" w:hAnsi="Times New Roman" w:cs="Times New Roman"/>
          <w:sz w:val="28"/>
          <w:szCs w:val="28"/>
        </w:rPr>
      </w:pPr>
    </w:p>
    <w:p w14:paraId="04A6090A" w14:textId="77777777" w:rsidR="005E5284" w:rsidRDefault="005E5284" w:rsidP="005E5284">
      <w:pPr>
        <w:rPr>
          <w:rFonts w:ascii="Times New Roman" w:hAnsi="Times New Roman" w:cs="Times New Roman"/>
          <w:sz w:val="28"/>
          <w:szCs w:val="28"/>
        </w:rPr>
      </w:pPr>
    </w:p>
    <w:p w14:paraId="7C3DE24F" w14:textId="236D8DA0" w:rsidR="005E5284" w:rsidRDefault="005E5284" w:rsidP="005E5284">
      <w:pPr>
        <w:jc w:val="center"/>
        <w:rPr>
          <w:rFonts w:ascii="Times New Roman" w:hAnsi="Times New Roman" w:cs="Times New Roman"/>
          <w:sz w:val="28"/>
          <w:szCs w:val="28"/>
        </w:rPr>
      </w:pPr>
      <w:r w:rsidRPr="005815CE">
        <w:rPr>
          <w:noProof/>
          <w:lang w:bidi="ar-SA"/>
        </w:rPr>
        <w:lastRenderedPageBreak/>
        <w:drawing>
          <wp:inline distT="0" distB="0" distL="0" distR="0" wp14:anchorId="3CDEFD61" wp14:editId="4BA25E75">
            <wp:extent cx="6005619" cy="7083552"/>
            <wp:effectExtent l="0" t="0" r="1905" b="3175"/>
            <wp:docPr id="6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1706" cy="7114321"/>
                    </a:xfrm>
                    <a:prstGeom prst="rect">
                      <a:avLst/>
                    </a:prstGeom>
                    <a:noFill/>
                    <a:ln>
                      <a:noFill/>
                    </a:ln>
                  </pic:spPr>
                </pic:pic>
              </a:graphicData>
            </a:graphic>
          </wp:inline>
        </w:drawing>
      </w:r>
    </w:p>
    <w:p w14:paraId="4210ED2C" w14:textId="77777777" w:rsidR="005E5284" w:rsidRDefault="005E5284" w:rsidP="005E5284">
      <w:pPr>
        <w:jc w:val="center"/>
        <w:rPr>
          <w:rFonts w:ascii="Times New Roman" w:hAnsi="Times New Roman" w:cs="Times New Roman"/>
          <w:sz w:val="28"/>
          <w:szCs w:val="28"/>
        </w:rPr>
      </w:pPr>
    </w:p>
    <w:p w14:paraId="70564899" w14:textId="3F2AC1AB" w:rsidR="005E5284" w:rsidRPr="00A24780" w:rsidRDefault="005E5284" w:rsidP="005E5284">
      <w:pPr>
        <w:spacing w:line="280" w:lineRule="exact"/>
        <w:rPr>
          <w:rFonts w:ascii="Times New Roman" w:hAnsi="Times New Roman" w:cs="Times New Roman"/>
          <w:sz w:val="28"/>
          <w:szCs w:val="28"/>
        </w:rPr>
      </w:pPr>
      <w:r w:rsidRPr="00A24780">
        <w:rPr>
          <w:rFonts w:ascii="Times New Roman" w:hAnsi="Times New Roman" w:cs="Times New Roman"/>
          <w:b/>
          <w:bCs/>
          <w:sz w:val="28"/>
          <w:szCs w:val="28"/>
        </w:rPr>
        <w:t>Рисунок 2 Зона централизованного водоснабжения с.</w:t>
      </w:r>
      <w:r>
        <w:rPr>
          <w:rFonts w:ascii="Times New Roman" w:hAnsi="Times New Roman" w:cs="Times New Roman"/>
          <w:b/>
          <w:bCs/>
          <w:sz w:val="28"/>
          <w:szCs w:val="28"/>
        </w:rPr>
        <w:t xml:space="preserve"> </w:t>
      </w:r>
      <w:proofErr w:type="spellStart"/>
      <w:r w:rsidRPr="00A24780">
        <w:rPr>
          <w:rFonts w:ascii="Times New Roman" w:hAnsi="Times New Roman" w:cs="Times New Roman"/>
          <w:b/>
          <w:bCs/>
          <w:sz w:val="28"/>
          <w:szCs w:val="28"/>
        </w:rPr>
        <w:t>Тавель</w:t>
      </w:r>
      <w:proofErr w:type="spellEnd"/>
    </w:p>
    <w:p w14:paraId="79BACA15" w14:textId="77777777" w:rsidR="005E5284" w:rsidRDefault="005E5284" w:rsidP="005E5284">
      <w:pPr>
        <w:rPr>
          <w:rFonts w:ascii="Times New Roman" w:hAnsi="Times New Roman" w:cs="Times New Roman"/>
          <w:sz w:val="28"/>
          <w:szCs w:val="28"/>
        </w:rPr>
      </w:pPr>
    </w:p>
    <w:p w14:paraId="679ADC3D" w14:textId="77777777" w:rsidR="005E5284" w:rsidRDefault="005E5284" w:rsidP="005E5284">
      <w:pPr>
        <w:rPr>
          <w:rFonts w:ascii="Times New Roman" w:hAnsi="Times New Roman" w:cs="Times New Roman"/>
          <w:sz w:val="28"/>
          <w:szCs w:val="28"/>
        </w:rPr>
      </w:pPr>
    </w:p>
    <w:p w14:paraId="02E8EF72" w14:textId="77777777" w:rsidR="005E5284" w:rsidRDefault="005E5284" w:rsidP="005E5284">
      <w:pPr>
        <w:rPr>
          <w:rFonts w:ascii="Times New Roman" w:hAnsi="Times New Roman" w:cs="Times New Roman"/>
          <w:sz w:val="28"/>
          <w:szCs w:val="28"/>
        </w:rPr>
      </w:pPr>
    </w:p>
    <w:p w14:paraId="72077702" w14:textId="77777777" w:rsidR="005E5284" w:rsidRDefault="005E5284" w:rsidP="005E5284">
      <w:pPr>
        <w:rPr>
          <w:rFonts w:ascii="Times New Roman" w:hAnsi="Times New Roman" w:cs="Times New Roman"/>
          <w:sz w:val="28"/>
          <w:szCs w:val="28"/>
        </w:rPr>
      </w:pPr>
    </w:p>
    <w:p w14:paraId="067364C0" w14:textId="77777777" w:rsidR="005E5284" w:rsidRDefault="005E5284" w:rsidP="005E5284">
      <w:pPr>
        <w:rPr>
          <w:rFonts w:ascii="Times New Roman" w:hAnsi="Times New Roman" w:cs="Times New Roman"/>
          <w:sz w:val="28"/>
          <w:szCs w:val="28"/>
        </w:rPr>
      </w:pPr>
    </w:p>
    <w:p w14:paraId="7CDDAF02" w14:textId="77777777" w:rsidR="005E5284" w:rsidRDefault="005E5284" w:rsidP="005E5284">
      <w:pPr>
        <w:rPr>
          <w:rFonts w:ascii="Times New Roman" w:hAnsi="Times New Roman" w:cs="Times New Roman"/>
          <w:sz w:val="28"/>
          <w:szCs w:val="28"/>
        </w:rPr>
      </w:pPr>
    </w:p>
    <w:p w14:paraId="2D85DF86" w14:textId="77777777" w:rsidR="005E5284" w:rsidRDefault="005E5284" w:rsidP="005E5284">
      <w:pPr>
        <w:rPr>
          <w:rFonts w:ascii="Times New Roman" w:hAnsi="Times New Roman" w:cs="Times New Roman"/>
          <w:sz w:val="28"/>
          <w:szCs w:val="28"/>
        </w:rPr>
      </w:pPr>
    </w:p>
    <w:p w14:paraId="4A339AA4" w14:textId="77777777" w:rsidR="005E5284" w:rsidRDefault="005E5284" w:rsidP="005E5284">
      <w:pPr>
        <w:rPr>
          <w:rFonts w:ascii="Times New Roman" w:hAnsi="Times New Roman" w:cs="Times New Roman"/>
          <w:sz w:val="28"/>
          <w:szCs w:val="28"/>
        </w:rPr>
      </w:pPr>
    </w:p>
    <w:p w14:paraId="4692439F" w14:textId="2B4F4776" w:rsidR="005E5284" w:rsidRDefault="005E5284" w:rsidP="005E5284">
      <w:pPr>
        <w:rPr>
          <w:rFonts w:ascii="Times New Roman" w:hAnsi="Times New Roman" w:cs="Times New Roman"/>
          <w:sz w:val="28"/>
          <w:szCs w:val="28"/>
        </w:rPr>
      </w:pPr>
      <w:r w:rsidRPr="005815CE">
        <w:rPr>
          <w:noProof/>
          <w:lang w:bidi="ar-SA"/>
        </w:rPr>
        <w:lastRenderedPageBreak/>
        <w:drawing>
          <wp:inline distT="0" distB="0" distL="0" distR="0" wp14:anchorId="1B7547B8" wp14:editId="7D4D2D1D">
            <wp:extent cx="5943600" cy="7058025"/>
            <wp:effectExtent l="0" t="0" r="0" b="0"/>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7058025"/>
                    </a:xfrm>
                    <a:prstGeom prst="rect">
                      <a:avLst/>
                    </a:prstGeom>
                    <a:noFill/>
                    <a:ln>
                      <a:noFill/>
                    </a:ln>
                  </pic:spPr>
                </pic:pic>
              </a:graphicData>
            </a:graphic>
          </wp:inline>
        </w:drawing>
      </w:r>
    </w:p>
    <w:p w14:paraId="3AB7BBB7" w14:textId="77777777" w:rsidR="005E5284" w:rsidRDefault="005E5284" w:rsidP="005E5284">
      <w:pPr>
        <w:rPr>
          <w:rFonts w:ascii="Times New Roman" w:hAnsi="Times New Roman" w:cs="Times New Roman"/>
          <w:sz w:val="28"/>
          <w:szCs w:val="28"/>
        </w:rPr>
      </w:pPr>
    </w:p>
    <w:p w14:paraId="4AA8F729" w14:textId="2D336B18" w:rsidR="005E5284" w:rsidRDefault="005E5284" w:rsidP="005E5284">
      <w:pPr>
        <w:rPr>
          <w:rFonts w:ascii="Times New Roman" w:hAnsi="Times New Roman" w:cs="Times New Roman"/>
          <w:sz w:val="28"/>
          <w:szCs w:val="28"/>
        </w:rPr>
      </w:pPr>
      <w:r w:rsidRPr="00A24780">
        <w:rPr>
          <w:rFonts w:ascii="Times New Roman" w:hAnsi="Times New Roman" w:cs="Times New Roman"/>
          <w:b/>
          <w:bCs/>
          <w:sz w:val="28"/>
          <w:szCs w:val="28"/>
        </w:rPr>
        <w:t>Рисунок 3 Зона централизованного водоснабжения п.</w:t>
      </w:r>
      <w:r>
        <w:rPr>
          <w:rFonts w:ascii="Times New Roman" w:hAnsi="Times New Roman" w:cs="Times New Roman"/>
          <w:b/>
          <w:bCs/>
          <w:sz w:val="28"/>
          <w:szCs w:val="28"/>
        </w:rPr>
        <w:t xml:space="preserve"> </w:t>
      </w:r>
      <w:r w:rsidRPr="00A24780">
        <w:rPr>
          <w:rFonts w:ascii="Times New Roman" w:hAnsi="Times New Roman" w:cs="Times New Roman"/>
          <w:b/>
          <w:bCs/>
          <w:sz w:val="28"/>
          <w:szCs w:val="28"/>
        </w:rPr>
        <w:t>Троицкий</w:t>
      </w:r>
    </w:p>
    <w:p w14:paraId="3BBFBDD1" w14:textId="77777777" w:rsidR="008F6C48" w:rsidRDefault="008F6C48" w:rsidP="005E5284">
      <w:pPr>
        <w:rPr>
          <w:rFonts w:ascii="Times New Roman" w:hAnsi="Times New Roman" w:cs="Times New Roman"/>
          <w:sz w:val="28"/>
          <w:szCs w:val="28"/>
        </w:rPr>
      </w:pPr>
    </w:p>
    <w:p w14:paraId="3BB2EDC4" w14:textId="77777777" w:rsidR="001E54CB" w:rsidRPr="005815CE" w:rsidRDefault="001E54CB" w:rsidP="001E54CB">
      <w:pPr>
        <w:rPr>
          <w:sz w:val="2"/>
          <w:szCs w:val="2"/>
        </w:rPr>
      </w:pPr>
    </w:p>
    <w:p w14:paraId="635BC6AA" w14:textId="77777777" w:rsidR="00510632" w:rsidRPr="00822440" w:rsidRDefault="00510632" w:rsidP="0015594F">
      <w:pPr>
        <w:spacing w:line="276" w:lineRule="auto"/>
        <w:rPr>
          <w:sz w:val="2"/>
          <w:szCs w:val="2"/>
          <w:highlight w:val="yellow"/>
        </w:rPr>
      </w:pPr>
    </w:p>
    <w:p w14:paraId="12B34AFB" w14:textId="36CAA5FA" w:rsidR="001E54CB" w:rsidRPr="00DC6543" w:rsidRDefault="001E54CB" w:rsidP="00DC6543">
      <w:pPr>
        <w:pStyle w:val="af0"/>
        <w:keepNext/>
        <w:keepLines/>
        <w:numPr>
          <w:ilvl w:val="2"/>
          <w:numId w:val="39"/>
        </w:numPr>
        <w:tabs>
          <w:tab w:val="left" w:pos="1106"/>
        </w:tabs>
        <w:spacing w:after="60" w:line="326" w:lineRule="exact"/>
        <w:jc w:val="both"/>
        <w:outlineLvl w:val="2"/>
        <w:rPr>
          <w:rFonts w:ascii="Times New Roman" w:eastAsia="Times New Roman" w:hAnsi="Times New Roman" w:cs="Times New Roman"/>
          <w:b/>
          <w:bCs/>
          <w:sz w:val="28"/>
          <w:szCs w:val="28"/>
        </w:rPr>
      </w:pPr>
      <w:bookmarkStart w:id="18" w:name="_Toc168320419"/>
      <w:r w:rsidRPr="003D6C89">
        <w:rPr>
          <w:rFonts w:ascii="Times New Roman" w:eastAsia="Times New Roman" w:hAnsi="Times New Roman" w:cs="Times New Roman"/>
          <w:b/>
          <w:bCs/>
          <w:sz w:val="28"/>
          <w:szCs w:val="28"/>
        </w:rPr>
        <w:t>Описание</w:t>
      </w:r>
      <w:r w:rsidRPr="00DC6543">
        <w:rPr>
          <w:rFonts w:ascii="Times New Roman" w:eastAsia="Times New Roman" w:hAnsi="Times New Roman" w:cs="Times New Roman"/>
          <w:b/>
          <w:bCs/>
          <w:sz w:val="28"/>
          <w:szCs w:val="28"/>
        </w:rPr>
        <w:t xml:space="preserve"> территорий поселения, не охваченных централизованными системами водоснабжения</w:t>
      </w:r>
      <w:bookmarkEnd w:id="18"/>
    </w:p>
    <w:p w14:paraId="03504ACA" w14:textId="77777777" w:rsidR="001E54CB" w:rsidRPr="001E54CB" w:rsidRDefault="001E54CB" w:rsidP="001E54CB">
      <w:pPr>
        <w:spacing w:line="326" w:lineRule="exact"/>
        <w:ind w:firstLine="740"/>
        <w:jc w:val="both"/>
        <w:rPr>
          <w:rFonts w:ascii="Times New Roman" w:eastAsia="Times New Roman" w:hAnsi="Times New Roman" w:cs="Times New Roman"/>
          <w:sz w:val="28"/>
          <w:szCs w:val="28"/>
        </w:rPr>
      </w:pPr>
      <w:bookmarkStart w:id="19" w:name="_Hlk165538646"/>
      <w:r w:rsidRPr="001E54CB">
        <w:rPr>
          <w:rFonts w:ascii="Times New Roman" w:eastAsia="Times New Roman" w:hAnsi="Times New Roman" w:cs="Times New Roman"/>
          <w:sz w:val="28"/>
          <w:szCs w:val="28"/>
        </w:rPr>
        <w:t>В настоящее время централизованные системы водоснабжения имеются в трех населенных пунктах Сосновского сельского поселения.</w:t>
      </w:r>
    </w:p>
    <w:p w14:paraId="3A51E56D" w14:textId="77777777" w:rsidR="001E54CB" w:rsidRPr="001E54CB" w:rsidRDefault="001E54CB" w:rsidP="001E54CB">
      <w:pPr>
        <w:spacing w:line="322" w:lineRule="exact"/>
        <w:ind w:firstLine="740"/>
        <w:jc w:val="both"/>
        <w:rPr>
          <w:rFonts w:ascii="Times New Roman" w:eastAsia="Times New Roman" w:hAnsi="Times New Roman" w:cs="Times New Roman"/>
          <w:sz w:val="28"/>
          <w:szCs w:val="28"/>
        </w:rPr>
      </w:pPr>
      <w:r w:rsidRPr="001E54CB">
        <w:rPr>
          <w:rFonts w:ascii="Times New Roman" w:eastAsia="Times New Roman" w:hAnsi="Times New Roman" w:cs="Times New Roman"/>
          <w:sz w:val="28"/>
          <w:szCs w:val="28"/>
        </w:rPr>
        <w:t>Территории, на которых системы централизованного водоснабжения отсутствуют, характеризуются малочисленностью населения и индивидуальной жилой застройкой.</w:t>
      </w:r>
    </w:p>
    <w:p w14:paraId="72DB495C" w14:textId="6E58910E" w:rsidR="001E54CB" w:rsidRPr="001E54CB" w:rsidRDefault="001E54CB" w:rsidP="001E54CB">
      <w:pPr>
        <w:spacing w:line="322" w:lineRule="exact"/>
        <w:ind w:firstLine="740"/>
        <w:jc w:val="both"/>
        <w:rPr>
          <w:rFonts w:ascii="Times New Roman" w:eastAsia="Times New Roman" w:hAnsi="Times New Roman" w:cs="Times New Roman"/>
          <w:sz w:val="28"/>
          <w:szCs w:val="28"/>
        </w:rPr>
      </w:pPr>
      <w:r w:rsidRPr="001E54CB">
        <w:rPr>
          <w:rFonts w:ascii="Times New Roman" w:eastAsia="Times New Roman" w:hAnsi="Times New Roman" w:cs="Times New Roman"/>
          <w:sz w:val="28"/>
          <w:szCs w:val="28"/>
        </w:rPr>
        <w:lastRenderedPageBreak/>
        <w:t>Системы децентрализованного водоснабжения присутствуют в с.</w:t>
      </w:r>
      <w:r w:rsidR="005C7E3E" w:rsidRPr="005C7E3E">
        <w:rPr>
          <w:rFonts w:ascii="Times New Roman" w:eastAsia="Times New Roman" w:hAnsi="Times New Roman" w:cs="Times New Roman"/>
          <w:sz w:val="28"/>
          <w:szCs w:val="28"/>
        </w:rPr>
        <w:t xml:space="preserve"> </w:t>
      </w:r>
      <w:proofErr w:type="spellStart"/>
      <w:r w:rsidRPr="001E54CB">
        <w:rPr>
          <w:rFonts w:ascii="Times New Roman" w:eastAsia="Times New Roman" w:hAnsi="Times New Roman" w:cs="Times New Roman"/>
          <w:sz w:val="28"/>
          <w:szCs w:val="28"/>
        </w:rPr>
        <w:t>Тетвель</w:t>
      </w:r>
      <w:proofErr w:type="spellEnd"/>
      <w:r w:rsidRPr="001E54CB">
        <w:rPr>
          <w:rFonts w:ascii="Times New Roman" w:eastAsia="Times New Roman" w:hAnsi="Times New Roman" w:cs="Times New Roman"/>
          <w:sz w:val="28"/>
          <w:szCs w:val="28"/>
        </w:rPr>
        <w:t xml:space="preserve"> и д.</w:t>
      </w:r>
      <w:r w:rsidR="005C7E3E" w:rsidRPr="005C7E3E">
        <w:rPr>
          <w:rFonts w:ascii="Times New Roman" w:eastAsia="Times New Roman" w:hAnsi="Times New Roman" w:cs="Times New Roman"/>
          <w:sz w:val="28"/>
          <w:szCs w:val="28"/>
        </w:rPr>
        <w:t xml:space="preserve"> </w:t>
      </w:r>
      <w:r w:rsidRPr="001E54CB">
        <w:rPr>
          <w:rFonts w:ascii="Times New Roman" w:eastAsia="Times New Roman" w:hAnsi="Times New Roman" w:cs="Times New Roman"/>
          <w:sz w:val="28"/>
          <w:szCs w:val="28"/>
        </w:rPr>
        <w:t>Большая Сосновка. Водоснабжение потребителей, проживающих в данных населенных пунктах, осуществляется от шахтных колодцев общего пользования и индивидуальных (частных) скважин.</w:t>
      </w:r>
    </w:p>
    <w:p w14:paraId="2CAF1472" w14:textId="4BF6927B" w:rsidR="001E54CB" w:rsidRDefault="001E54CB" w:rsidP="001E54CB">
      <w:pPr>
        <w:spacing w:line="322" w:lineRule="exact"/>
        <w:ind w:firstLine="740"/>
        <w:jc w:val="both"/>
        <w:rPr>
          <w:rFonts w:ascii="Times New Roman" w:eastAsia="Times New Roman" w:hAnsi="Times New Roman" w:cs="Times New Roman"/>
          <w:sz w:val="28"/>
          <w:szCs w:val="28"/>
        </w:rPr>
      </w:pPr>
      <w:r w:rsidRPr="001E54CB">
        <w:rPr>
          <w:rFonts w:ascii="Times New Roman" w:eastAsia="Times New Roman" w:hAnsi="Times New Roman" w:cs="Times New Roman"/>
          <w:sz w:val="28"/>
          <w:szCs w:val="28"/>
        </w:rPr>
        <w:t>Генеральный план Сосновского сельского поселения Нижнекамского муниципального района представлен на рис</w:t>
      </w:r>
      <w:r w:rsidR="002231F3">
        <w:rPr>
          <w:rFonts w:ascii="Times New Roman" w:eastAsia="Times New Roman" w:hAnsi="Times New Roman" w:cs="Times New Roman"/>
          <w:sz w:val="28"/>
          <w:szCs w:val="28"/>
        </w:rPr>
        <w:t>.</w:t>
      </w:r>
      <w:r w:rsidR="002231F3" w:rsidRPr="002231F3">
        <w:rPr>
          <w:rFonts w:ascii="Times New Roman" w:eastAsia="Times New Roman" w:hAnsi="Times New Roman" w:cs="Times New Roman"/>
          <w:sz w:val="28"/>
          <w:szCs w:val="28"/>
        </w:rPr>
        <w:t xml:space="preserve"> </w:t>
      </w:r>
      <w:r w:rsidRPr="001E54CB">
        <w:rPr>
          <w:rFonts w:ascii="Times New Roman" w:eastAsia="Times New Roman" w:hAnsi="Times New Roman" w:cs="Times New Roman"/>
          <w:sz w:val="28"/>
          <w:szCs w:val="28"/>
        </w:rPr>
        <w:t>4.</w:t>
      </w:r>
    </w:p>
    <w:p w14:paraId="5144D8A7" w14:textId="77777777" w:rsidR="005C7E3E" w:rsidRDefault="005C7E3E" w:rsidP="001E54CB">
      <w:pPr>
        <w:spacing w:line="322" w:lineRule="exact"/>
        <w:ind w:firstLine="740"/>
        <w:jc w:val="both"/>
        <w:rPr>
          <w:rFonts w:ascii="Times New Roman" w:eastAsia="Times New Roman" w:hAnsi="Times New Roman" w:cs="Times New Roman"/>
          <w:sz w:val="28"/>
          <w:szCs w:val="28"/>
        </w:rPr>
      </w:pPr>
    </w:p>
    <w:bookmarkEnd w:id="19"/>
    <w:p w14:paraId="2D2B6946" w14:textId="3EB1B7B3" w:rsidR="00B24CF3" w:rsidRPr="00822440" w:rsidRDefault="005C7E3E" w:rsidP="005C7E3E">
      <w:pPr>
        <w:pStyle w:val="20"/>
        <w:shd w:val="clear" w:color="auto" w:fill="auto"/>
        <w:spacing w:before="0" w:line="276" w:lineRule="auto"/>
        <w:ind w:firstLine="0"/>
        <w:rPr>
          <w:highlight w:val="yellow"/>
        </w:rPr>
      </w:pPr>
      <w:r>
        <w:rPr>
          <w:noProof/>
          <w:lang w:bidi="ar-SA"/>
        </w:rPr>
        <w:drawing>
          <wp:inline distT="0" distB="0" distL="0" distR="0" wp14:anchorId="42E11DC0" wp14:editId="31A43A2C">
            <wp:extent cx="5897196" cy="5754624"/>
            <wp:effectExtent l="0" t="0" r="0" b="0"/>
            <wp:docPr id="1262138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38173" name=""/>
                    <pic:cNvPicPr/>
                  </pic:nvPicPr>
                  <pic:blipFill>
                    <a:blip r:embed="rId23"/>
                    <a:stretch>
                      <a:fillRect/>
                    </a:stretch>
                  </pic:blipFill>
                  <pic:spPr>
                    <a:xfrm>
                      <a:off x="0" y="0"/>
                      <a:ext cx="5930185" cy="5786816"/>
                    </a:xfrm>
                    <a:prstGeom prst="rect">
                      <a:avLst/>
                    </a:prstGeom>
                  </pic:spPr>
                </pic:pic>
              </a:graphicData>
            </a:graphic>
          </wp:inline>
        </w:drawing>
      </w:r>
    </w:p>
    <w:p w14:paraId="134ABC8B" w14:textId="2A857F13" w:rsidR="005C7E3E" w:rsidRDefault="005C7E3E" w:rsidP="005C7E3E">
      <w:pPr>
        <w:keepNext/>
        <w:keepLines/>
        <w:spacing w:line="280" w:lineRule="exact"/>
        <w:jc w:val="both"/>
      </w:pPr>
      <w:r>
        <w:rPr>
          <w:rStyle w:val="3Exact"/>
          <w:rFonts w:eastAsia="Tahoma"/>
          <w:b w:val="0"/>
          <w:bCs w:val="0"/>
        </w:rPr>
        <w:t>Рисунок 4 Генеральный план Сосновского сельского поселения Нижнекамского муниципального района</w:t>
      </w:r>
    </w:p>
    <w:p w14:paraId="75727380" w14:textId="1096340D" w:rsidR="00B24CF3" w:rsidRDefault="00B24CF3" w:rsidP="00F04D77">
      <w:pPr>
        <w:pStyle w:val="20"/>
        <w:shd w:val="clear" w:color="auto" w:fill="auto"/>
        <w:tabs>
          <w:tab w:val="left" w:pos="1084"/>
        </w:tabs>
        <w:spacing w:before="0" w:line="276" w:lineRule="auto"/>
        <w:ind w:firstLine="709"/>
        <w:rPr>
          <w:highlight w:val="yellow"/>
        </w:rPr>
      </w:pPr>
    </w:p>
    <w:p w14:paraId="3755C328" w14:textId="77777777" w:rsidR="005C7E3E" w:rsidRDefault="005C7E3E" w:rsidP="00F04D77">
      <w:pPr>
        <w:pStyle w:val="20"/>
        <w:shd w:val="clear" w:color="auto" w:fill="auto"/>
        <w:tabs>
          <w:tab w:val="left" w:pos="1084"/>
        </w:tabs>
        <w:spacing w:before="0" w:line="276" w:lineRule="auto"/>
        <w:ind w:firstLine="709"/>
        <w:rPr>
          <w:highlight w:val="yellow"/>
        </w:rPr>
      </w:pPr>
    </w:p>
    <w:p w14:paraId="36D69318" w14:textId="77777777" w:rsidR="005C7E3E" w:rsidRDefault="005C7E3E" w:rsidP="00F04D77">
      <w:pPr>
        <w:pStyle w:val="20"/>
        <w:shd w:val="clear" w:color="auto" w:fill="auto"/>
        <w:tabs>
          <w:tab w:val="left" w:pos="1084"/>
        </w:tabs>
        <w:spacing w:before="0" w:line="276" w:lineRule="auto"/>
        <w:ind w:firstLine="709"/>
        <w:rPr>
          <w:highlight w:val="yellow"/>
        </w:rPr>
      </w:pPr>
    </w:p>
    <w:p w14:paraId="737F34A1" w14:textId="77777777" w:rsidR="005C7E3E" w:rsidRDefault="005C7E3E" w:rsidP="00F04D77">
      <w:pPr>
        <w:pStyle w:val="20"/>
        <w:shd w:val="clear" w:color="auto" w:fill="auto"/>
        <w:tabs>
          <w:tab w:val="left" w:pos="1084"/>
        </w:tabs>
        <w:spacing w:before="0" w:line="276" w:lineRule="auto"/>
        <w:ind w:firstLine="709"/>
        <w:rPr>
          <w:highlight w:val="yellow"/>
        </w:rPr>
      </w:pPr>
    </w:p>
    <w:p w14:paraId="0BF491B0" w14:textId="77777777" w:rsidR="005C7E3E" w:rsidRDefault="005C7E3E" w:rsidP="00F04D77">
      <w:pPr>
        <w:pStyle w:val="20"/>
        <w:shd w:val="clear" w:color="auto" w:fill="auto"/>
        <w:tabs>
          <w:tab w:val="left" w:pos="1084"/>
        </w:tabs>
        <w:spacing w:before="0" w:line="276" w:lineRule="auto"/>
        <w:ind w:firstLine="709"/>
        <w:rPr>
          <w:highlight w:val="yellow"/>
        </w:rPr>
      </w:pPr>
    </w:p>
    <w:p w14:paraId="75E61375" w14:textId="77777777" w:rsidR="005C7E3E" w:rsidRDefault="005C7E3E" w:rsidP="00F04D77">
      <w:pPr>
        <w:pStyle w:val="20"/>
        <w:shd w:val="clear" w:color="auto" w:fill="auto"/>
        <w:tabs>
          <w:tab w:val="left" w:pos="1084"/>
        </w:tabs>
        <w:spacing w:before="0" w:line="276" w:lineRule="auto"/>
        <w:ind w:firstLine="709"/>
        <w:rPr>
          <w:highlight w:val="yellow"/>
        </w:rPr>
      </w:pPr>
    </w:p>
    <w:p w14:paraId="4B7D8099" w14:textId="77777777" w:rsidR="005C7E3E" w:rsidRDefault="005C7E3E" w:rsidP="00F04D77">
      <w:pPr>
        <w:pStyle w:val="20"/>
        <w:shd w:val="clear" w:color="auto" w:fill="auto"/>
        <w:tabs>
          <w:tab w:val="left" w:pos="1084"/>
        </w:tabs>
        <w:spacing w:before="0" w:line="276" w:lineRule="auto"/>
        <w:ind w:firstLine="709"/>
        <w:rPr>
          <w:highlight w:val="yellow"/>
        </w:rPr>
      </w:pPr>
    </w:p>
    <w:p w14:paraId="3CC3AAEB" w14:textId="64CA431F" w:rsidR="00510632" w:rsidRPr="00EC1E9C" w:rsidRDefault="008459A4" w:rsidP="008459A4">
      <w:pPr>
        <w:pStyle w:val="30"/>
        <w:shd w:val="clear" w:color="auto" w:fill="auto"/>
        <w:spacing w:line="276" w:lineRule="auto"/>
        <w:ind w:firstLine="0"/>
        <w:jc w:val="both"/>
        <w:outlineLvl w:val="2"/>
      </w:pPr>
      <w:bookmarkStart w:id="20" w:name="bookmark15"/>
      <w:bookmarkStart w:id="21" w:name="_Toc168320420"/>
      <w:r w:rsidRPr="00BF37B7">
        <w:lastRenderedPageBreak/>
        <w:t>1.1.3.</w:t>
      </w:r>
      <w:r w:rsidR="00261A81" w:rsidRPr="00EC1E9C">
        <w:t xml:space="preserve"> </w:t>
      </w:r>
      <w:r w:rsidR="005A0774" w:rsidRPr="00EC1E9C">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водоснабжения соответственно) и перечень централизованных систем водоснабжения</w:t>
      </w:r>
      <w:bookmarkEnd w:id="20"/>
      <w:bookmarkEnd w:id="21"/>
    </w:p>
    <w:p w14:paraId="7916A6B0" w14:textId="15E40C54" w:rsidR="00EC1E9C" w:rsidRPr="00512202" w:rsidRDefault="00EC1E9C" w:rsidP="00512202">
      <w:pPr>
        <w:ind w:firstLine="740"/>
        <w:jc w:val="both"/>
        <w:rPr>
          <w:rFonts w:ascii="Times New Roman" w:hAnsi="Times New Roman" w:cs="Times New Roman"/>
          <w:sz w:val="28"/>
          <w:szCs w:val="28"/>
        </w:rPr>
      </w:pPr>
      <w:bookmarkStart w:id="22" w:name="bookmark16"/>
      <w:bookmarkStart w:id="23" w:name="bookmark17"/>
      <w:r w:rsidRPr="00512202">
        <w:rPr>
          <w:rFonts w:ascii="Times New Roman" w:hAnsi="Times New Roman" w:cs="Times New Roman"/>
          <w:sz w:val="28"/>
          <w:szCs w:val="28"/>
        </w:rPr>
        <w:t>Источником водоснабжения являются подземные воды пяти артезианских скважин, расположенных на территории Сосновского сельского поселения. Вода при помощи насосов подается в водонапорные башни (всего</w:t>
      </w:r>
      <w:r w:rsidR="00512202" w:rsidRPr="00512202">
        <w:rPr>
          <w:rFonts w:ascii="Times New Roman" w:hAnsi="Times New Roman" w:cs="Times New Roman"/>
          <w:sz w:val="28"/>
          <w:szCs w:val="28"/>
        </w:rPr>
        <w:t xml:space="preserve"> </w:t>
      </w:r>
      <w:r w:rsidRPr="00512202">
        <w:rPr>
          <w:rFonts w:ascii="Times New Roman" w:hAnsi="Times New Roman" w:cs="Times New Roman"/>
          <w:sz w:val="28"/>
          <w:szCs w:val="28"/>
        </w:rPr>
        <w:t xml:space="preserve">5 водонапорных башен) </w:t>
      </w:r>
      <w:r w:rsidRPr="00512202">
        <w:rPr>
          <w:rFonts w:ascii="Times New Roman" w:hAnsi="Times New Roman" w:cs="Times New Roman"/>
          <w:sz w:val="28"/>
          <w:szCs w:val="28"/>
          <w:lang w:val="en-US" w:eastAsia="en-US" w:bidi="en-US"/>
        </w:rPr>
        <w:t>V</w:t>
      </w:r>
      <w:r w:rsidRPr="00512202">
        <w:rPr>
          <w:rFonts w:ascii="Times New Roman" w:hAnsi="Times New Roman" w:cs="Times New Roman"/>
          <w:sz w:val="28"/>
          <w:szCs w:val="28"/>
          <w:lang w:eastAsia="en-US" w:bidi="en-US"/>
        </w:rPr>
        <w:t xml:space="preserve">=30 </w:t>
      </w:r>
      <w:r w:rsidRPr="00512202">
        <w:rPr>
          <w:rFonts w:ascii="Times New Roman" w:hAnsi="Times New Roman" w:cs="Times New Roman"/>
          <w:sz w:val="28"/>
          <w:szCs w:val="28"/>
        </w:rPr>
        <w:t>м каждая и далее в водопроводную сеть на хозяйственно-питьевые нужды. Водопроводные сети всех источников водоснабжения тупиковые.</w:t>
      </w:r>
    </w:p>
    <w:p w14:paraId="7505999B" w14:textId="479282B3" w:rsidR="00EC1E9C" w:rsidRPr="00512202" w:rsidRDefault="00EC1E9C" w:rsidP="00EC1E9C">
      <w:pPr>
        <w:spacing w:after="536"/>
        <w:ind w:firstLine="740"/>
        <w:jc w:val="both"/>
        <w:rPr>
          <w:rFonts w:ascii="Times New Roman" w:hAnsi="Times New Roman" w:cs="Times New Roman"/>
          <w:sz w:val="28"/>
          <w:szCs w:val="28"/>
        </w:rPr>
      </w:pPr>
      <w:r w:rsidRPr="00512202">
        <w:rPr>
          <w:rFonts w:ascii="Times New Roman" w:hAnsi="Times New Roman" w:cs="Times New Roman"/>
          <w:sz w:val="28"/>
          <w:szCs w:val="28"/>
        </w:rPr>
        <w:t>На рис. 1-5 приведена схема водоснабжения населенного пункта при заборе воды из подземных источников (в данном случае, артезианские скважины).</w:t>
      </w:r>
    </w:p>
    <w:p w14:paraId="5AACF7B9" w14:textId="66673E8D" w:rsidR="00EC1E9C" w:rsidRDefault="00EC1E9C" w:rsidP="00142A90">
      <w:pPr>
        <w:spacing w:after="536"/>
        <w:jc w:val="center"/>
      </w:pPr>
      <w:r>
        <w:rPr>
          <w:noProof/>
          <w:lang w:bidi="ar-SA"/>
        </w:rPr>
        <w:drawing>
          <wp:inline distT="0" distB="0" distL="0" distR="0" wp14:anchorId="2F8CC894" wp14:editId="46F7AB8F">
            <wp:extent cx="5429250" cy="2857500"/>
            <wp:effectExtent l="0" t="0" r="0" b="0"/>
            <wp:docPr id="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0" cy="2857500"/>
                    </a:xfrm>
                    <a:prstGeom prst="rect">
                      <a:avLst/>
                    </a:prstGeom>
                    <a:noFill/>
                    <a:ln>
                      <a:noFill/>
                    </a:ln>
                  </pic:spPr>
                </pic:pic>
              </a:graphicData>
            </a:graphic>
          </wp:inline>
        </w:drawing>
      </w:r>
    </w:p>
    <w:p w14:paraId="601DAC14" w14:textId="77777777" w:rsidR="00EC1E9C" w:rsidRPr="00EC1E9C" w:rsidRDefault="00EC1E9C" w:rsidP="00EC1E9C">
      <w:pPr>
        <w:spacing w:line="326" w:lineRule="exact"/>
        <w:rPr>
          <w:rFonts w:ascii="Times New Roman" w:eastAsia="Times New Roman" w:hAnsi="Times New Roman" w:cs="Times New Roman"/>
          <w:b/>
          <w:bCs/>
          <w:sz w:val="28"/>
          <w:szCs w:val="28"/>
        </w:rPr>
      </w:pPr>
      <w:r w:rsidRPr="00EC1E9C">
        <w:rPr>
          <w:rFonts w:ascii="Times New Roman" w:eastAsia="Times New Roman" w:hAnsi="Times New Roman" w:cs="Times New Roman"/>
          <w:b/>
          <w:bCs/>
          <w:sz w:val="28"/>
          <w:szCs w:val="28"/>
        </w:rPr>
        <w:t>Рисунок 1-5. Схема водоснабжения населенного пункта при заборе воды из подземного источника</w:t>
      </w:r>
    </w:p>
    <w:p w14:paraId="539F1591" w14:textId="77777777" w:rsidR="005A34C8" w:rsidRPr="005A34C8" w:rsidRDefault="005A34C8" w:rsidP="005A34C8">
      <w:pPr>
        <w:spacing w:before="360"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Наиболее широко применяемая система водоснабжения поселков - башенная. Надежная работа системы в автоматическом режиме, прежде всего, зависит от того, в какой степени учтены особенности, условия и режимы взаимного функционирования всех элементов системы: скважина, погружной насос, водонапорная башня, трубопровод, санитарно-технические приборы потребителя. Последнее определяет режим водопотребления, который диктует всю работу системы.</w:t>
      </w:r>
    </w:p>
    <w:p w14:paraId="190B3FDC" w14:textId="77777777" w:rsidR="005A34C8" w:rsidRPr="005A34C8" w:rsidRDefault="005A34C8" w:rsidP="005A34C8">
      <w:pPr>
        <w:spacing w:after="93"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 xml:space="preserve">Режим водопотребления в поселке характеризуется большой неравномерностью расходов. Непосредственное включение насоса в сеть без </w:t>
      </w:r>
      <w:r w:rsidRPr="005A34C8">
        <w:rPr>
          <w:rFonts w:ascii="Times New Roman" w:eastAsia="Times New Roman" w:hAnsi="Times New Roman" w:cs="Times New Roman"/>
          <w:sz w:val="28"/>
          <w:szCs w:val="28"/>
        </w:rPr>
        <w:lastRenderedPageBreak/>
        <w:t>башни в условиях сильной неравномерности расхода приводит к ненормальному режиму работы насоса с недостаточным напором или, наоборот, с малой подачей и чрезмерным давлением. На такие режимы работы и насосы, и сеть водоснабжения не рассчитаны, при этом в сети могут происходить глубокие перепады давления, перебои в подаче воды, резко возрастает потребление электроэнергии. Включение в сеть водоснабжения водонапорной башни позволяет насосу и потребителям воды действовать по своим графикам, причем насос всегда работает в расчетном, наиболее выгодном и правильном режиме.</w:t>
      </w:r>
    </w:p>
    <w:p w14:paraId="39951A6D" w14:textId="08745064" w:rsidR="005A34C8" w:rsidRPr="005A34C8" w:rsidRDefault="005A34C8" w:rsidP="00142A90">
      <w:pPr>
        <w:spacing w:after="69" w:line="280"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Водонапорная башня в системе выполняет различные функции</w:t>
      </w:r>
      <w:r w:rsidR="00142A90">
        <w:rPr>
          <w:rFonts w:ascii="Times New Roman" w:eastAsia="Times New Roman" w:hAnsi="Times New Roman" w:cs="Times New Roman"/>
          <w:sz w:val="28"/>
          <w:szCs w:val="28"/>
        </w:rPr>
        <w:t xml:space="preserve"> з</w:t>
      </w:r>
      <w:r w:rsidRPr="005A34C8">
        <w:rPr>
          <w:rFonts w:ascii="Times New Roman" w:eastAsia="Times New Roman" w:hAnsi="Times New Roman" w:cs="Times New Roman"/>
          <w:sz w:val="28"/>
          <w:szCs w:val="28"/>
        </w:rPr>
        <w:t>а счет столба воды в колонне она поддерживает требуемое практически постоянное статическое давление воды в системе. В результате потребитель получает воду бесперебойно и с постоянным расчетным напором.</w:t>
      </w:r>
    </w:p>
    <w:p w14:paraId="2823A329" w14:textId="77777777" w:rsidR="005A34C8" w:rsidRPr="005A34C8" w:rsidRDefault="005A34C8" w:rsidP="005A34C8">
      <w:pPr>
        <w:spacing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Создавая постоянное давление в сети, башня обеспечивает работу насоса в постоянном режиме, с расчетной подачей и давлением при резко неравномерном расходе воды потребителями.</w:t>
      </w:r>
    </w:p>
    <w:p w14:paraId="7A373462" w14:textId="77777777" w:rsidR="005A34C8" w:rsidRPr="005A34C8" w:rsidRDefault="005A34C8" w:rsidP="005A34C8">
      <w:pPr>
        <w:spacing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При малом потреблении насос работает на башню, при большом к подаче насоса добавляется поток воды из башни.</w:t>
      </w:r>
    </w:p>
    <w:p w14:paraId="32E1814C" w14:textId="6F657D02" w:rsidR="005A34C8" w:rsidRPr="005A34C8" w:rsidRDefault="005A34C8" w:rsidP="005A34C8">
      <w:pPr>
        <w:spacing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 xml:space="preserve">В башне сохраняется </w:t>
      </w:r>
      <w:r w:rsidR="00F26BDA" w:rsidRPr="005A34C8">
        <w:rPr>
          <w:rFonts w:ascii="Times New Roman" w:eastAsia="Times New Roman" w:hAnsi="Times New Roman" w:cs="Times New Roman"/>
          <w:sz w:val="28"/>
          <w:szCs w:val="28"/>
        </w:rPr>
        <w:t>не расходуемый</w:t>
      </w:r>
      <w:r w:rsidRPr="005A34C8">
        <w:rPr>
          <w:rFonts w:ascii="Times New Roman" w:eastAsia="Times New Roman" w:hAnsi="Times New Roman" w:cs="Times New Roman"/>
          <w:sz w:val="28"/>
          <w:szCs w:val="28"/>
        </w:rPr>
        <w:t xml:space="preserve"> запас воды на случай пожара или аварии.</w:t>
      </w:r>
    </w:p>
    <w:p w14:paraId="102A1774" w14:textId="77777777" w:rsidR="005A34C8" w:rsidRPr="005A34C8" w:rsidRDefault="005A34C8" w:rsidP="005A34C8">
      <w:pPr>
        <w:spacing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В башне размещается регулируемый объем воды, который определяется действием автоматики и определяет периодичность включения насоса.</w:t>
      </w:r>
    </w:p>
    <w:p w14:paraId="39D2849F" w14:textId="77777777" w:rsidR="005A34C8" w:rsidRPr="005A34C8" w:rsidRDefault="005A34C8" w:rsidP="005A34C8">
      <w:pPr>
        <w:spacing w:after="60"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В башне размещается регулирующий объем воды, который необходим в случае, когда производительность насоса меньше, чем максимальный часовой расход водопотребления.</w:t>
      </w:r>
    </w:p>
    <w:p w14:paraId="5C36AC8A" w14:textId="77777777" w:rsidR="005A34C8" w:rsidRPr="005A34C8" w:rsidRDefault="005A34C8" w:rsidP="005A34C8">
      <w:pPr>
        <w:spacing w:after="64" w:line="322"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В эксплуатационном отношении подобные схемы водоснабжения являются наиболее простыми, экономичными и надежными.</w:t>
      </w:r>
    </w:p>
    <w:p w14:paraId="38860FBD" w14:textId="713CBED4" w:rsidR="005A34C8" w:rsidRPr="005A34C8" w:rsidRDefault="005A34C8" w:rsidP="005A34C8">
      <w:pPr>
        <w:spacing w:after="90" w:line="317"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По данной схеме работают системы централизованного водоснабжения д.</w:t>
      </w:r>
      <w:r w:rsidR="00142A90">
        <w:rPr>
          <w:rFonts w:ascii="Times New Roman" w:eastAsia="Times New Roman" w:hAnsi="Times New Roman" w:cs="Times New Roman"/>
          <w:sz w:val="28"/>
          <w:szCs w:val="28"/>
        </w:rPr>
        <w:t xml:space="preserve"> </w:t>
      </w:r>
      <w:r w:rsidRPr="005A34C8">
        <w:rPr>
          <w:rFonts w:ascii="Times New Roman" w:eastAsia="Times New Roman" w:hAnsi="Times New Roman" w:cs="Times New Roman"/>
          <w:sz w:val="28"/>
          <w:szCs w:val="28"/>
        </w:rPr>
        <w:t>Благодатная и п. Троицкий.</w:t>
      </w:r>
    </w:p>
    <w:p w14:paraId="0A1684D4" w14:textId="77777777" w:rsidR="005A34C8" w:rsidRPr="005A34C8" w:rsidRDefault="005A34C8" w:rsidP="00142A90">
      <w:pPr>
        <w:spacing w:line="280" w:lineRule="exact"/>
        <w:ind w:firstLine="740"/>
        <w:jc w:val="both"/>
        <w:rPr>
          <w:rFonts w:ascii="Times New Roman" w:eastAsia="Times New Roman" w:hAnsi="Times New Roman" w:cs="Times New Roman"/>
          <w:sz w:val="28"/>
          <w:szCs w:val="28"/>
        </w:rPr>
      </w:pPr>
      <w:r w:rsidRPr="005A34C8">
        <w:rPr>
          <w:rFonts w:ascii="Times New Roman" w:eastAsia="Times New Roman" w:hAnsi="Times New Roman" w:cs="Times New Roman"/>
          <w:sz w:val="28"/>
          <w:szCs w:val="28"/>
        </w:rPr>
        <w:t>Техническое состояние сельских водозаборов - удовлетворительное.</w:t>
      </w:r>
    </w:p>
    <w:p w14:paraId="028285B4" w14:textId="1C876C3C" w:rsidR="00510632" w:rsidRPr="006813AB" w:rsidRDefault="005A0774" w:rsidP="00142A90">
      <w:pPr>
        <w:pStyle w:val="32"/>
        <w:keepNext/>
        <w:keepLines/>
        <w:numPr>
          <w:ilvl w:val="2"/>
          <w:numId w:val="40"/>
        </w:numPr>
        <w:shd w:val="clear" w:color="auto" w:fill="auto"/>
        <w:spacing w:before="240" w:after="0" w:line="276" w:lineRule="auto"/>
        <w:jc w:val="both"/>
      </w:pPr>
      <w:bookmarkStart w:id="24" w:name="_Toc168320421"/>
      <w:r w:rsidRPr="006813AB">
        <w:t>Описание результатов технического обследования централизованных систем водоснабжения</w:t>
      </w:r>
      <w:bookmarkEnd w:id="22"/>
      <w:bookmarkEnd w:id="23"/>
      <w:bookmarkEnd w:id="24"/>
    </w:p>
    <w:p w14:paraId="645009C7" w14:textId="77777777" w:rsidR="00510632" w:rsidRPr="006813AB" w:rsidRDefault="00E45C04" w:rsidP="0015594F">
      <w:pPr>
        <w:pStyle w:val="20"/>
        <w:shd w:val="clear" w:color="auto" w:fill="auto"/>
        <w:spacing w:before="0" w:line="276" w:lineRule="auto"/>
        <w:ind w:firstLine="740"/>
      </w:pPr>
      <w:r w:rsidRPr="006813AB">
        <w:t>По р</w:t>
      </w:r>
      <w:r w:rsidR="002B758E" w:rsidRPr="006813AB">
        <w:t>езультат</w:t>
      </w:r>
      <w:r w:rsidRPr="006813AB">
        <w:t>ам</w:t>
      </w:r>
      <w:r w:rsidR="002B758E" w:rsidRPr="006813AB">
        <w:t xml:space="preserve"> технического обследования водозаборных сооружений,</w:t>
      </w:r>
      <w:r w:rsidR="005A0774" w:rsidRPr="006813AB">
        <w:t xml:space="preserve"> организующих </w:t>
      </w:r>
      <w:r w:rsidR="002B758E" w:rsidRPr="006813AB">
        <w:t>подачу воды</w:t>
      </w:r>
      <w:r w:rsidRPr="006813AB">
        <w:t>, установлено следующее</w:t>
      </w:r>
      <w:r w:rsidR="005A0774" w:rsidRPr="006813AB">
        <w:t>.</w:t>
      </w:r>
      <w:r w:rsidR="00BC19E6" w:rsidRPr="006813AB">
        <w:t xml:space="preserve"> </w:t>
      </w:r>
    </w:p>
    <w:p w14:paraId="068BE7B4" w14:textId="77777777" w:rsidR="007D4C0D" w:rsidRPr="007D4C0D" w:rsidRDefault="007D4C0D" w:rsidP="007D4C0D">
      <w:pPr>
        <w:spacing w:after="53" w:line="317" w:lineRule="exact"/>
        <w:ind w:firstLine="7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Население снабжается водой из артезианских скважин, расположенных на территории поселения. Водоподготовка отсутствует.</w:t>
      </w:r>
    </w:p>
    <w:p w14:paraId="40448A28" w14:textId="77777777" w:rsidR="007D4C0D" w:rsidRPr="007D4C0D" w:rsidRDefault="007D4C0D" w:rsidP="007D4C0D">
      <w:pPr>
        <w:spacing w:line="326" w:lineRule="exact"/>
        <w:ind w:firstLine="7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Контроль качества питьевой воды осуществляется 1 раз в год по 32 показателям и по 11 показателям - ежеквартально, согласно требованиям</w:t>
      </w:r>
    </w:p>
    <w:p w14:paraId="2074E8FD" w14:textId="77777777" w:rsidR="007D4C0D" w:rsidRPr="007D4C0D" w:rsidRDefault="007D4C0D" w:rsidP="007D4C0D">
      <w:pPr>
        <w:spacing w:after="488" w:line="331" w:lineRule="exact"/>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СанПиН 2.1.4.1074-01 в утвержденных контрольных точках в распределительной сети.</w:t>
      </w:r>
    </w:p>
    <w:p w14:paraId="7227C86A" w14:textId="77777777" w:rsidR="007D4C0D" w:rsidRPr="007D4C0D" w:rsidRDefault="007D4C0D" w:rsidP="007D4C0D">
      <w:pPr>
        <w:spacing w:after="60" w:line="322" w:lineRule="exact"/>
        <w:ind w:firstLine="8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lastRenderedPageBreak/>
        <w:t>Подъем воды из артезианских скважин осуществляется скважинными погружными насосами типа ЭЦВ - одно- или многоступенчатые насосы с вертикальным расположением вала.</w:t>
      </w:r>
    </w:p>
    <w:p w14:paraId="7B408CCE" w14:textId="77777777" w:rsidR="007D4C0D" w:rsidRPr="007D4C0D" w:rsidRDefault="007D4C0D" w:rsidP="007D4C0D">
      <w:pPr>
        <w:spacing w:after="56" w:line="322" w:lineRule="exact"/>
        <w:ind w:firstLine="8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Скважинные погружные насосы ЭЦВ предназначены для подъема воды общей минерализацией (сухой остаток) не более 1500 мг/л, с водородным показателем рН = 6,5 - 9,5, температурой до 25 °С, массовой долей твердых механических примесей не более 0,01%, содержанием хлоридов не более 350 мг/л, сульфатов не более 500 мг/л и сероводорода не более 1,5 мг/л.</w:t>
      </w:r>
    </w:p>
    <w:p w14:paraId="7666B63D" w14:textId="760DB501" w:rsidR="007D4C0D" w:rsidRPr="007D4C0D" w:rsidRDefault="007D4C0D" w:rsidP="007D4C0D">
      <w:pPr>
        <w:spacing w:after="60" w:line="326" w:lineRule="exact"/>
        <w:ind w:firstLine="8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Технические характеристики существующих насосных агрегатов представлены в таблице 3.</w:t>
      </w:r>
    </w:p>
    <w:p w14:paraId="5D6A48A8" w14:textId="77777777" w:rsidR="007D4C0D" w:rsidRDefault="007D4C0D" w:rsidP="007D4C0D">
      <w:pPr>
        <w:spacing w:line="326" w:lineRule="exact"/>
        <w:ind w:firstLine="84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 xml:space="preserve">В установке дополнительных </w:t>
      </w:r>
      <w:proofErr w:type="spellStart"/>
      <w:r w:rsidRPr="007D4C0D">
        <w:rPr>
          <w:rFonts w:ascii="Times New Roman" w:eastAsia="Times New Roman" w:hAnsi="Times New Roman" w:cs="Times New Roman"/>
          <w:sz w:val="28"/>
          <w:szCs w:val="28"/>
        </w:rPr>
        <w:t>повысительных</w:t>
      </w:r>
      <w:proofErr w:type="spellEnd"/>
      <w:r w:rsidRPr="007D4C0D">
        <w:rPr>
          <w:rFonts w:ascii="Times New Roman" w:eastAsia="Times New Roman" w:hAnsi="Times New Roman" w:cs="Times New Roman"/>
          <w:sz w:val="28"/>
          <w:szCs w:val="28"/>
        </w:rPr>
        <w:t xml:space="preserve"> насосных станций нет необходимости.</w:t>
      </w:r>
    </w:p>
    <w:p w14:paraId="76B6DEE6" w14:textId="6B708E1E" w:rsidR="00142A90" w:rsidRPr="0027132F" w:rsidRDefault="00142A90" w:rsidP="007D4C0D">
      <w:pPr>
        <w:spacing w:line="326" w:lineRule="exact"/>
        <w:ind w:firstLine="840"/>
        <w:jc w:val="both"/>
        <w:rPr>
          <w:rFonts w:ascii="Times New Roman" w:eastAsia="Times New Roman" w:hAnsi="Times New Roman" w:cs="Times New Roman"/>
          <w:sz w:val="28"/>
          <w:szCs w:val="28"/>
        </w:rPr>
      </w:pPr>
      <w:r w:rsidRPr="0027132F">
        <w:rPr>
          <w:rFonts w:ascii="Times New Roman" w:eastAsia="Times New Roman" w:hAnsi="Times New Roman" w:cs="Times New Roman"/>
          <w:b/>
          <w:bCs/>
          <w:sz w:val="28"/>
          <w:szCs w:val="28"/>
        </w:rPr>
        <w:t>Таблица 3 Технические характеристики насосных агрегатов</w:t>
      </w:r>
    </w:p>
    <w:tbl>
      <w:tblPr>
        <w:tblW w:w="9585" w:type="dxa"/>
        <w:tblLayout w:type="fixed"/>
        <w:tblCellMar>
          <w:left w:w="10" w:type="dxa"/>
          <w:right w:w="10" w:type="dxa"/>
        </w:tblCellMar>
        <w:tblLook w:val="04A0" w:firstRow="1" w:lastRow="0" w:firstColumn="1" w:lastColumn="0" w:noHBand="0" w:noVBand="1"/>
      </w:tblPr>
      <w:tblGrid>
        <w:gridCol w:w="1843"/>
        <w:gridCol w:w="912"/>
        <w:gridCol w:w="965"/>
        <w:gridCol w:w="1003"/>
        <w:gridCol w:w="1214"/>
        <w:gridCol w:w="1114"/>
        <w:gridCol w:w="859"/>
        <w:gridCol w:w="1675"/>
      </w:tblGrid>
      <w:tr w:rsidR="0027132F" w:rsidRPr="007D4C0D" w14:paraId="1BA62313" w14:textId="77777777" w:rsidTr="0027132F">
        <w:trPr>
          <w:trHeight w:hRule="exact" w:val="269"/>
        </w:trPr>
        <w:tc>
          <w:tcPr>
            <w:tcW w:w="1843" w:type="dxa"/>
            <w:vMerge w:val="restart"/>
            <w:tcBorders>
              <w:top w:val="single" w:sz="4" w:space="0" w:color="auto"/>
              <w:left w:val="single" w:sz="4" w:space="0" w:color="auto"/>
            </w:tcBorders>
            <w:shd w:val="clear" w:color="auto" w:fill="FFFFFF"/>
            <w:vAlign w:val="center"/>
          </w:tcPr>
          <w:p w14:paraId="124853A4"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Вид источника водоснабжения с указанием № скважины</w:t>
            </w:r>
          </w:p>
        </w:tc>
        <w:tc>
          <w:tcPr>
            <w:tcW w:w="912" w:type="dxa"/>
            <w:vMerge w:val="restart"/>
            <w:tcBorders>
              <w:top w:val="single" w:sz="4" w:space="0" w:color="auto"/>
              <w:left w:val="single" w:sz="4" w:space="0" w:color="auto"/>
            </w:tcBorders>
            <w:shd w:val="clear" w:color="auto" w:fill="FFFFFF"/>
            <w:vAlign w:val="center"/>
          </w:tcPr>
          <w:p w14:paraId="30BA7827" w14:textId="2572B2F4" w:rsidR="0027132F" w:rsidRPr="0027132F" w:rsidRDefault="0027132F" w:rsidP="0027132F">
            <w:pPr>
              <w:spacing w:after="120" w:line="278" w:lineRule="exact"/>
              <w:ind w:left="200"/>
              <w:jc w:val="center"/>
              <w:rPr>
                <w:rStyle w:val="211pt1"/>
                <w:rFonts w:eastAsia="Microsoft Sans Serif"/>
                <w:sz w:val="24"/>
                <w:szCs w:val="24"/>
              </w:rPr>
            </w:pPr>
            <w:r w:rsidRPr="0027132F">
              <w:rPr>
                <w:rStyle w:val="211pt1"/>
                <w:rFonts w:eastAsia="Microsoft Sans Serif"/>
                <w:sz w:val="24"/>
                <w:szCs w:val="24"/>
              </w:rPr>
              <w:t>Марка насоса</w:t>
            </w:r>
          </w:p>
        </w:tc>
        <w:tc>
          <w:tcPr>
            <w:tcW w:w="965" w:type="dxa"/>
            <w:vMerge w:val="restart"/>
            <w:tcBorders>
              <w:top w:val="single" w:sz="4" w:space="0" w:color="auto"/>
              <w:left w:val="single" w:sz="4" w:space="0" w:color="auto"/>
            </w:tcBorders>
            <w:shd w:val="clear" w:color="auto" w:fill="FFFFFF"/>
            <w:vAlign w:val="center"/>
          </w:tcPr>
          <w:p w14:paraId="27FFB18B" w14:textId="7EBD450D"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Подача, </w:t>
            </w:r>
            <w:proofErr w:type="spellStart"/>
            <w:r w:rsidRPr="0027132F">
              <w:rPr>
                <w:rStyle w:val="211pt1"/>
                <w:rFonts w:eastAsia="Microsoft Sans Serif"/>
                <w:sz w:val="24"/>
                <w:szCs w:val="24"/>
              </w:rPr>
              <w:t>мЗ</w:t>
            </w:r>
            <w:proofErr w:type="spellEnd"/>
            <w:r w:rsidRPr="0027132F">
              <w:rPr>
                <w:rStyle w:val="211pt1"/>
                <w:rFonts w:eastAsia="Microsoft Sans Serif"/>
                <w:sz w:val="24"/>
                <w:szCs w:val="24"/>
              </w:rPr>
              <w:t>/ч</w:t>
            </w:r>
          </w:p>
        </w:tc>
        <w:tc>
          <w:tcPr>
            <w:tcW w:w="1003" w:type="dxa"/>
            <w:vMerge w:val="restart"/>
            <w:tcBorders>
              <w:top w:val="single" w:sz="4" w:space="0" w:color="auto"/>
              <w:left w:val="single" w:sz="4" w:space="0" w:color="auto"/>
            </w:tcBorders>
            <w:shd w:val="clear" w:color="auto" w:fill="FFFFFF"/>
            <w:vAlign w:val="center"/>
          </w:tcPr>
          <w:p w14:paraId="317F3097" w14:textId="090D0466" w:rsidR="0027132F" w:rsidRPr="0027132F" w:rsidRDefault="0027132F" w:rsidP="0027132F">
            <w:pPr>
              <w:spacing w:after="120" w:line="278" w:lineRule="exact"/>
              <w:ind w:left="140"/>
              <w:jc w:val="center"/>
              <w:rPr>
                <w:rStyle w:val="211pt1"/>
                <w:rFonts w:eastAsia="Microsoft Sans Serif"/>
                <w:sz w:val="24"/>
                <w:szCs w:val="24"/>
              </w:rPr>
            </w:pPr>
            <w:r w:rsidRPr="0027132F">
              <w:rPr>
                <w:rStyle w:val="211pt1"/>
                <w:rFonts w:eastAsia="Microsoft Sans Serif"/>
                <w:sz w:val="24"/>
                <w:szCs w:val="24"/>
              </w:rPr>
              <w:t xml:space="preserve">Напор, </w:t>
            </w:r>
            <w:proofErr w:type="spellStart"/>
            <w:r w:rsidRPr="0027132F">
              <w:rPr>
                <w:rStyle w:val="211pt1"/>
                <w:rFonts w:eastAsia="Microsoft Sans Serif"/>
                <w:sz w:val="24"/>
                <w:szCs w:val="24"/>
              </w:rPr>
              <w:t>мвод.ст</w:t>
            </w:r>
            <w:proofErr w:type="spellEnd"/>
            <w:r w:rsidRPr="0027132F">
              <w:rPr>
                <w:rStyle w:val="211pt1"/>
                <w:rFonts w:eastAsia="Microsoft Sans Serif"/>
                <w:sz w:val="24"/>
                <w:szCs w:val="24"/>
              </w:rPr>
              <w:t>.</w:t>
            </w:r>
          </w:p>
        </w:tc>
        <w:tc>
          <w:tcPr>
            <w:tcW w:w="2328" w:type="dxa"/>
            <w:gridSpan w:val="2"/>
            <w:tcBorders>
              <w:top w:val="single" w:sz="4" w:space="0" w:color="auto"/>
              <w:left w:val="single" w:sz="4" w:space="0" w:color="auto"/>
            </w:tcBorders>
            <w:shd w:val="clear" w:color="auto" w:fill="FFFFFF"/>
            <w:vAlign w:val="center"/>
          </w:tcPr>
          <w:p w14:paraId="7777D81C"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Двигатель</w:t>
            </w:r>
          </w:p>
        </w:tc>
        <w:tc>
          <w:tcPr>
            <w:tcW w:w="859" w:type="dxa"/>
            <w:vMerge w:val="restart"/>
            <w:tcBorders>
              <w:top w:val="single" w:sz="4" w:space="0" w:color="auto"/>
              <w:left w:val="single" w:sz="4" w:space="0" w:color="auto"/>
            </w:tcBorders>
            <w:shd w:val="clear" w:color="auto" w:fill="FFFFFF"/>
            <w:vAlign w:val="center"/>
          </w:tcPr>
          <w:p w14:paraId="6BD8A7BF" w14:textId="315981EE" w:rsidR="0027132F" w:rsidRPr="0027132F" w:rsidRDefault="0027132F" w:rsidP="0027132F">
            <w:pPr>
              <w:spacing w:after="120" w:line="278" w:lineRule="exact"/>
              <w:jc w:val="center"/>
              <w:rPr>
                <w:rStyle w:val="211pt1"/>
                <w:rFonts w:eastAsia="Microsoft Sans Serif"/>
                <w:sz w:val="24"/>
                <w:szCs w:val="24"/>
              </w:rPr>
            </w:pPr>
            <w:r w:rsidRPr="0027132F">
              <w:rPr>
                <w:rStyle w:val="211pt1"/>
                <w:rFonts w:eastAsia="Microsoft Sans Serif"/>
                <w:sz w:val="24"/>
                <w:szCs w:val="24"/>
              </w:rPr>
              <w:t>Масса, кг</w:t>
            </w:r>
          </w:p>
        </w:tc>
        <w:tc>
          <w:tcPr>
            <w:tcW w:w="1675" w:type="dxa"/>
            <w:vMerge w:val="restart"/>
            <w:tcBorders>
              <w:top w:val="single" w:sz="4" w:space="0" w:color="auto"/>
              <w:left w:val="single" w:sz="4" w:space="0" w:color="auto"/>
              <w:right w:val="single" w:sz="4" w:space="0" w:color="auto"/>
            </w:tcBorders>
            <w:shd w:val="clear" w:color="auto" w:fill="FFFFFF"/>
            <w:vAlign w:val="center"/>
          </w:tcPr>
          <w:p w14:paraId="5C17E481" w14:textId="40BCC530" w:rsidR="0027132F" w:rsidRPr="0027132F" w:rsidRDefault="0027132F" w:rsidP="0027132F">
            <w:pPr>
              <w:spacing w:after="120" w:line="278" w:lineRule="exact"/>
              <w:jc w:val="center"/>
              <w:rPr>
                <w:rStyle w:val="211pt1"/>
                <w:rFonts w:eastAsia="Microsoft Sans Serif"/>
                <w:sz w:val="24"/>
                <w:szCs w:val="24"/>
              </w:rPr>
            </w:pPr>
            <w:r w:rsidRPr="0027132F">
              <w:rPr>
                <w:rStyle w:val="211pt1"/>
                <w:rFonts w:eastAsia="Microsoft Sans Serif"/>
                <w:sz w:val="24"/>
                <w:szCs w:val="24"/>
              </w:rPr>
              <w:t>Схема присоединения</w:t>
            </w:r>
          </w:p>
        </w:tc>
      </w:tr>
      <w:tr w:rsidR="0027132F" w:rsidRPr="007D4C0D" w14:paraId="3F8E8C80" w14:textId="77777777" w:rsidTr="002231F3">
        <w:trPr>
          <w:trHeight w:hRule="exact" w:val="986"/>
        </w:trPr>
        <w:tc>
          <w:tcPr>
            <w:tcW w:w="1843" w:type="dxa"/>
            <w:vMerge/>
            <w:tcBorders>
              <w:left w:val="single" w:sz="4" w:space="0" w:color="auto"/>
            </w:tcBorders>
            <w:shd w:val="clear" w:color="auto" w:fill="FFFFFF"/>
            <w:vAlign w:val="center"/>
          </w:tcPr>
          <w:p w14:paraId="4F9C4D31" w14:textId="77777777" w:rsidR="0027132F" w:rsidRPr="0027132F" w:rsidRDefault="0027132F" w:rsidP="0027132F">
            <w:pPr>
              <w:spacing w:line="278" w:lineRule="exact"/>
              <w:jc w:val="center"/>
              <w:rPr>
                <w:rStyle w:val="211pt1"/>
                <w:rFonts w:eastAsia="Microsoft Sans Serif"/>
                <w:sz w:val="24"/>
                <w:szCs w:val="24"/>
              </w:rPr>
            </w:pPr>
          </w:p>
        </w:tc>
        <w:tc>
          <w:tcPr>
            <w:tcW w:w="912" w:type="dxa"/>
            <w:vMerge/>
            <w:tcBorders>
              <w:left w:val="single" w:sz="4" w:space="0" w:color="auto"/>
            </w:tcBorders>
            <w:shd w:val="clear" w:color="auto" w:fill="FFFFFF"/>
            <w:vAlign w:val="center"/>
          </w:tcPr>
          <w:p w14:paraId="3A4A40F8" w14:textId="77777777" w:rsidR="0027132F" w:rsidRPr="0027132F" w:rsidRDefault="0027132F" w:rsidP="0027132F">
            <w:pPr>
              <w:spacing w:line="278" w:lineRule="exact"/>
              <w:jc w:val="center"/>
              <w:rPr>
                <w:rStyle w:val="211pt1"/>
                <w:rFonts w:eastAsia="Microsoft Sans Serif"/>
                <w:sz w:val="24"/>
                <w:szCs w:val="24"/>
              </w:rPr>
            </w:pPr>
          </w:p>
        </w:tc>
        <w:tc>
          <w:tcPr>
            <w:tcW w:w="965" w:type="dxa"/>
            <w:vMerge/>
            <w:tcBorders>
              <w:left w:val="single" w:sz="4" w:space="0" w:color="auto"/>
            </w:tcBorders>
            <w:shd w:val="clear" w:color="auto" w:fill="FFFFFF"/>
            <w:vAlign w:val="center"/>
          </w:tcPr>
          <w:p w14:paraId="4DAB40B6" w14:textId="77777777" w:rsidR="0027132F" w:rsidRPr="0027132F" w:rsidRDefault="0027132F" w:rsidP="0027132F">
            <w:pPr>
              <w:spacing w:line="278" w:lineRule="exact"/>
              <w:jc w:val="center"/>
              <w:rPr>
                <w:rStyle w:val="211pt1"/>
                <w:rFonts w:eastAsia="Microsoft Sans Serif"/>
                <w:sz w:val="24"/>
                <w:szCs w:val="24"/>
              </w:rPr>
            </w:pPr>
          </w:p>
        </w:tc>
        <w:tc>
          <w:tcPr>
            <w:tcW w:w="1003" w:type="dxa"/>
            <w:vMerge/>
            <w:tcBorders>
              <w:left w:val="single" w:sz="4" w:space="0" w:color="auto"/>
            </w:tcBorders>
            <w:shd w:val="clear" w:color="auto" w:fill="FFFFFF"/>
            <w:vAlign w:val="center"/>
          </w:tcPr>
          <w:p w14:paraId="3DDE5F0F" w14:textId="77777777" w:rsidR="0027132F" w:rsidRPr="0027132F" w:rsidRDefault="0027132F" w:rsidP="0027132F">
            <w:pPr>
              <w:spacing w:line="278" w:lineRule="exact"/>
              <w:jc w:val="center"/>
              <w:rPr>
                <w:rStyle w:val="211pt1"/>
                <w:rFonts w:eastAsia="Microsoft Sans Serif"/>
                <w:sz w:val="24"/>
                <w:szCs w:val="24"/>
              </w:rPr>
            </w:pPr>
          </w:p>
        </w:tc>
        <w:tc>
          <w:tcPr>
            <w:tcW w:w="1214" w:type="dxa"/>
            <w:tcBorders>
              <w:top w:val="single" w:sz="4" w:space="0" w:color="auto"/>
              <w:left w:val="single" w:sz="4" w:space="0" w:color="auto"/>
            </w:tcBorders>
            <w:shd w:val="clear" w:color="auto" w:fill="FFFFFF"/>
            <w:vAlign w:val="center"/>
          </w:tcPr>
          <w:p w14:paraId="4BC3CE8C" w14:textId="4FCB9879" w:rsidR="0027132F" w:rsidRPr="0027132F" w:rsidRDefault="0027132F" w:rsidP="0027132F">
            <w:pPr>
              <w:spacing w:after="60" w:line="278" w:lineRule="exact"/>
              <w:jc w:val="center"/>
              <w:rPr>
                <w:rStyle w:val="211pt1"/>
                <w:rFonts w:eastAsia="Microsoft Sans Serif"/>
                <w:sz w:val="24"/>
                <w:szCs w:val="24"/>
              </w:rPr>
            </w:pPr>
            <w:r w:rsidRPr="0027132F">
              <w:rPr>
                <w:rStyle w:val="211pt1"/>
                <w:rFonts w:eastAsia="Microsoft Sans Serif"/>
                <w:sz w:val="24"/>
                <w:szCs w:val="24"/>
              </w:rPr>
              <w:t>мощность, кВт</w:t>
            </w:r>
          </w:p>
        </w:tc>
        <w:tc>
          <w:tcPr>
            <w:tcW w:w="1114" w:type="dxa"/>
            <w:tcBorders>
              <w:top w:val="single" w:sz="4" w:space="0" w:color="auto"/>
              <w:left w:val="single" w:sz="4" w:space="0" w:color="auto"/>
            </w:tcBorders>
            <w:shd w:val="clear" w:color="auto" w:fill="FFFFFF"/>
            <w:vAlign w:val="center"/>
          </w:tcPr>
          <w:p w14:paraId="3D12204A" w14:textId="1FBAC868" w:rsidR="0027132F" w:rsidRPr="0027132F" w:rsidRDefault="0027132F" w:rsidP="0027132F">
            <w:pPr>
              <w:spacing w:after="60" w:line="278" w:lineRule="exact"/>
              <w:jc w:val="center"/>
              <w:rPr>
                <w:rStyle w:val="211pt1"/>
                <w:rFonts w:eastAsia="Microsoft Sans Serif"/>
                <w:sz w:val="24"/>
                <w:szCs w:val="24"/>
              </w:rPr>
            </w:pPr>
            <w:r w:rsidRPr="0027132F">
              <w:rPr>
                <w:rStyle w:val="211pt1"/>
                <w:rFonts w:eastAsia="Microsoft Sans Serif"/>
                <w:sz w:val="24"/>
                <w:szCs w:val="24"/>
              </w:rPr>
              <w:t>Обороты, об/мин</w:t>
            </w:r>
          </w:p>
        </w:tc>
        <w:tc>
          <w:tcPr>
            <w:tcW w:w="859" w:type="dxa"/>
            <w:vMerge/>
            <w:tcBorders>
              <w:left w:val="single" w:sz="4" w:space="0" w:color="auto"/>
            </w:tcBorders>
            <w:shd w:val="clear" w:color="auto" w:fill="FFFFFF"/>
            <w:vAlign w:val="center"/>
          </w:tcPr>
          <w:p w14:paraId="7B6D93F1" w14:textId="77777777" w:rsidR="0027132F" w:rsidRPr="0027132F" w:rsidRDefault="0027132F" w:rsidP="0027132F">
            <w:pPr>
              <w:spacing w:line="278" w:lineRule="exact"/>
              <w:jc w:val="center"/>
              <w:rPr>
                <w:rStyle w:val="211pt1"/>
                <w:rFonts w:eastAsia="Microsoft Sans Serif"/>
                <w:sz w:val="24"/>
                <w:szCs w:val="24"/>
              </w:rPr>
            </w:pPr>
          </w:p>
        </w:tc>
        <w:tc>
          <w:tcPr>
            <w:tcW w:w="1675" w:type="dxa"/>
            <w:vMerge/>
            <w:tcBorders>
              <w:left w:val="single" w:sz="4" w:space="0" w:color="auto"/>
              <w:right w:val="single" w:sz="4" w:space="0" w:color="auto"/>
            </w:tcBorders>
            <w:shd w:val="clear" w:color="auto" w:fill="FFFFFF"/>
            <w:vAlign w:val="center"/>
          </w:tcPr>
          <w:p w14:paraId="35D17552" w14:textId="77777777" w:rsidR="0027132F" w:rsidRPr="0027132F" w:rsidRDefault="0027132F" w:rsidP="0027132F">
            <w:pPr>
              <w:spacing w:line="278" w:lineRule="exact"/>
              <w:jc w:val="center"/>
              <w:rPr>
                <w:rStyle w:val="211pt1"/>
                <w:rFonts w:eastAsia="Microsoft Sans Serif"/>
                <w:sz w:val="24"/>
                <w:szCs w:val="24"/>
              </w:rPr>
            </w:pPr>
          </w:p>
        </w:tc>
      </w:tr>
      <w:tr w:rsidR="0027132F" w:rsidRPr="007D4C0D" w14:paraId="32B81E35" w14:textId="77777777" w:rsidTr="0027132F">
        <w:trPr>
          <w:trHeight w:hRule="exact" w:val="264"/>
        </w:trPr>
        <w:tc>
          <w:tcPr>
            <w:tcW w:w="1843" w:type="dxa"/>
            <w:tcBorders>
              <w:top w:val="single" w:sz="4" w:space="0" w:color="auto"/>
              <w:left w:val="single" w:sz="4" w:space="0" w:color="auto"/>
            </w:tcBorders>
            <w:shd w:val="clear" w:color="auto" w:fill="FFFFFF"/>
            <w:vAlign w:val="center"/>
          </w:tcPr>
          <w:p w14:paraId="5AB0EFCD"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w:t>
            </w:r>
          </w:p>
        </w:tc>
        <w:tc>
          <w:tcPr>
            <w:tcW w:w="912" w:type="dxa"/>
            <w:tcBorders>
              <w:top w:val="single" w:sz="4" w:space="0" w:color="auto"/>
              <w:left w:val="single" w:sz="4" w:space="0" w:color="auto"/>
            </w:tcBorders>
            <w:shd w:val="clear" w:color="auto" w:fill="FFFFFF"/>
            <w:vAlign w:val="center"/>
          </w:tcPr>
          <w:p w14:paraId="50EC7B7D"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2</w:t>
            </w:r>
          </w:p>
        </w:tc>
        <w:tc>
          <w:tcPr>
            <w:tcW w:w="965" w:type="dxa"/>
            <w:tcBorders>
              <w:top w:val="single" w:sz="4" w:space="0" w:color="auto"/>
              <w:left w:val="single" w:sz="4" w:space="0" w:color="auto"/>
            </w:tcBorders>
            <w:shd w:val="clear" w:color="auto" w:fill="FFFFFF"/>
            <w:vAlign w:val="center"/>
          </w:tcPr>
          <w:p w14:paraId="1B4A5975"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w:t>
            </w:r>
          </w:p>
        </w:tc>
        <w:tc>
          <w:tcPr>
            <w:tcW w:w="1003" w:type="dxa"/>
            <w:tcBorders>
              <w:top w:val="single" w:sz="4" w:space="0" w:color="auto"/>
              <w:left w:val="single" w:sz="4" w:space="0" w:color="auto"/>
            </w:tcBorders>
            <w:shd w:val="clear" w:color="auto" w:fill="FFFFFF"/>
            <w:vAlign w:val="center"/>
          </w:tcPr>
          <w:p w14:paraId="0E569853"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4</w:t>
            </w:r>
          </w:p>
        </w:tc>
        <w:tc>
          <w:tcPr>
            <w:tcW w:w="1214" w:type="dxa"/>
            <w:tcBorders>
              <w:top w:val="single" w:sz="4" w:space="0" w:color="auto"/>
              <w:left w:val="single" w:sz="4" w:space="0" w:color="auto"/>
            </w:tcBorders>
            <w:shd w:val="clear" w:color="auto" w:fill="FFFFFF"/>
            <w:vAlign w:val="center"/>
          </w:tcPr>
          <w:p w14:paraId="2B1E722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5</w:t>
            </w:r>
          </w:p>
        </w:tc>
        <w:tc>
          <w:tcPr>
            <w:tcW w:w="1114" w:type="dxa"/>
            <w:tcBorders>
              <w:top w:val="single" w:sz="4" w:space="0" w:color="auto"/>
              <w:left w:val="single" w:sz="4" w:space="0" w:color="auto"/>
            </w:tcBorders>
            <w:shd w:val="clear" w:color="auto" w:fill="FFFFFF"/>
            <w:vAlign w:val="center"/>
          </w:tcPr>
          <w:p w14:paraId="4A0F3A3C"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w:t>
            </w:r>
          </w:p>
        </w:tc>
        <w:tc>
          <w:tcPr>
            <w:tcW w:w="859" w:type="dxa"/>
            <w:tcBorders>
              <w:top w:val="single" w:sz="4" w:space="0" w:color="auto"/>
              <w:left w:val="single" w:sz="4" w:space="0" w:color="auto"/>
            </w:tcBorders>
            <w:shd w:val="clear" w:color="auto" w:fill="FFFFFF"/>
            <w:vAlign w:val="center"/>
          </w:tcPr>
          <w:p w14:paraId="4539DC6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7</w:t>
            </w:r>
          </w:p>
        </w:tc>
        <w:tc>
          <w:tcPr>
            <w:tcW w:w="1675" w:type="dxa"/>
            <w:tcBorders>
              <w:top w:val="single" w:sz="4" w:space="0" w:color="auto"/>
              <w:left w:val="single" w:sz="4" w:space="0" w:color="auto"/>
              <w:right w:val="single" w:sz="4" w:space="0" w:color="auto"/>
            </w:tcBorders>
            <w:shd w:val="clear" w:color="auto" w:fill="FFFFFF"/>
            <w:vAlign w:val="center"/>
          </w:tcPr>
          <w:p w14:paraId="57C81AC7"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8</w:t>
            </w:r>
          </w:p>
        </w:tc>
      </w:tr>
      <w:tr w:rsidR="0027132F" w:rsidRPr="007D4C0D" w14:paraId="366BAFAE" w14:textId="77777777" w:rsidTr="0027132F">
        <w:trPr>
          <w:trHeight w:hRule="exact" w:val="562"/>
        </w:trPr>
        <w:tc>
          <w:tcPr>
            <w:tcW w:w="1843" w:type="dxa"/>
            <w:tcBorders>
              <w:top w:val="single" w:sz="4" w:space="0" w:color="auto"/>
              <w:left w:val="single" w:sz="4" w:space="0" w:color="auto"/>
            </w:tcBorders>
            <w:shd w:val="clear" w:color="auto" w:fill="FFFFFF"/>
            <w:vAlign w:val="center"/>
          </w:tcPr>
          <w:p w14:paraId="2A47B976" w14:textId="60E1642E"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п. Троицкий </w:t>
            </w:r>
            <w:proofErr w:type="spellStart"/>
            <w:r w:rsidRPr="0027132F">
              <w:rPr>
                <w:rStyle w:val="211pt1"/>
                <w:rFonts w:eastAsia="Microsoft Sans Serif"/>
                <w:sz w:val="24"/>
                <w:szCs w:val="24"/>
              </w:rPr>
              <w:t>скв</w:t>
            </w:r>
            <w:proofErr w:type="spellEnd"/>
            <w:r w:rsidRPr="0027132F">
              <w:rPr>
                <w:rStyle w:val="211pt1"/>
                <w:rFonts w:eastAsia="Microsoft Sans Serif"/>
                <w:sz w:val="24"/>
                <w:szCs w:val="24"/>
              </w:rPr>
              <w:t>. №1</w:t>
            </w:r>
          </w:p>
        </w:tc>
        <w:tc>
          <w:tcPr>
            <w:tcW w:w="912" w:type="dxa"/>
            <w:tcBorders>
              <w:top w:val="single" w:sz="4" w:space="0" w:color="auto"/>
              <w:left w:val="single" w:sz="4" w:space="0" w:color="auto"/>
            </w:tcBorders>
            <w:shd w:val="clear" w:color="auto" w:fill="FFFFFF"/>
            <w:vAlign w:val="center"/>
          </w:tcPr>
          <w:p w14:paraId="1CA2B278" w14:textId="77777777" w:rsidR="0027132F" w:rsidRPr="0027132F" w:rsidRDefault="0027132F" w:rsidP="0027132F">
            <w:pPr>
              <w:spacing w:line="278" w:lineRule="exact"/>
              <w:ind w:left="200"/>
              <w:jc w:val="center"/>
              <w:rPr>
                <w:rStyle w:val="211pt1"/>
                <w:rFonts w:eastAsia="Microsoft Sans Serif"/>
                <w:sz w:val="24"/>
                <w:szCs w:val="24"/>
              </w:rPr>
            </w:pPr>
            <w:r w:rsidRPr="0027132F">
              <w:rPr>
                <w:rStyle w:val="211pt1"/>
                <w:rFonts w:eastAsia="Microsoft Sans Serif"/>
                <w:sz w:val="24"/>
                <w:szCs w:val="24"/>
              </w:rPr>
              <w:t>ЭЦВ</w:t>
            </w:r>
          </w:p>
        </w:tc>
        <w:tc>
          <w:tcPr>
            <w:tcW w:w="965" w:type="dxa"/>
            <w:tcBorders>
              <w:top w:val="single" w:sz="4" w:space="0" w:color="auto"/>
              <w:left w:val="single" w:sz="4" w:space="0" w:color="auto"/>
            </w:tcBorders>
            <w:shd w:val="clear" w:color="auto" w:fill="FFFFFF"/>
            <w:vAlign w:val="center"/>
          </w:tcPr>
          <w:p w14:paraId="28A56DD4"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10</w:t>
            </w:r>
          </w:p>
        </w:tc>
        <w:tc>
          <w:tcPr>
            <w:tcW w:w="1003" w:type="dxa"/>
            <w:tcBorders>
              <w:top w:val="single" w:sz="4" w:space="0" w:color="auto"/>
              <w:left w:val="single" w:sz="4" w:space="0" w:color="auto"/>
            </w:tcBorders>
            <w:shd w:val="clear" w:color="auto" w:fill="FFFFFF"/>
            <w:vAlign w:val="center"/>
          </w:tcPr>
          <w:p w14:paraId="6D731563"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110</w:t>
            </w:r>
          </w:p>
        </w:tc>
        <w:tc>
          <w:tcPr>
            <w:tcW w:w="1214" w:type="dxa"/>
            <w:tcBorders>
              <w:top w:val="single" w:sz="4" w:space="0" w:color="auto"/>
              <w:left w:val="single" w:sz="4" w:space="0" w:color="auto"/>
            </w:tcBorders>
            <w:shd w:val="clear" w:color="auto" w:fill="FFFFFF"/>
            <w:vAlign w:val="center"/>
          </w:tcPr>
          <w:p w14:paraId="730859B8"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5,5</w:t>
            </w:r>
          </w:p>
        </w:tc>
        <w:tc>
          <w:tcPr>
            <w:tcW w:w="1114" w:type="dxa"/>
            <w:tcBorders>
              <w:top w:val="single" w:sz="4" w:space="0" w:color="auto"/>
              <w:left w:val="single" w:sz="4" w:space="0" w:color="auto"/>
            </w:tcBorders>
            <w:shd w:val="clear" w:color="auto" w:fill="FFFFFF"/>
            <w:vAlign w:val="center"/>
          </w:tcPr>
          <w:p w14:paraId="2266D11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3000</w:t>
            </w:r>
          </w:p>
        </w:tc>
        <w:tc>
          <w:tcPr>
            <w:tcW w:w="859" w:type="dxa"/>
            <w:tcBorders>
              <w:top w:val="single" w:sz="4" w:space="0" w:color="auto"/>
              <w:left w:val="single" w:sz="4" w:space="0" w:color="auto"/>
            </w:tcBorders>
            <w:shd w:val="clear" w:color="auto" w:fill="FFFFFF"/>
            <w:vAlign w:val="center"/>
          </w:tcPr>
          <w:p w14:paraId="5D714DAE"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68</w:t>
            </w:r>
          </w:p>
        </w:tc>
        <w:tc>
          <w:tcPr>
            <w:tcW w:w="1675" w:type="dxa"/>
            <w:tcBorders>
              <w:top w:val="single" w:sz="4" w:space="0" w:color="auto"/>
              <w:left w:val="single" w:sz="4" w:space="0" w:color="auto"/>
              <w:right w:val="single" w:sz="4" w:space="0" w:color="auto"/>
            </w:tcBorders>
            <w:shd w:val="clear" w:color="auto" w:fill="FFFFFF"/>
            <w:vAlign w:val="center"/>
          </w:tcPr>
          <w:p w14:paraId="5EBDE79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однолинейная</w:t>
            </w:r>
          </w:p>
        </w:tc>
      </w:tr>
      <w:tr w:rsidR="0027132F" w:rsidRPr="007D4C0D" w14:paraId="6282D2B0" w14:textId="77777777" w:rsidTr="0027132F">
        <w:trPr>
          <w:trHeight w:hRule="exact" w:val="562"/>
        </w:trPr>
        <w:tc>
          <w:tcPr>
            <w:tcW w:w="1843" w:type="dxa"/>
            <w:tcBorders>
              <w:top w:val="single" w:sz="4" w:space="0" w:color="auto"/>
              <w:left w:val="single" w:sz="4" w:space="0" w:color="auto"/>
            </w:tcBorders>
            <w:shd w:val="clear" w:color="auto" w:fill="FFFFFF"/>
            <w:vAlign w:val="center"/>
          </w:tcPr>
          <w:p w14:paraId="0996761E" w14:textId="7A17AA31"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д. Благодатная </w:t>
            </w:r>
            <w:proofErr w:type="spellStart"/>
            <w:r w:rsidRPr="0027132F">
              <w:rPr>
                <w:rStyle w:val="211pt1"/>
                <w:rFonts w:eastAsia="Microsoft Sans Serif"/>
                <w:sz w:val="24"/>
                <w:szCs w:val="24"/>
              </w:rPr>
              <w:t>скв</w:t>
            </w:r>
            <w:proofErr w:type="spellEnd"/>
            <w:r w:rsidRPr="0027132F">
              <w:rPr>
                <w:rStyle w:val="211pt1"/>
                <w:rFonts w:eastAsia="Microsoft Sans Serif"/>
                <w:sz w:val="24"/>
                <w:szCs w:val="24"/>
              </w:rPr>
              <w:t>. №1</w:t>
            </w:r>
          </w:p>
        </w:tc>
        <w:tc>
          <w:tcPr>
            <w:tcW w:w="912" w:type="dxa"/>
            <w:tcBorders>
              <w:top w:val="single" w:sz="4" w:space="0" w:color="auto"/>
              <w:left w:val="single" w:sz="4" w:space="0" w:color="auto"/>
            </w:tcBorders>
            <w:shd w:val="clear" w:color="auto" w:fill="FFFFFF"/>
            <w:vAlign w:val="center"/>
          </w:tcPr>
          <w:p w14:paraId="6C3E050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ЭЦВ</w:t>
            </w:r>
          </w:p>
        </w:tc>
        <w:tc>
          <w:tcPr>
            <w:tcW w:w="965" w:type="dxa"/>
            <w:tcBorders>
              <w:top w:val="single" w:sz="4" w:space="0" w:color="auto"/>
              <w:left w:val="single" w:sz="4" w:space="0" w:color="auto"/>
            </w:tcBorders>
            <w:shd w:val="clear" w:color="auto" w:fill="FFFFFF"/>
            <w:vAlign w:val="center"/>
          </w:tcPr>
          <w:p w14:paraId="2254F814"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6,5</w:t>
            </w:r>
          </w:p>
        </w:tc>
        <w:tc>
          <w:tcPr>
            <w:tcW w:w="1003" w:type="dxa"/>
            <w:tcBorders>
              <w:top w:val="single" w:sz="4" w:space="0" w:color="auto"/>
              <w:left w:val="single" w:sz="4" w:space="0" w:color="auto"/>
            </w:tcBorders>
            <w:shd w:val="clear" w:color="auto" w:fill="FFFFFF"/>
            <w:vAlign w:val="center"/>
          </w:tcPr>
          <w:p w14:paraId="30BDD2D6"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125</w:t>
            </w:r>
          </w:p>
        </w:tc>
        <w:tc>
          <w:tcPr>
            <w:tcW w:w="1214" w:type="dxa"/>
            <w:tcBorders>
              <w:top w:val="single" w:sz="4" w:space="0" w:color="auto"/>
              <w:left w:val="single" w:sz="4" w:space="0" w:color="auto"/>
            </w:tcBorders>
            <w:shd w:val="clear" w:color="auto" w:fill="FFFFFF"/>
            <w:vAlign w:val="center"/>
          </w:tcPr>
          <w:p w14:paraId="7D4E1EBA"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4</w:t>
            </w:r>
          </w:p>
        </w:tc>
        <w:tc>
          <w:tcPr>
            <w:tcW w:w="1114" w:type="dxa"/>
            <w:tcBorders>
              <w:top w:val="single" w:sz="4" w:space="0" w:color="auto"/>
              <w:left w:val="single" w:sz="4" w:space="0" w:color="auto"/>
            </w:tcBorders>
            <w:shd w:val="clear" w:color="auto" w:fill="FFFFFF"/>
            <w:vAlign w:val="center"/>
          </w:tcPr>
          <w:p w14:paraId="38FDAE3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3000</w:t>
            </w:r>
          </w:p>
        </w:tc>
        <w:tc>
          <w:tcPr>
            <w:tcW w:w="859" w:type="dxa"/>
            <w:tcBorders>
              <w:top w:val="single" w:sz="4" w:space="0" w:color="auto"/>
              <w:left w:val="single" w:sz="4" w:space="0" w:color="auto"/>
            </w:tcBorders>
            <w:shd w:val="clear" w:color="auto" w:fill="FFFFFF"/>
            <w:vAlign w:val="center"/>
          </w:tcPr>
          <w:p w14:paraId="77127748"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68</w:t>
            </w:r>
          </w:p>
        </w:tc>
        <w:tc>
          <w:tcPr>
            <w:tcW w:w="1675" w:type="dxa"/>
            <w:tcBorders>
              <w:top w:val="single" w:sz="4" w:space="0" w:color="auto"/>
              <w:left w:val="single" w:sz="4" w:space="0" w:color="auto"/>
              <w:right w:val="single" w:sz="4" w:space="0" w:color="auto"/>
            </w:tcBorders>
            <w:shd w:val="clear" w:color="auto" w:fill="FFFFFF"/>
            <w:vAlign w:val="center"/>
          </w:tcPr>
          <w:p w14:paraId="1A77018A"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однолинейная</w:t>
            </w:r>
          </w:p>
        </w:tc>
      </w:tr>
      <w:tr w:rsidR="0027132F" w:rsidRPr="007D4C0D" w14:paraId="1992BA78" w14:textId="77777777" w:rsidTr="0027132F">
        <w:trPr>
          <w:trHeight w:hRule="exact" w:val="562"/>
        </w:trPr>
        <w:tc>
          <w:tcPr>
            <w:tcW w:w="1843" w:type="dxa"/>
            <w:tcBorders>
              <w:top w:val="single" w:sz="4" w:space="0" w:color="auto"/>
              <w:left w:val="single" w:sz="4" w:space="0" w:color="auto"/>
            </w:tcBorders>
            <w:shd w:val="clear" w:color="auto" w:fill="FFFFFF"/>
            <w:vAlign w:val="center"/>
          </w:tcPr>
          <w:p w14:paraId="69503C0E" w14:textId="0BE724EB"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д. Благодатная </w:t>
            </w:r>
            <w:proofErr w:type="spellStart"/>
            <w:r w:rsidRPr="0027132F">
              <w:rPr>
                <w:rStyle w:val="211pt1"/>
                <w:rFonts w:eastAsia="Microsoft Sans Serif"/>
                <w:sz w:val="24"/>
                <w:szCs w:val="24"/>
              </w:rPr>
              <w:t>скв</w:t>
            </w:r>
            <w:proofErr w:type="spellEnd"/>
            <w:r w:rsidRPr="0027132F">
              <w:rPr>
                <w:rStyle w:val="211pt1"/>
                <w:rFonts w:eastAsia="Microsoft Sans Serif"/>
                <w:sz w:val="24"/>
                <w:szCs w:val="24"/>
              </w:rPr>
              <w:t>. №2</w:t>
            </w:r>
          </w:p>
        </w:tc>
        <w:tc>
          <w:tcPr>
            <w:tcW w:w="912" w:type="dxa"/>
            <w:tcBorders>
              <w:top w:val="single" w:sz="4" w:space="0" w:color="auto"/>
              <w:left w:val="single" w:sz="4" w:space="0" w:color="auto"/>
            </w:tcBorders>
            <w:shd w:val="clear" w:color="auto" w:fill="FFFFFF"/>
            <w:vAlign w:val="center"/>
          </w:tcPr>
          <w:p w14:paraId="461CCAFD"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ЭЦВ</w:t>
            </w:r>
          </w:p>
        </w:tc>
        <w:tc>
          <w:tcPr>
            <w:tcW w:w="965" w:type="dxa"/>
            <w:tcBorders>
              <w:top w:val="single" w:sz="4" w:space="0" w:color="auto"/>
              <w:left w:val="single" w:sz="4" w:space="0" w:color="auto"/>
            </w:tcBorders>
            <w:shd w:val="clear" w:color="auto" w:fill="FFFFFF"/>
            <w:vAlign w:val="center"/>
          </w:tcPr>
          <w:p w14:paraId="59A426F2"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6,5</w:t>
            </w:r>
          </w:p>
        </w:tc>
        <w:tc>
          <w:tcPr>
            <w:tcW w:w="1003" w:type="dxa"/>
            <w:tcBorders>
              <w:top w:val="single" w:sz="4" w:space="0" w:color="auto"/>
              <w:left w:val="single" w:sz="4" w:space="0" w:color="auto"/>
            </w:tcBorders>
            <w:shd w:val="clear" w:color="auto" w:fill="FFFFFF"/>
            <w:vAlign w:val="center"/>
          </w:tcPr>
          <w:p w14:paraId="0977065B"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110</w:t>
            </w:r>
          </w:p>
        </w:tc>
        <w:tc>
          <w:tcPr>
            <w:tcW w:w="1214" w:type="dxa"/>
            <w:tcBorders>
              <w:top w:val="single" w:sz="4" w:space="0" w:color="auto"/>
              <w:left w:val="single" w:sz="4" w:space="0" w:color="auto"/>
            </w:tcBorders>
            <w:shd w:val="clear" w:color="auto" w:fill="FFFFFF"/>
            <w:vAlign w:val="center"/>
          </w:tcPr>
          <w:p w14:paraId="363B8EE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4</w:t>
            </w:r>
          </w:p>
        </w:tc>
        <w:tc>
          <w:tcPr>
            <w:tcW w:w="1114" w:type="dxa"/>
            <w:tcBorders>
              <w:top w:val="single" w:sz="4" w:space="0" w:color="auto"/>
              <w:left w:val="single" w:sz="4" w:space="0" w:color="auto"/>
            </w:tcBorders>
            <w:shd w:val="clear" w:color="auto" w:fill="FFFFFF"/>
            <w:vAlign w:val="center"/>
          </w:tcPr>
          <w:p w14:paraId="25E4FB99"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3000</w:t>
            </w:r>
          </w:p>
        </w:tc>
        <w:tc>
          <w:tcPr>
            <w:tcW w:w="859" w:type="dxa"/>
            <w:tcBorders>
              <w:top w:val="single" w:sz="4" w:space="0" w:color="auto"/>
              <w:left w:val="single" w:sz="4" w:space="0" w:color="auto"/>
            </w:tcBorders>
            <w:shd w:val="clear" w:color="auto" w:fill="FFFFFF"/>
            <w:vAlign w:val="center"/>
          </w:tcPr>
          <w:p w14:paraId="5C94D65A"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68</w:t>
            </w:r>
          </w:p>
        </w:tc>
        <w:tc>
          <w:tcPr>
            <w:tcW w:w="1675" w:type="dxa"/>
            <w:tcBorders>
              <w:top w:val="single" w:sz="4" w:space="0" w:color="auto"/>
              <w:left w:val="single" w:sz="4" w:space="0" w:color="auto"/>
              <w:right w:val="single" w:sz="4" w:space="0" w:color="auto"/>
            </w:tcBorders>
            <w:shd w:val="clear" w:color="auto" w:fill="FFFFFF"/>
            <w:vAlign w:val="center"/>
          </w:tcPr>
          <w:p w14:paraId="54F01642"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однолинейная</w:t>
            </w:r>
          </w:p>
        </w:tc>
      </w:tr>
      <w:tr w:rsidR="0027132F" w:rsidRPr="007D4C0D" w14:paraId="4EE1C4A7" w14:textId="77777777" w:rsidTr="0027132F">
        <w:trPr>
          <w:trHeight w:hRule="exact" w:val="562"/>
        </w:trPr>
        <w:tc>
          <w:tcPr>
            <w:tcW w:w="1843" w:type="dxa"/>
            <w:tcBorders>
              <w:top w:val="single" w:sz="4" w:space="0" w:color="auto"/>
              <w:left w:val="single" w:sz="4" w:space="0" w:color="auto"/>
            </w:tcBorders>
            <w:shd w:val="clear" w:color="auto" w:fill="FFFFFF"/>
            <w:vAlign w:val="center"/>
          </w:tcPr>
          <w:p w14:paraId="33AEDEF1" w14:textId="731A70E1"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д. Благодатная </w:t>
            </w:r>
            <w:proofErr w:type="spellStart"/>
            <w:r w:rsidRPr="0027132F">
              <w:rPr>
                <w:rStyle w:val="211pt1"/>
                <w:rFonts w:eastAsia="Microsoft Sans Serif"/>
                <w:sz w:val="24"/>
                <w:szCs w:val="24"/>
              </w:rPr>
              <w:t>скв</w:t>
            </w:r>
            <w:proofErr w:type="spellEnd"/>
            <w:r w:rsidRPr="0027132F">
              <w:rPr>
                <w:rStyle w:val="211pt1"/>
                <w:rFonts w:eastAsia="Microsoft Sans Serif"/>
                <w:sz w:val="24"/>
                <w:szCs w:val="24"/>
              </w:rPr>
              <w:t>. №3</w:t>
            </w:r>
          </w:p>
        </w:tc>
        <w:tc>
          <w:tcPr>
            <w:tcW w:w="912" w:type="dxa"/>
            <w:tcBorders>
              <w:top w:val="single" w:sz="4" w:space="0" w:color="auto"/>
              <w:left w:val="single" w:sz="4" w:space="0" w:color="auto"/>
            </w:tcBorders>
            <w:shd w:val="clear" w:color="auto" w:fill="FFFFFF"/>
            <w:vAlign w:val="center"/>
          </w:tcPr>
          <w:p w14:paraId="56AB8B08"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ЭЦВ</w:t>
            </w:r>
          </w:p>
        </w:tc>
        <w:tc>
          <w:tcPr>
            <w:tcW w:w="965" w:type="dxa"/>
            <w:tcBorders>
              <w:top w:val="single" w:sz="4" w:space="0" w:color="auto"/>
              <w:left w:val="single" w:sz="4" w:space="0" w:color="auto"/>
            </w:tcBorders>
            <w:shd w:val="clear" w:color="auto" w:fill="FFFFFF"/>
            <w:vAlign w:val="center"/>
          </w:tcPr>
          <w:p w14:paraId="0E0196B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10</w:t>
            </w:r>
          </w:p>
        </w:tc>
        <w:tc>
          <w:tcPr>
            <w:tcW w:w="1003" w:type="dxa"/>
            <w:tcBorders>
              <w:top w:val="single" w:sz="4" w:space="0" w:color="auto"/>
              <w:left w:val="single" w:sz="4" w:space="0" w:color="auto"/>
            </w:tcBorders>
            <w:shd w:val="clear" w:color="auto" w:fill="FFFFFF"/>
            <w:vAlign w:val="center"/>
          </w:tcPr>
          <w:p w14:paraId="6DFE9D2D"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140</w:t>
            </w:r>
          </w:p>
        </w:tc>
        <w:tc>
          <w:tcPr>
            <w:tcW w:w="1214" w:type="dxa"/>
            <w:tcBorders>
              <w:top w:val="single" w:sz="4" w:space="0" w:color="auto"/>
              <w:left w:val="single" w:sz="4" w:space="0" w:color="auto"/>
            </w:tcBorders>
            <w:shd w:val="clear" w:color="auto" w:fill="FFFFFF"/>
            <w:vAlign w:val="center"/>
          </w:tcPr>
          <w:p w14:paraId="5BE0ACE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6,3</w:t>
            </w:r>
          </w:p>
        </w:tc>
        <w:tc>
          <w:tcPr>
            <w:tcW w:w="1114" w:type="dxa"/>
            <w:tcBorders>
              <w:top w:val="single" w:sz="4" w:space="0" w:color="auto"/>
              <w:left w:val="single" w:sz="4" w:space="0" w:color="auto"/>
            </w:tcBorders>
            <w:shd w:val="clear" w:color="auto" w:fill="FFFFFF"/>
            <w:vAlign w:val="center"/>
          </w:tcPr>
          <w:p w14:paraId="5554EC02"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3000</w:t>
            </w:r>
          </w:p>
        </w:tc>
        <w:tc>
          <w:tcPr>
            <w:tcW w:w="859" w:type="dxa"/>
            <w:tcBorders>
              <w:top w:val="single" w:sz="4" w:space="0" w:color="auto"/>
              <w:left w:val="single" w:sz="4" w:space="0" w:color="auto"/>
            </w:tcBorders>
            <w:shd w:val="clear" w:color="auto" w:fill="FFFFFF"/>
            <w:vAlign w:val="center"/>
          </w:tcPr>
          <w:p w14:paraId="35EEF26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72</w:t>
            </w:r>
          </w:p>
        </w:tc>
        <w:tc>
          <w:tcPr>
            <w:tcW w:w="1675" w:type="dxa"/>
            <w:tcBorders>
              <w:top w:val="single" w:sz="4" w:space="0" w:color="auto"/>
              <w:left w:val="single" w:sz="4" w:space="0" w:color="auto"/>
              <w:right w:val="single" w:sz="4" w:space="0" w:color="auto"/>
            </w:tcBorders>
            <w:shd w:val="clear" w:color="auto" w:fill="FFFFFF"/>
            <w:vAlign w:val="center"/>
          </w:tcPr>
          <w:p w14:paraId="2AD52B10"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однолинейная</w:t>
            </w:r>
          </w:p>
        </w:tc>
      </w:tr>
      <w:tr w:rsidR="0027132F" w:rsidRPr="007D4C0D" w14:paraId="39804E29" w14:textId="77777777" w:rsidTr="0027132F">
        <w:trPr>
          <w:trHeight w:hRule="exact" w:val="418"/>
        </w:trPr>
        <w:tc>
          <w:tcPr>
            <w:tcW w:w="1843" w:type="dxa"/>
            <w:tcBorders>
              <w:top w:val="single" w:sz="4" w:space="0" w:color="auto"/>
              <w:left w:val="single" w:sz="4" w:space="0" w:color="auto"/>
              <w:bottom w:val="single" w:sz="4" w:space="0" w:color="auto"/>
            </w:tcBorders>
            <w:shd w:val="clear" w:color="auto" w:fill="FFFFFF"/>
            <w:vAlign w:val="center"/>
          </w:tcPr>
          <w:p w14:paraId="46420B37" w14:textId="70767E8B" w:rsidR="0027132F" w:rsidRPr="0027132F" w:rsidRDefault="0027132F" w:rsidP="0027132F">
            <w:pPr>
              <w:spacing w:line="278" w:lineRule="exact"/>
              <w:jc w:val="center"/>
              <w:rPr>
                <w:rStyle w:val="211pt1"/>
                <w:rFonts w:eastAsia="Microsoft Sans Serif"/>
                <w:sz w:val="24"/>
                <w:szCs w:val="24"/>
                <w:lang w:val="en-US"/>
              </w:rPr>
            </w:pPr>
            <w:proofErr w:type="spellStart"/>
            <w:r w:rsidRPr="0027132F">
              <w:rPr>
                <w:rStyle w:val="211pt1"/>
                <w:rFonts w:eastAsia="Microsoft Sans Serif"/>
                <w:sz w:val="24"/>
                <w:szCs w:val="24"/>
              </w:rPr>
              <w:t>с.Тавель</w:t>
            </w:r>
            <w:proofErr w:type="spellEnd"/>
            <w:r w:rsidRPr="0027132F">
              <w:rPr>
                <w:rStyle w:val="211pt1"/>
                <w:rFonts w:eastAsia="Microsoft Sans Serif"/>
                <w:sz w:val="24"/>
                <w:szCs w:val="24"/>
              </w:rPr>
              <w:t>*</w:t>
            </w:r>
          </w:p>
        </w:tc>
        <w:tc>
          <w:tcPr>
            <w:tcW w:w="912" w:type="dxa"/>
            <w:tcBorders>
              <w:top w:val="single" w:sz="4" w:space="0" w:color="auto"/>
              <w:left w:val="single" w:sz="4" w:space="0" w:color="auto"/>
              <w:bottom w:val="single" w:sz="4" w:space="0" w:color="auto"/>
            </w:tcBorders>
            <w:shd w:val="clear" w:color="auto" w:fill="FFFFFF"/>
            <w:vAlign w:val="center"/>
          </w:tcPr>
          <w:p w14:paraId="6EB520EF"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965" w:type="dxa"/>
            <w:tcBorders>
              <w:top w:val="single" w:sz="4" w:space="0" w:color="auto"/>
              <w:left w:val="single" w:sz="4" w:space="0" w:color="auto"/>
              <w:bottom w:val="single" w:sz="4" w:space="0" w:color="auto"/>
            </w:tcBorders>
            <w:shd w:val="clear" w:color="auto" w:fill="FFFFFF"/>
            <w:vAlign w:val="center"/>
          </w:tcPr>
          <w:p w14:paraId="35BD5681"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1003" w:type="dxa"/>
            <w:tcBorders>
              <w:top w:val="single" w:sz="4" w:space="0" w:color="auto"/>
              <w:left w:val="single" w:sz="4" w:space="0" w:color="auto"/>
              <w:bottom w:val="single" w:sz="4" w:space="0" w:color="auto"/>
            </w:tcBorders>
            <w:shd w:val="clear" w:color="auto" w:fill="FFFFFF"/>
            <w:vAlign w:val="center"/>
          </w:tcPr>
          <w:p w14:paraId="3BAC5912"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1214" w:type="dxa"/>
            <w:tcBorders>
              <w:top w:val="single" w:sz="4" w:space="0" w:color="auto"/>
              <w:left w:val="single" w:sz="4" w:space="0" w:color="auto"/>
              <w:bottom w:val="single" w:sz="4" w:space="0" w:color="auto"/>
            </w:tcBorders>
            <w:shd w:val="clear" w:color="auto" w:fill="FFFFFF"/>
            <w:vAlign w:val="center"/>
          </w:tcPr>
          <w:p w14:paraId="5DE1E8F2"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1114" w:type="dxa"/>
            <w:tcBorders>
              <w:top w:val="single" w:sz="4" w:space="0" w:color="auto"/>
              <w:left w:val="single" w:sz="4" w:space="0" w:color="auto"/>
              <w:bottom w:val="single" w:sz="4" w:space="0" w:color="auto"/>
            </w:tcBorders>
            <w:shd w:val="clear" w:color="auto" w:fill="FFFFFF"/>
            <w:vAlign w:val="center"/>
          </w:tcPr>
          <w:p w14:paraId="3EB26AD9"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859" w:type="dxa"/>
            <w:tcBorders>
              <w:top w:val="single" w:sz="4" w:space="0" w:color="auto"/>
              <w:left w:val="single" w:sz="4" w:space="0" w:color="auto"/>
              <w:bottom w:val="single" w:sz="4" w:space="0" w:color="auto"/>
            </w:tcBorders>
            <w:shd w:val="clear" w:color="auto" w:fill="FFFFFF"/>
            <w:vAlign w:val="center"/>
          </w:tcPr>
          <w:p w14:paraId="5DB9E5FD"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c>
          <w:tcPr>
            <w:tcW w:w="1675" w:type="dxa"/>
            <w:tcBorders>
              <w:top w:val="single" w:sz="4" w:space="0" w:color="auto"/>
              <w:left w:val="single" w:sz="4" w:space="0" w:color="auto"/>
              <w:bottom w:val="single" w:sz="4" w:space="0" w:color="auto"/>
              <w:right w:val="single" w:sz="4" w:space="0" w:color="auto"/>
            </w:tcBorders>
            <w:shd w:val="clear" w:color="auto" w:fill="FFFFFF"/>
            <w:vAlign w:val="center"/>
          </w:tcPr>
          <w:p w14:paraId="3FB90EF9" w14:textId="77777777" w:rsidR="0027132F" w:rsidRPr="0027132F" w:rsidRDefault="0027132F" w:rsidP="0027132F">
            <w:pPr>
              <w:spacing w:line="278" w:lineRule="exact"/>
              <w:jc w:val="center"/>
              <w:rPr>
                <w:rStyle w:val="211pt1"/>
                <w:rFonts w:eastAsia="Microsoft Sans Serif"/>
                <w:sz w:val="24"/>
                <w:szCs w:val="24"/>
              </w:rPr>
            </w:pPr>
            <w:r w:rsidRPr="0027132F">
              <w:rPr>
                <w:rStyle w:val="211pt1"/>
                <w:rFonts w:eastAsia="Microsoft Sans Serif"/>
                <w:sz w:val="24"/>
                <w:szCs w:val="24"/>
              </w:rPr>
              <w:t>-</w:t>
            </w:r>
          </w:p>
        </w:tc>
      </w:tr>
    </w:tbl>
    <w:p w14:paraId="38D5055D" w14:textId="1DD0B939" w:rsidR="00510632" w:rsidRPr="0027132F" w:rsidRDefault="0027132F" w:rsidP="0027132F">
      <w:pPr>
        <w:spacing w:line="276" w:lineRule="auto"/>
        <w:rPr>
          <w:rFonts w:ascii="Times New Roman" w:eastAsia="Times New Roman" w:hAnsi="Times New Roman" w:cs="Times New Roman"/>
          <w:sz w:val="22"/>
          <w:szCs w:val="22"/>
        </w:rPr>
      </w:pPr>
      <w:r w:rsidRPr="0027132F">
        <w:rPr>
          <w:rFonts w:ascii="Times New Roman" w:eastAsia="Times New Roman" w:hAnsi="Times New Roman" w:cs="Times New Roman"/>
          <w:sz w:val="22"/>
          <w:szCs w:val="22"/>
          <w:lang w:val="en-US"/>
        </w:rPr>
        <w:t>*</w:t>
      </w:r>
      <w:r>
        <w:rPr>
          <w:rFonts w:ascii="Times New Roman" w:eastAsia="Times New Roman" w:hAnsi="Times New Roman" w:cs="Times New Roman"/>
          <w:sz w:val="22"/>
          <w:szCs w:val="22"/>
        </w:rPr>
        <w:t xml:space="preserve"> </w:t>
      </w:r>
      <w:r w:rsidRPr="0027132F">
        <w:rPr>
          <w:rFonts w:ascii="Times New Roman" w:eastAsia="Times New Roman" w:hAnsi="Times New Roman" w:cs="Times New Roman"/>
          <w:sz w:val="22"/>
          <w:szCs w:val="22"/>
        </w:rPr>
        <w:t>Данные не предоставлены</w:t>
      </w:r>
    </w:p>
    <w:p w14:paraId="0B38C043" w14:textId="714B1610" w:rsidR="007D4C0D" w:rsidRDefault="007D4C0D" w:rsidP="007D4C0D">
      <w:pPr>
        <w:spacing w:line="322" w:lineRule="exact"/>
        <w:ind w:firstLine="840"/>
        <w:jc w:val="both"/>
        <w:rPr>
          <w:rFonts w:ascii="Times New Roman" w:eastAsia="Times New Roman" w:hAnsi="Times New Roman" w:cs="Times New Roman"/>
          <w:sz w:val="28"/>
          <w:szCs w:val="28"/>
        </w:rPr>
      </w:pPr>
      <w:r w:rsidRPr="0027132F">
        <w:rPr>
          <w:rFonts w:ascii="Times New Roman" w:eastAsia="Times New Roman" w:hAnsi="Times New Roman" w:cs="Times New Roman"/>
          <w:sz w:val="28"/>
          <w:szCs w:val="28"/>
        </w:rPr>
        <w:t>Перечень водопроводных сетей Сосновского сельского поселения</w:t>
      </w:r>
      <w:r w:rsidRPr="007D4C0D">
        <w:rPr>
          <w:rFonts w:ascii="Times New Roman" w:eastAsia="Times New Roman" w:hAnsi="Times New Roman" w:cs="Times New Roman"/>
          <w:sz w:val="28"/>
          <w:szCs w:val="28"/>
        </w:rPr>
        <w:t xml:space="preserve"> представлен в таблице 4.</w:t>
      </w:r>
    </w:p>
    <w:p w14:paraId="52E3B68B" w14:textId="4D23DC3B" w:rsidR="0027132F" w:rsidRPr="0027132F" w:rsidRDefault="0027132F" w:rsidP="007D4C0D">
      <w:pPr>
        <w:spacing w:line="322" w:lineRule="exact"/>
        <w:ind w:firstLine="840"/>
        <w:jc w:val="both"/>
        <w:rPr>
          <w:rFonts w:ascii="Times New Roman" w:eastAsia="Times New Roman" w:hAnsi="Times New Roman" w:cs="Times New Roman"/>
          <w:sz w:val="28"/>
          <w:szCs w:val="28"/>
        </w:rPr>
      </w:pPr>
      <w:r w:rsidRPr="007D4C0D">
        <w:rPr>
          <w:rFonts w:ascii="Times New Roman" w:eastAsia="Times New Roman" w:hAnsi="Times New Roman" w:cs="Times New Roman"/>
          <w:b/>
          <w:bCs/>
          <w:sz w:val="28"/>
          <w:szCs w:val="28"/>
        </w:rPr>
        <w:t xml:space="preserve">Таблица 4 Перечень водопроводных сетей Сосновского </w:t>
      </w:r>
      <w:r w:rsidRPr="0027132F">
        <w:rPr>
          <w:rFonts w:ascii="Times New Roman" w:eastAsia="Times New Roman" w:hAnsi="Times New Roman" w:cs="Times New Roman"/>
          <w:b/>
          <w:bCs/>
          <w:sz w:val="28"/>
          <w:szCs w:val="28"/>
        </w:rPr>
        <w:t>сельского поселения</w:t>
      </w:r>
    </w:p>
    <w:tbl>
      <w:tblPr>
        <w:tblW w:w="5000" w:type="pct"/>
        <w:tblCellMar>
          <w:left w:w="10" w:type="dxa"/>
          <w:right w:w="10" w:type="dxa"/>
        </w:tblCellMar>
        <w:tblLook w:val="04A0" w:firstRow="1" w:lastRow="0" w:firstColumn="1" w:lastColumn="0" w:noHBand="0" w:noVBand="1"/>
      </w:tblPr>
      <w:tblGrid>
        <w:gridCol w:w="484"/>
        <w:gridCol w:w="1761"/>
        <w:gridCol w:w="1563"/>
        <w:gridCol w:w="1821"/>
        <w:gridCol w:w="1593"/>
        <w:gridCol w:w="1119"/>
        <w:gridCol w:w="1027"/>
      </w:tblGrid>
      <w:tr w:rsidR="001661BF" w:rsidRPr="007D4C0D" w14:paraId="17648166" w14:textId="77777777" w:rsidTr="001661BF">
        <w:trPr>
          <w:trHeight w:hRule="exact" w:val="1118"/>
        </w:trPr>
        <w:tc>
          <w:tcPr>
            <w:tcW w:w="258" w:type="pct"/>
            <w:tcBorders>
              <w:top w:val="single" w:sz="4" w:space="0" w:color="auto"/>
              <w:left w:val="single" w:sz="4" w:space="0" w:color="auto"/>
            </w:tcBorders>
            <w:shd w:val="clear" w:color="auto" w:fill="FFFFFF"/>
            <w:vAlign w:val="center"/>
          </w:tcPr>
          <w:p w14:paraId="0CEF8BF2" w14:textId="0CB909CC"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п/п</w:t>
            </w:r>
          </w:p>
        </w:tc>
        <w:tc>
          <w:tcPr>
            <w:tcW w:w="940" w:type="pct"/>
            <w:tcBorders>
              <w:top w:val="single" w:sz="4" w:space="0" w:color="auto"/>
              <w:left w:val="single" w:sz="4" w:space="0" w:color="auto"/>
            </w:tcBorders>
            <w:shd w:val="clear" w:color="auto" w:fill="FFFFFF"/>
            <w:vAlign w:val="center"/>
          </w:tcPr>
          <w:p w14:paraId="02C8F71A" w14:textId="59A8D53B"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Наименование населенного пункта/улицы</w:t>
            </w:r>
          </w:p>
        </w:tc>
        <w:tc>
          <w:tcPr>
            <w:tcW w:w="834" w:type="pct"/>
            <w:tcBorders>
              <w:top w:val="single" w:sz="4" w:space="0" w:color="auto"/>
              <w:left w:val="single" w:sz="4" w:space="0" w:color="auto"/>
            </w:tcBorders>
            <w:shd w:val="clear" w:color="auto" w:fill="FFFFFF"/>
            <w:vAlign w:val="center"/>
          </w:tcPr>
          <w:p w14:paraId="759F4773" w14:textId="47EA91DF" w:rsidR="001661BF" w:rsidRPr="0027132F" w:rsidRDefault="001661BF" w:rsidP="0027132F">
            <w:pPr>
              <w:spacing w:after="120" w:line="278" w:lineRule="exact"/>
              <w:jc w:val="center"/>
              <w:rPr>
                <w:rStyle w:val="211pt1"/>
                <w:rFonts w:eastAsia="Microsoft Sans Serif"/>
                <w:sz w:val="24"/>
                <w:szCs w:val="24"/>
              </w:rPr>
            </w:pPr>
            <w:r w:rsidRPr="0027132F">
              <w:rPr>
                <w:rStyle w:val="211pt1"/>
                <w:rFonts w:eastAsia="Microsoft Sans Serif"/>
                <w:sz w:val="24"/>
                <w:szCs w:val="24"/>
              </w:rPr>
              <w:t>Условный диаметр</w:t>
            </w:r>
          </w:p>
        </w:tc>
        <w:tc>
          <w:tcPr>
            <w:tcW w:w="972" w:type="pct"/>
            <w:tcBorders>
              <w:top w:val="single" w:sz="4" w:space="0" w:color="auto"/>
              <w:left w:val="single" w:sz="4" w:space="0" w:color="auto"/>
            </w:tcBorders>
            <w:shd w:val="clear" w:color="auto" w:fill="FFFFFF"/>
            <w:vAlign w:val="center"/>
          </w:tcPr>
          <w:p w14:paraId="7A84F7B1" w14:textId="0CEAFFDE"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Протяженность, км</w:t>
            </w:r>
          </w:p>
        </w:tc>
        <w:tc>
          <w:tcPr>
            <w:tcW w:w="850" w:type="pct"/>
            <w:tcBorders>
              <w:top w:val="single" w:sz="4" w:space="0" w:color="auto"/>
              <w:left w:val="single" w:sz="4" w:space="0" w:color="auto"/>
            </w:tcBorders>
            <w:shd w:val="clear" w:color="auto" w:fill="FFFFFF"/>
            <w:vAlign w:val="center"/>
          </w:tcPr>
          <w:p w14:paraId="5A1F3750" w14:textId="1F86EB01"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Год ввода в эксплуатацию</w:t>
            </w:r>
          </w:p>
        </w:tc>
        <w:tc>
          <w:tcPr>
            <w:tcW w:w="597" w:type="pct"/>
            <w:tcBorders>
              <w:top w:val="single" w:sz="4" w:space="0" w:color="auto"/>
              <w:left w:val="single" w:sz="4" w:space="0" w:color="auto"/>
            </w:tcBorders>
            <w:shd w:val="clear" w:color="auto" w:fill="FFFFFF"/>
            <w:vAlign w:val="center"/>
          </w:tcPr>
          <w:p w14:paraId="7A99D532" w14:textId="77777777" w:rsidR="001661BF" w:rsidRPr="0027132F" w:rsidRDefault="001661BF" w:rsidP="0027132F">
            <w:pPr>
              <w:spacing w:after="120" w:line="278" w:lineRule="exact"/>
              <w:jc w:val="center"/>
              <w:rPr>
                <w:rStyle w:val="211pt1"/>
                <w:rFonts w:eastAsia="Microsoft Sans Serif"/>
                <w:sz w:val="24"/>
                <w:szCs w:val="24"/>
              </w:rPr>
            </w:pPr>
            <w:r w:rsidRPr="0027132F">
              <w:rPr>
                <w:rStyle w:val="211pt1"/>
                <w:rFonts w:eastAsia="Microsoft Sans Serif"/>
                <w:sz w:val="24"/>
                <w:szCs w:val="24"/>
              </w:rPr>
              <w:t>Материал</w:t>
            </w:r>
          </w:p>
        </w:tc>
        <w:tc>
          <w:tcPr>
            <w:tcW w:w="548" w:type="pct"/>
            <w:tcBorders>
              <w:top w:val="single" w:sz="4" w:space="0" w:color="auto"/>
              <w:left w:val="single" w:sz="4" w:space="0" w:color="auto"/>
              <w:right w:val="single" w:sz="4" w:space="0" w:color="auto"/>
            </w:tcBorders>
            <w:shd w:val="clear" w:color="auto" w:fill="FFFFFF"/>
            <w:vAlign w:val="bottom"/>
          </w:tcPr>
          <w:p w14:paraId="4DAD961C" w14:textId="09B0DB5E"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Процент износа, %</w:t>
            </w:r>
          </w:p>
        </w:tc>
      </w:tr>
      <w:tr w:rsidR="001661BF" w:rsidRPr="007D4C0D" w14:paraId="1431E861" w14:textId="77777777" w:rsidTr="001661BF">
        <w:trPr>
          <w:trHeight w:hRule="exact" w:val="288"/>
        </w:trPr>
        <w:tc>
          <w:tcPr>
            <w:tcW w:w="258" w:type="pct"/>
            <w:tcBorders>
              <w:top w:val="single" w:sz="4" w:space="0" w:color="auto"/>
              <w:left w:val="single" w:sz="4" w:space="0" w:color="auto"/>
            </w:tcBorders>
            <w:shd w:val="clear" w:color="auto" w:fill="FFFFFF"/>
            <w:vAlign w:val="bottom"/>
          </w:tcPr>
          <w:p w14:paraId="05C4D5A3"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w:t>
            </w:r>
          </w:p>
        </w:tc>
        <w:tc>
          <w:tcPr>
            <w:tcW w:w="940" w:type="pct"/>
            <w:tcBorders>
              <w:top w:val="single" w:sz="4" w:space="0" w:color="auto"/>
              <w:left w:val="single" w:sz="4" w:space="0" w:color="auto"/>
            </w:tcBorders>
            <w:shd w:val="clear" w:color="auto" w:fill="FFFFFF"/>
            <w:vAlign w:val="bottom"/>
          </w:tcPr>
          <w:p w14:paraId="6B448ECD"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 xml:space="preserve">с. </w:t>
            </w:r>
            <w:proofErr w:type="spellStart"/>
            <w:r w:rsidRPr="0027132F">
              <w:rPr>
                <w:rStyle w:val="211pt1"/>
                <w:rFonts w:eastAsia="Microsoft Sans Serif"/>
                <w:sz w:val="24"/>
                <w:szCs w:val="24"/>
              </w:rPr>
              <w:t>Тавель</w:t>
            </w:r>
            <w:proofErr w:type="spellEnd"/>
          </w:p>
        </w:tc>
        <w:tc>
          <w:tcPr>
            <w:tcW w:w="834" w:type="pct"/>
            <w:tcBorders>
              <w:top w:val="single" w:sz="4" w:space="0" w:color="auto"/>
              <w:left w:val="single" w:sz="4" w:space="0" w:color="auto"/>
            </w:tcBorders>
            <w:shd w:val="clear" w:color="auto" w:fill="FFFFFF"/>
            <w:vAlign w:val="bottom"/>
          </w:tcPr>
          <w:p w14:paraId="3C8F70CA"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57</w:t>
            </w:r>
          </w:p>
        </w:tc>
        <w:tc>
          <w:tcPr>
            <w:tcW w:w="972" w:type="pct"/>
            <w:vMerge w:val="restart"/>
            <w:tcBorders>
              <w:top w:val="single" w:sz="4" w:space="0" w:color="auto"/>
              <w:left w:val="single" w:sz="4" w:space="0" w:color="auto"/>
            </w:tcBorders>
            <w:shd w:val="clear" w:color="auto" w:fill="FFFFFF"/>
            <w:vAlign w:val="center"/>
          </w:tcPr>
          <w:p w14:paraId="65E6BF69" w14:textId="73ABDE10" w:rsidR="001661BF" w:rsidRPr="001661BF" w:rsidRDefault="001661BF" w:rsidP="001661BF">
            <w:pPr>
              <w:spacing w:line="278" w:lineRule="exact"/>
              <w:jc w:val="center"/>
              <w:rPr>
                <w:rStyle w:val="211pt1"/>
                <w:rFonts w:eastAsia="Microsoft Sans Serif"/>
                <w:sz w:val="24"/>
                <w:szCs w:val="24"/>
                <w:lang w:val="en-US"/>
              </w:rPr>
            </w:pPr>
            <w:r>
              <w:rPr>
                <w:rStyle w:val="211pt1"/>
                <w:rFonts w:eastAsia="Microsoft Sans Serif"/>
                <w:sz w:val="24"/>
                <w:szCs w:val="24"/>
                <w:lang w:val="en-US"/>
              </w:rPr>
              <w:t>9,62</w:t>
            </w:r>
          </w:p>
        </w:tc>
        <w:tc>
          <w:tcPr>
            <w:tcW w:w="850" w:type="pct"/>
            <w:tcBorders>
              <w:top w:val="single" w:sz="4" w:space="0" w:color="auto"/>
              <w:left w:val="single" w:sz="4" w:space="0" w:color="auto"/>
            </w:tcBorders>
            <w:shd w:val="clear" w:color="auto" w:fill="FFFFFF"/>
            <w:vAlign w:val="bottom"/>
          </w:tcPr>
          <w:p w14:paraId="604A0AAA"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1984</w:t>
            </w:r>
          </w:p>
        </w:tc>
        <w:tc>
          <w:tcPr>
            <w:tcW w:w="597" w:type="pct"/>
            <w:tcBorders>
              <w:top w:val="single" w:sz="4" w:space="0" w:color="auto"/>
              <w:left w:val="single" w:sz="4" w:space="0" w:color="auto"/>
            </w:tcBorders>
            <w:shd w:val="clear" w:color="auto" w:fill="FFFFFF"/>
            <w:vAlign w:val="bottom"/>
          </w:tcPr>
          <w:p w14:paraId="13880EB3"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сталь</w:t>
            </w:r>
          </w:p>
        </w:tc>
        <w:tc>
          <w:tcPr>
            <w:tcW w:w="548" w:type="pct"/>
            <w:tcBorders>
              <w:top w:val="single" w:sz="4" w:space="0" w:color="auto"/>
              <w:left w:val="single" w:sz="4" w:space="0" w:color="auto"/>
              <w:right w:val="single" w:sz="4" w:space="0" w:color="auto"/>
            </w:tcBorders>
            <w:shd w:val="clear" w:color="auto" w:fill="FFFFFF"/>
            <w:vAlign w:val="bottom"/>
          </w:tcPr>
          <w:p w14:paraId="65A8B4ED"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75</w:t>
            </w:r>
          </w:p>
        </w:tc>
      </w:tr>
      <w:tr w:rsidR="001661BF" w:rsidRPr="007D4C0D" w14:paraId="2A5546C0" w14:textId="77777777" w:rsidTr="001661BF">
        <w:trPr>
          <w:trHeight w:hRule="exact" w:val="283"/>
        </w:trPr>
        <w:tc>
          <w:tcPr>
            <w:tcW w:w="258" w:type="pct"/>
            <w:tcBorders>
              <w:top w:val="single" w:sz="4" w:space="0" w:color="auto"/>
              <w:left w:val="single" w:sz="4" w:space="0" w:color="auto"/>
            </w:tcBorders>
            <w:shd w:val="clear" w:color="auto" w:fill="FFFFFF"/>
            <w:vAlign w:val="bottom"/>
          </w:tcPr>
          <w:p w14:paraId="59AC8384"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2</w:t>
            </w:r>
          </w:p>
        </w:tc>
        <w:tc>
          <w:tcPr>
            <w:tcW w:w="940" w:type="pct"/>
            <w:tcBorders>
              <w:top w:val="single" w:sz="4" w:space="0" w:color="auto"/>
              <w:left w:val="single" w:sz="4" w:space="0" w:color="auto"/>
            </w:tcBorders>
            <w:shd w:val="clear" w:color="auto" w:fill="FFFFFF"/>
            <w:vAlign w:val="bottom"/>
          </w:tcPr>
          <w:p w14:paraId="4A3E3439" w14:textId="77777777" w:rsidR="001661BF" w:rsidRPr="0027132F" w:rsidRDefault="001661BF" w:rsidP="0027132F">
            <w:pPr>
              <w:spacing w:line="278" w:lineRule="exact"/>
              <w:jc w:val="center"/>
              <w:rPr>
                <w:rStyle w:val="211pt1"/>
                <w:rFonts w:eastAsia="Microsoft Sans Serif"/>
                <w:sz w:val="24"/>
                <w:szCs w:val="24"/>
              </w:rPr>
            </w:pPr>
            <w:proofErr w:type="spellStart"/>
            <w:r w:rsidRPr="0027132F">
              <w:rPr>
                <w:rStyle w:val="211pt1"/>
                <w:rFonts w:eastAsia="Microsoft Sans Serif"/>
                <w:sz w:val="24"/>
                <w:szCs w:val="24"/>
              </w:rPr>
              <w:t>п.Троицкий</w:t>
            </w:r>
            <w:proofErr w:type="spellEnd"/>
          </w:p>
        </w:tc>
        <w:tc>
          <w:tcPr>
            <w:tcW w:w="834" w:type="pct"/>
            <w:tcBorders>
              <w:top w:val="single" w:sz="4" w:space="0" w:color="auto"/>
              <w:left w:val="single" w:sz="4" w:space="0" w:color="auto"/>
            </w:tcBorders>
            <w:shd w:val="clear" w:color="auto" w:fill="FFFFFF"/>
            <w:vAlign w:val="bottom"/>
          </w:tcPr>
          <w:p w14:paraId="204AC7EF"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57</w:t>
            </w:r>
          </w:p>
        </w:tc>
        <w:tc>
          <w:tcPr>
            <w:tcW w:w="972" w:type="pct"/>
            <w:vMerge/>
            <w:tcBorders>
              <w:left w:val="single" w:sz="4" w:space="0" w:color="auto"/>
            </w:tcBorders>
            <w:shd w:val="clear" w:color="auto" w:fill="FFFFFF"/>
            <w:vAlign w:val="bottom"/>
          </w:tcPr>
          <w:p w14:paraId="6FE4D332" w14:textId="11E7B04E" w:rsidR="001661BF" w:rsidRPr="0027132F" w:rsidRDefault="001661BF" w:rsidP="0027132F">
            <w:pPr>
              <w:spacing w:line="278" w:lineRule="exact"/>
              <w:jc w:val="center"/>
              <w:rPr>
                <w:rStyle w:val="211pt1"/>
                <w:rFonts w:eastAsia="Microsoft Sans Serif"/>
                <w:sz w:val="24"/>
                <w:szCs w:val="24"/>
              </w:rPr>
            </w:pPr>
          </w:p>
        </w:tc>
        <w:tc>
          <w:tcPr>
            <w:tcW w:w="850" w:type="pct"/>
            <w:tcBorders>
              <w:top w:val="single" w:sz="4" w:space="0" w:color="auto"/>
              <w:left w:val="single" w:sz="4" w:space="0" w:color="auto"/>
            </w:tcBorders>
            <w:shd w:val="clear" w:color="auto" w:fill="FFFFFF"/>
            <w:vAlign w:val="bottom"/>
          </w:tcPr>
          <w:p w14:paraId="388707EC"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1978</w:t>
            </w:r>
          </w:p>
        </w:tc>
        <w:tc>
          <w:tcPr>
            <w:tcW w:w="597" w:type="pct"/>
            <w:tcBorders>
              <w:top w:val="single" w:sz="4" w:space="0" w:color="auto"/>
              <w:left w:val="single" w:sz="4" w:space="0" w:color="auto"/>
            </w:tcBorders>
            <w:shd w:val="clear" w:color="auto" w:fill="FFFFFF"/>
            <w:vAlign w:val="bottom"/>
          </w:tcPr>
          <w:p w14:paraId="2F47ABA6"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сталь</w:t>
            </w:r>
          </w:p>
        </w:tc>
        <w:tc>
          <w:tcPr>
            <w:tcW w:w="548" w:type="pct"/>
            <w:tcBorders>
              <w:top w:val="single" w:sz="4" w:space="0" w:color="auto"/>
              <w:left w:val="single" w:sz="4" w:space="0" w:color="auto"/>
              <w:right w:val="single" w:sz="4" w:space="0" w:color="auto"/>
            </w:tcBorders>
            <w:shd w:val="clear" w:color="auto" w:fill="FFFFFF"/>
            <w:vAlign w:val="bottom"/>
          </w:tcPr>
          <w:p w14:paraId="6B90BAA5"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90</w:t>
            </w:r>
          </w:p>
        </w:tc>
      </w:tr>
      <w:tr w:rsidR="001661BF" w:rsidRPr="007D4C0D" w14:paraId="234F569C" w14:textId="77777777" w:rsidTr="001661BF">
        <w:trPr>
          <w:trHeight w:hRule="exact" w:val="298"/>
        </w:trPr>
        <w:tc>
          <w:tcPr>
            <w:tcW w:w="258" w:type="pct"/>
            <w:tcBorders>
              <w:top w:val="single" w:sz="4" w:space="0" w:color="auto"/>
              <w:left w:val="single" w:sz="4" w:space="0" w:color="auto"/>
              <w:bottom w:val="single" w:sz="4" w:space="0" w:color="auto"/>
            </w:tcBorders>
            <w:shd w:val="clear" w:color="auto" w:fill="FFFFFF"/>
            <w:vAlign w:val="bottom"/>
          </w:tcPr>
          <w:p w14:paraId="24880280"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3</w:t>
            </w:r>
          </w:p>
        </w:tc>
        <w:tc>
          <w:tcPr>
            <w:tcW w:w="940" w:type="pct"/>
            <w:tcBorders>
              <w:top w:val="single" w:sz="4" w:space="0" w:color="auto"/>
              <w:left w:val="single" w:sz="4" w:space="0" w:color="auto"/>
              <w:bottom w:val="single" w:sz="4" w:space="0" w:color="auto"/>
            </w:tcBorders>
            <w:shd w:val="clear" w:color="auto" w:fill="FFFFFF"/>
            <w:vAlign w:val="bottom"/>
          </w:tcPr>
          <w:p w14:paraId="10D4BEAC" w14:textId="77777777" w:rsidR="001661BF" w:rsidRPr="0027132F" w:rsidRDefault="001661BF" w:rsidP="0027132F">
            <w:pPr>
              <w:spacing w:line="278" w:lineRule="exact"/>
              <w:jc w:val="center"/>
              <w:rPr>
                <w:rStyle w:val="211pt1"/>
                <w:rFonts w:eastAsia="Microsoft Sans Serif"/>
                <w:sz w:val="24"/>
                <w:szCs w:val="24"/>
              </w:rPr>
            </w:pPr>
            <w:proofErr w:type="spellStart"/>
            <w:r w:rsidRPr="0027132F">
              <w:rPr>
                <w:rStyle w:val="211pt1"/>
                <w:rFonts w:eastAsia="Microsoft Sans Serif"/>
                <w:sz w:val="24"/>
                <w:szCs w:val="24"/>
              </w:rPr>
              <w:t>д.Благодатная</w:t>
            </w:r>
            <w:proofErr w:type="spellEnd"/>
          </w:p>
        </w:tc>
        <w:tc>
          <w:tcPr>
            <w:tcW w:w="834" w:type="pct"/>
            <w:tcBorders>
              <w:top w:val="single" w:sz="4" w:space="0" w:color="auto"/>
              <w:left w:val="single" w:sz="4" w:space="0" w:color="auto"/>
              <w:bottom w:val="single" w:sz="4" w:space="0" w:color="auto"/>
            </w:tcBorders>
            <w:shd w:val="clear" w:color="auto" w:fill="FFFFFF"/>
            <w:vAlign w:val="bottom"/>
          </w:tcPr>
          <w:p w14:paraId="36CA198A"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57</w:t>
            </w:r>
          </w:p>
        </w:tc>
        <w:tc>
          <w:tcPr>
            <w:tcW w:w="972" w:type="pct"/>
            <w:vMerge/>
            <w:tcBorders>
              <w:left w:val="single" w:sz="4" w:space="0" w:color="auto"/>
              <w:bottom w:val="single" w:sz="4" w:space="0" w:color="auto"/>
            </w:tcBorders>
            <w:shd w:val="clear" w:color="auto" w:fill="FFFFFF"/>
            <w:vAlign w:val="bottom"/>
          </w:tcPr>
          <w:p w14:paraId="0242A55E" w14:textId="00740FC4" w:rsidR="001661BF" w:rsidRPr="0027132F" w:rsidRDefault="001661BF" w:rsidP="0027132F">
            <w:pPr>
              <w:spacing w:line="278" w:lineRule="exact"/>
              <w:jc w:val="center"/>
              <w:rPr>
                <w:rStyle w:val="211pt1"/>
                <w:rFonts w:eastAsia="Microsoft Sans Serif"/>
                <w:sz w:val="24"/>
                <w:szCs w:val="24"/>
              </w:rPr>
            </w:pPr>
          </w:p>
        </w:tc>
        <w:tc>
          <w:tcPr>
            <w:tcW w:w="850" w:type="pct"/>
            <w:tcBorders>
              <w:top w:val="single" w:sz="4" w:space="0" w:color="auto"/>
              <w:left w:val="single" w:sz="4" w:space="0" w:color="auto"/>
              <w:bottom w:val="single" w:sz="4" w:space="0" w:color="auto"/>
            </w:tcBorders>
            <w:shd w:val="clear" w:color="auto" w:fill="FFFFFF"/>
            <w:vAlign w:val="bottom"/>
          </w:tcPr>
          <w:p w14:paraId="51CEBFA5"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1984</w:t>
            </w:r>
          </w:p>
        </w:tc>
        <w:tc>
          <w:tcPr>
            <w:tcW w:w="597" w:type="pct"/>
            <w:tcBorders>
              <w:top w:val="single" w:sz="4" w:space="0" w:color="auto"/>
              <w:left w:val="single" w:sz="4" w:space="0" w:color="auto"/>
              <w:bottom w:val="single" w:sz="4" w:space="0" w:color="auto"/>
            </w:tcBorders>
            <w:shd w:val="clear" w:color="auto" w:fill="FFFFFF"/>
            <w:vAlign w:val="bottom"/>
          </w:tcPr>
          <w:p w14:paraId="039AF523"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сталь</w:t>
            </w:r>
          </w:p>
        </w:tc>
        <w:tc>
          <w:tcPr>
            <w:tcW w:w="548" w:type="pct"/>
            <w:tcBorders>
              <w:top w:val="single" w:sz="4" w:space="0" w:color="auto"/>
              <w:left w:val="single" w:sz="4" w:space="0" w:color="auto"/>
              <w:bottom w:val="single" w:sz="4" w:space="0" w:color="auto"/>
              <w:right w:val="single" w:sz="4" w:space="0" w:color="auto"/>
            </w:tcBorders>
            <w:shd w:val="clear" w:color="auto" w:fill="FFFFFF"/>
            <w:vAlign w:val="bottom"/>
          </w:tcPr>
          <w:p w14:paraId="6ABB022D" w14:textId="77777777" w:rsidR="001661BF" w:rsidRPr="0027132F" w:rsidRDefault="001661BF" w:rsidP="0027132F">
            <w:pPr>
              <w:spacing w:line="278" w:lineRule="exact"/>
              <w:jc w:val="center"/>
              <w:rPr>
                <w:rStyle w:val="211pt1"/>
                <w:rFonts w:eastAsia="Microsoft Sans Serif"/>
                <w:sz w:val="24"/>
                <w:szCs w:val="24"/>
              </w:rPr>
            </w:pPr>
            <w:r w:rsidRPr="0027132F">
              <w:rPr>
                <w:rStyle w:val="211pt1"/>
                <w:rFonts w:eastAsia="Microsoft Sans Serif"/>
                <w:sz w:val="24"/>
                <w:szCs w:val="24"/>
              </w:rPr>
              <w:t>70</w:t>
            </w:r>
          </w:p>
        </w:tc>
      </w:tr>
    </w:tbl>
    <w:p w14:paraId="388AA808" w14:textId="77777777" w:rsidR="007D4C0D" w:rsidRPr="0027132F" w:rsidRDefault="007D4C0D" w:rsidP="007D4C0D">
      <w:pPr>
        <w:rPr>
          <w:rFonts w:ascii="Times New Roman" w:hAnsi="Times New Roman" w:cs="Times New Roman"/>
          <w:sz w:val="28"/>
          <w:szCs w:val="28"/>
        </w:rPr>
      </w:pPr>
    </w:p>
    <w:p w14:paraId="3A5D1AF7" w14:textId="7C0BF20E" w:rsidR="007D4C0D" w:rsidRPr="007D4C0D" w:rsidRDefault="007D4C0D" w:rsidP="0027132F">
      <w:pPr>
        <w:spacing w:line="317" w:lineRule="exact"/>
        <w:ind w:firstLine="820"/>
        <w:jc w:val="both"/>
        <w:rPr>
          <w:rFonts w:ascii="Times New Roman" w:eastAsia="Times New Roman" w:hAnsi="Times New Roman" w:cs="Times New Roman"/>
          <w:sz w:val="28"/>
          <w:szCs w:val="28"/>
        </w:rPr>
      </w:pPr>
      <w:r w:rsidRPr="0027132F">
        <w:rPr>
          <w:rFonts w:ascii="Times New Roman" w:eastAsia="Times New Roman" w:hAnsi="Times New Roman" w:cs="Times New Roman"/>
          <w:sz w:val="28"/>
          <w:szCs w:val="28"/>
        </w:rPr>
        <w:t>Протяженность водопроводных сетей Сосновского сельского</w:t>
      </w:r>
      <w:r w:rsidRPr="007D4C0D">
        <w:rPr>
          <w:rFonts w:ascii="Times New Roman" w:eastAsia="Times New Roman" w:hAnsi="Times New Roman" w:cs="Times New Roman"/>
          <w:sz w:val="28"/>
          <w:szCs w:val="28"/>
        </w:rPr>
        <w:t xml:space="preserve"> поселения составляет </w:t>
      </w:r>
      <w:r w:rsidR="001661BF" w:rsidRPr="001661BF">
        <w:rPr>
          <w:rFonts w:ascii="Times New Roman" w:eastAsia="Times New Roman" w:hAnsi="Times New Roman" w:cs="Times New Roman"/>
          <w:sz w:val="28"/>
          <w:szCs w:val="28"/>
        </w:rPr>
        <w:t>9,62</w:t>
      </w:r>
      <w:r w:rsidRPr="007D4C0D">
        <w:rPr>
          <w:rFonts w:ascii="Times New Roman" w:eastAsia="Times New Roman" w:hAnsi="Times New Roman" w:cs="Times New Roman"/>
          <w:sz w:val="28"/>
          <w:szCs w:val="28"/>
        </w:rPr>
        <w:t xml:space="preserve"> км.</w:t>
      </w:r>
    </w:p>
    <w:p w14:paraId="20E04A54" w14:textId="77777777" w:rsidR="007D4C0D" w:rsidRPr="007D4C0D" w:rsidRDefault="007D4C0D" w:rsidP="007D4C0D">
      <w:pPr>
        <w:spacing w:line="32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Водопроводные сети всех источников централизованного водоснабжения тупиковые.</w:t>
      </w:r>
    </w:p>
    <w:p w14:paraId="57902EC3" w14:textId="77777777" w:rsidR="007D4C0D" w:rsidRPr="007D4C0D" w:rsidRDefault="007D4C0D" w:rsidP="007D4C0D">
      <w:pPr>
        <w:spacing w:line="44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Диаметр трубопроводов водопроводной сети - 57 мм.</w:t>
      </w:r>
    </w:p>
    <w:p w14:paraId="515EDC29" w14:textId="77777777" w:rsidR="007D4C0D" w:rsidRPr="007D4C0D" w:rsidRDefault="007D4C0D" w:rsidP="007D4C0D">
      <w:pPr>
        <w:spacing w:line="44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lastRenderedPageBreak/>
        <w:t>Водопроводные сети были проложены в период 1978-1984 гг.</w:t>
      </w:r>
    </w:p>
    <w:p w14:paraId="3F30EB42" w14:textId="420DB119" w:rsidR="007D4C0D" w:rsidRPr="007D4C0D" w:rsidRDefault="007D4C0D" w:rsidP="007D4C0D">
      <w:pPr>
        <w:spacing w:line="44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 xml:space="preserve">Средний возраст водопроводных сетей составляет </w:t>
      </w:r>
      <w:r w:rsidR="00512202">
        <w:rPr>
          <w:rFonts w:ascii="Times New Roman" w:eastAsia="Times New Roman" w:hAnsi="Times New Roman" w:cs="Times New Roman"/>
          <w:sz w:val="28"/>
          <w:szCs w:val="28"/>
        </w:rPr>
        <w:t>42</w:t>
      </w:r>
      <w:r w:rsidRPr="007D4C0D">
        <w:rPr>
          <w:rFonts w:ascii="Times New Roman" w:eastAsia="Times New Roman" w:hAnsi="Times New Roman" w:cs="Times New Roman"/>
          <w:sz w:val="28"/>
          <w:szCs w:val="28"/>
        </w:rPr>
        <w:t xml:space="preserve"> года, материал -</w:t>
      </w:r>
    </w:p>
    <w:p w14:paraId="52BE1F10" w14:textId="77777777" w:rsidR="007D4C0D" w:rsidRPr="007D4C0D" w:rsidRDefault="007D4C0D" w:rsidP="007D4C0D">
      <w:pPr>
        <w:spacing w:after="59" w:line="280" w:lineRule="exact"/>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сталь.</w:t>
      </w:r>
    </w:p>
    <w:p w14:paraId="62BA8BB7" w14:textId="1EC79940" w:rsidR="007D4C0D" w:rsidRPr="007D4C0D" w:rsidRDefault="007D4C0D" w:rsidP="007D4C0D">
      <w:pPr>
        <w:spacing w:after="60" w:line="32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 xml:space="preserve">Водопроводные сети находятся в изношенном состоянии. Средний процент изношенности составляет </w:t>
      </w:r>
      <w:r w:rsidR="002E5DF1">
        <w:rPr>
          <w:rFonts w:ascii="Times New Roman" w:eastAsia="Times New Roman" w:hAnsi="Times New Roman" w:cs="Times New Roman"/>
          <w:sz w:val="28"/>
          <w:szCs w:val="28"/>
        </w:rPr>
        <w:t>4</w:t>
      </w:r>
      <w:r w:rsidR="002E5DF1" w:rsidRPr="002E5DF1">
        <w:rPr>
          <w:rFonts w:ascii="Times New Roman" w:eastAsia="Times New Roman" w:hAnsi="Times New Roman" w:cs="Times New Roman"/>
          <w:sz w:val="28"/>
          <w:szCs w:val="28"/>
        </w:rPr>
        <w:t>0</w:t>
      </w:r>
      <w:r w:rsidRPr="002E5DF1">
        <w:rPr>
          <w:rFonts w:ascii="Times New Roman" w:eastAsia="Times New Roman" w:hAnsi="Times New Roman" w:cs="Times New Roman"/>
          <w:sz w:val="28"/>
          <w:szCs w:val="28"/>
        </w:rPr>
        <w:t xml:space="preserve"> %.</w:t>
      </w:r>
    </w:p>
    <w:p w14:paraId="298EE2B1" w14:textId="73CC828A" w:rsidR="007D4C0D" w:rsidRPr="007D4C0D" w:rsidRDefault="002E5DF1" w:rsidP="007D4C0D">
      <w:pPr>
        <w:spacing w:after="60" w:line="322" w:lineRule="exact"/>
        <w:ind w:firstLine="8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водоснабжения в</w:t>
      </w:r>
      <w:r w:rsidRPr="002E5DF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 Троицкий обновлена в 2023 году</w:t>
      </w:r>
      <w:r w:rsidR="001D57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износ сетей составляет менее 10%. </w:t>
      </w:r>
    </w:p>
    <w:p w14:paraId="699B79C3" w14:textId="7072155B" w:rsidR="007D4C0D" w:rsidRPr="007D4C0D" w:rsidRDefault="007D4C0D" w:rsidP="007D4C0D">
      <w:pPr>
        <w:spacing w:after="64" w:line="32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Водоснабжение населенных пунктов, не имеющих систем централизованного водоснабжения (с.</w:t>
      </w:r>
      <w:r w:rsidR="001661BF" w:rsidRPr="001661BF">
        <w:rPr>
          <w:rFonts w:ascii="Times New Roman" w:eastAsia="Times New Roman" w:hAnsi="Times New Roman" w:cs="Times New Roman"/>
          <w:sz w:val="28"/>
          <w:szCs w:val="28"/>
        </w:rPr>
        <w:t xml:space="preserve"> </w:t>
      </w:r>
      <w:proofErr w:type="spellStart"/>
      <w:r w:rsidRPr="007D4C0D">
        <w:rPr>
          <w:rFonts w:ascii="Times New Roman" w:eastAsia="Times New Roman" w:hAnsi="Times New Roman" w:cs="Times New Roman"/>
          <w:sz w:val="28"/>
          <w:szCs w:val="28"/>
        </w:rPr>
        <w:t>Тетвель</w:t>
      </w:r>
      <w:proofErr w:type="spellEnd"/>
      <w:r w:rsidRPr="007D4C0D">
        <w:rPr>
          <w:rFonts w:ascii="Times New Roman" w:eastAsia="Times New Roman" w:hAnsi="Times New Roman" w:cs="Times New Roman"/>
          <w:sz w:val="28"/>
          <w:szCs w:val="28"/>
        </w:rPr>
        <w:t xml:space="preserve"> и д.</w:t>
      </w:r>
      <w:r w:rsidR="001661BF" w:rsidRPr="001661BF">
        <w:rPr>
          <w:rFonts w:ascii="Times New Roman" w:eastAsia="Times New Roman" w:hAnsi="Times New Roman" w:cs="Times New Roman"/>
          <w:sz w:val="28"/>
          <w:szCs w:val="28"/>
        </w:rPr>
        <w:t xml:space="preserve"> </w:t>
      </w:r>
      <w:r w:rsidRPr="007D4C0D">
        <w:rPr>
          <w:rFonts w:ascii="Times New Roman" w:eastAsia="Times New Roman" w:hAnsi="Times New Roman" w:cs="Times New Roman"/>
          <w:sz w:val="28"/>
          <w:szCs w:val="28"/>
        </w:rPr>
        <w:t>Большая Сосновка) осуществляется из шахтных колодцев и индивидуальных артезианских скважин.</w:t>
      </w:r>
    </w:p>
    <w:p w14:paraId="0C9B2966" w14:textId="71BCF52C" w:rsidR="007D4C0D" w:rsidRPr="007D4C0D" w:rsidRDefault="007D4C0D" w:rsidP="007D4C0D">
      <w:pPr>
        <w:spacing w:after="56" w:line="317"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В с.</w:t>
      </w:r>
      <w:r w:rsidR="001661BF" w:rsidRPr="001661BF">
        <w:rPr>
          <w:rFonts w:ascii="Times New Roman" w:eastAsia="Times New Roman" w:hAnsi="Times New Roman" w:cs="Times New Roman"/>
          <w:sz w:val="28"/>
          <w:szCs w:val="28"/>
        </w:rPr>
        <w:t xml:space="preserve"> </w:t>
      </w:r>
      <w:proofErr w:type="spellStart"/>
      <w:r w:rsidRPr="007D4C0D">
        <w:rPr>
          <w:rFonts w:ascii="Times New Roman" w:eastAsia="Times New Roman" w:hAnsi="Times New Roman" w:cs="Times New Roman"/>
          <w:sz w:val="28"/>
          <w:szCs w:val="28"/>
        </w:rPr>
        <w:t>Тавель</w:t>
      </w:r>
      <w:proofErr w:type="spellEnd"/>
      <w:r w:rsidRPr="007D4C0D">
        <w:rPr>
          <w:rFonts w:ascii="Times New Roman" w:eastAsia="Times New Roman" w:hAnsi="Times New Roman" w:cs="Times New Roman"/>
          <w:sz w:val="28"/>
          <w:szCs w:val="28"/>
        </w:rPr>
        <w:t xml:space="preserve"> централизованное водоснабжение используется на</w:t>
      </w:r>
      <w:r w:rsidR="001013FE">
        <w:rPr>
          <w:rFonts w:ascii="Times New Roman" w:eastAsia="Times New Roman" w:hAnsi="Times New Roman" w:cs="Times New Roman"/>
          <w:sz w:val="28"/>
          <w:szCs w:val="28"/>
        </w:rPr>
        <w:t xml:space="preserve"> полив </w:t>
      </w:r>
      <w:r w:rsidR="003341E9">
        <w:rPr>
          <w:rFonts w:ascii="Times New Roman" w:eastAsia="Times New Roman" w:hAnsi="Times New Roman" w:cs="Times New Roman"/>
          <w:sz w:val="28"/>
          <w:szCs w:val="28"/>
        </w:rPr>
        <w:t xml:space="preserve">и </w:t>
      </w:r>
      <w:r w:rsidR="003341E9" w:rsidRPr="007D4C0D">
        <w:rPr>
          <w:rFonts w:ascii="Times New Roman" w:eastAsia="Times New Roman" w:hAnsi="Times New Roman" w:cs="Times New Roman"/>
          <w:sz w:val="28"/>
          <w:szCs w:val="28"/>
        </w:rPr>
        <w:t>хозяйственно</w:t>
      </w:r>
      <w:r w:rsidR="001013FE">
        <w:rPr>
          <w:rFonts w:ascii="Times New Roman" w:eastAsia="Times New Roman" w:hAnsi="Times New Roman" w:cs="Times New Roman"/>
          <w:sz w:val="28"/>
          <w:szCs w:val="28"/>
        </w:rPr>
        <w:t xml:space="preserve">-питьевые </w:t>
      </w:r>
      <w:r w:rsidRPr="007D4C0D">
        <w:rPr>
          <w:rFonts w:ascii="Times New Roman" w:eastAsia="Times New Roman" w:hAnsi="Times New Roman" w:cs="Times New Roman"/>
          <w:sz w:val="28"/>
          <w:szCs w:val="28"/>
        </w:rPr>
        <w:t>нужды. На питьевые нужды населения водоснабжение так же осуществляется из шахтных колодцев и индивидуальных артезианских скважин.</w:t>
      </w:r>
    </w:p>
    <w:p w14:paraId="378FF5B0" w14:textId="7B80A7D2" w:rsidR="007D4C0D" w:rsidRPr="007D4C0D" w:rsidRDefault="007D4C0D" w:rsidP="007D4C0D">
      <w:pPr>
        <w:spacing w:line="322" w:lineRule="exact"/>
        <w:ind w:firstLine="820"/>
        <w:jc w:val="both"/>
        <w:rPr>
          <w:rFonts w:ascii="Times New Roman" w:eastAsia="Times New Roman" w:hAnsi="Times New Roman" w:cs="Times New Roman"/>
          <w:sz w:val="28"/>
          <w:szCs w:val="28"/>
        </w:rPr>
      </w:pPr>
      <w:r w:rsidRPr="007D4C0D">
        <w:rPr>
          <w:rFonts w:ascii="Times New Roman" w:eastAsia="Times New Roman" w:hAnsi="Times New Roman" w:cs="Times New Roman"/>
          <w:sz w:val="28"/>
          <w:szCs w:val="28"/>
        </w:rPr>
        <w:t xml:space="preserve">В целях сокращения утечек, потерь и нерационального использования питьевой воды организацией, осуществляющей централизованное водоснабжение, </w:t>
      </w:r>
      <w:r w:rsidR="001661BF" w:rsidRPr="007D4C0D">
        <w:rPr>
          <w:rFonts w:ascii="Times New Roman" w:eastAsia="Times New Roman" w:hAnsi="Times New Roman" w:cs="Times New Roman"/>
          <w:sz w:val="28"/>
          <w:szCs w:val="28"/>
        </w:rPr>
        <w:t>согласно утвержденным планам,</w:t>
      </w:r>
      <w:r w:rsidRPr="007D4C0D">
        <w:rPr>
          <w:rFonts w:ascii="Times New Roman" w:eastAsia="Times New Roman" w:hAnsi="Times New Roman" w:cs="Times New Roman"/>
          <w:sz w:val="28"/>
          <w:szCs w:val="28"/>
        </w:rPr>
        <w:t xml:space="preserve"> проводится капитальный и текущий ремонт и замена ветхих сетей на новые.</w:t>
      </w:r>
    </w:p>
    <w:p w14:paraId="6CDC689B" w14:textId="77777777" w:rsidR="00261A81" w:rsidRPr="00822440" w:rsidRDefault="00261A81" w:rsidP="008D562F">
      <w:pPr>
        <w:pStyle w:val="20"/>
        <w:shd w:val="clear" w:color="auto" w:fill="auto"/>
        <w:spacing w:before="0" w:line="276" w:lineRule="auto"/>
        <w:ind w:firstLine="740"/>
        <w:rPr>
          <w:highlight w:val="yellow"/>
        </w:rPr>
      </w:pPr>
    </w:p>
    <w:p w14:paraId="5EA5F95E" w14:textId="77777777" w:rsidR="00510632" w:rsidRPr="00822440" w:rsidRDefault="00510632" w:rsidP="0015594F">
      <w:pPr>
        <w:spacing w:line="276" w:lineRule="auto"/>
        <w:rPr>
          <w:sz w:val="2"/>
          <w:szCs w:val="2"/>
          <w:highlight w:val="yellow"/>
        </w:rPr>
      </w:pPr>
    </w:p>
    <w:p w14:paraId="205C7D1E" w14:textId="5B0516ED" w:rsidR="00510632" w:rsidRPr="006813AB" w:rsidRDefault="002655EE" w:rsidP="001661BF">
      <w:pPr>
        <w:pStyle w:val="30"/>
        <w:shd w:val="clear" w:color="auto" w:fill="auto"/>
        <w:spacing w:line="276" w:lineRule="auto"/>
        <w:ind w:firstLine="709"/>
        <w:jc w:val="both"/>
      </w:pPr>
      <w:bookmarkStart w:id="25" w:name="bookmark18"/>
      <w:r>
        <w:t xml:space="preserve">1.1.5 </w:t>
      </w:r>
      <w:r w:rsidR="005A0774" w:rsidRPr="006813AB">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5"/>
    </w:p>
    <w:p w14:paraId="1738A5F1" w14:textId="2718E309" w:rsidR="00510632" w:rsidRDefault="005A0774" w:rsidP="001661BF">
      <w:pPr>
        <w:pStyle w:val="20"/>
        <w:shd w:val="clear" w:color="auto" w:fill="auto"/>
        <w:spacing w:before="0" w:line="276" w:lineRule="auto"/>
        <w:ind w:firstLine="740"/>
      </w:pPr>
      <w:r w:rsidRPr="006813AB">
        <w:t xml:space="preserve">На территории </w:t>
      </w:r>
      <w:r w:rsidR="006813AB" w:rsidRPr="006813AB">
        <w:rPr>
          <w:lang w:val="en-US"/>
        </w:rPr>
        <w:t>C</w:t>
      </w:r>
      <w:r w:rsidR="00482732" w:rsidRPr="006813AB">
        <w:t>СП</w:t>
      </w:r>
      <w:r w:rsidRPr="006813AB">
        <w:t xml:space="preserve"> вечномерзлых грунтов не обнаружено.</w:t>
      </w:r>
    </w:p>
    <w:p w14:paraId="210F02D1" w14:textId="77777777" w:rsidR="001661BF" w:rsidRPr="006813AB" w:rsidRDefault="001661BF" w:rsidP="001661BF">
      <w:pPr>
        <w:pStyle w:val="20"/>
        <w:shd w:val="clear" w:color="auto" w:fill="auto"/>
        <w:spacing w:before="0" w:line="276" w:lineRule="auto"/>
        <w:ind w:firstLine="740"/>
      </w:pPr>
    </w:p>
    <w:p w14:paraId="7342D14F" w14:textId="48B676BD" w:rsidR="00510632" w:rsidRPr="00BD180C" w:rsidRDefault="002655EE" w:rsidP="001661BF">
      <w:pPr>
        <w:pStyle w:val="30"/>
        <w:shd w:val="clear" w:color="auto" w:fill="auto"/>
        <w:spacing w:line="276" w:lineRule="auto"/>
        <w:ind w:firstLine="709"/>
        <w:jc w:val="both"/>
      </w:pPr>
      <w:bookmarkStart w:id="26" w:name="bookmark19"/>
      <w:r>
        <w:t xml:space="preserve">1.1.6 </w:t>
      </w:r>
      <w:r w:rsidR="005A0774" w:rsidRPr="00BD180C">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6"/>
    </w:p>
    <w:p w14:paraId="1EAB26D8" w14:textId="6B542FEB" w:rsidR="00510632" w:rsidRDefault="00BD180C" w:rsidP="00BD180C">
      <w:pPr>
        <w:spacing w:line="276" w:lineRule="auto"/>
        <w:ind w:firstLine="600"/>
        <w:rPr>
          <w:rFonts w:ascii="Times New Roman" w:eastAsia="Times New Roman" w:hAnsi="Times New Roman" w:cs="Times New Roman"/>
          <w:sz w:val="28"/>
          <w:szCs w:val="28"/>
        </w:rPr>
      </w:pPr>
      <w:r w:rsidRPr="00DC70E9">
        <w:rPr>
          <w:rFonts w:ascii="Times New Roman" w:eastAsia="Times New Roman" w:hAnsi="Times New Roman" w:cs="Times New Roman"/>
          <w:sz w:val="28"/>
          <w:szCs w:val="28"/>
        </w:rPr>
        <w:t xml:space="preserve">Сооружения, оборудование и трубопроводы системы водоснабжения являются </w:t>
      </w:r>
      <w:r w:rsidR="00DC70E9" w:rsidRPr="00DC70E9">
        <w:rPr>
          <w:rFonts w:ascii="Times New Roman" w:eastAsia="Times New Roman" w:hAnsi="Times New Roman" w:cs="Times New Roman"/>
          <w:sz w:val="28"/>
          <w:szCs w:val="28"/>
        </w:rPr>
        <w:t>в собственности администрации Сосновского сельского поселения</w:t>
      </w:r>
      <w:r w:rsidRPr="00DC70E9">
        <w:rPr>
          <w:rFonts w:ascii="Times New Roman" w:eastAsia="Times New Roman" w:hAnsi="Times New Roman" w:cs="Times New Roman"/>
          <w:sz w:val="28"/>
          <w:szCs w:val="28"/>
        </w:rPr>
        <w:t>.</w:t>
      </w:r>
      <w:r w:rsidRPr="00BD180C">
        <w:rPr>
          <w:rFonts w:ascii="Times New Roman" w:eastAsia="Times New Roman" w:hAnsi="Times New Roman" w:cs="Times New Roman"/>
          <w:sz w:val="28"/>
          <w:szCs w:val="28"/>
        </w:rPr>
        <w:t xml:space="preserve"> </w:t>
      </w:r>
    </w:p>
    <w:p w14:paraId="322E70E7" w14:textId="69D634E5" w:rsidR="00BD180C" w:rsidRDefault="00BD180C" w:rsidP="00BD180C">
      <w:pPr>
        <w:spacing w:line="276" w:lineRule="auto"/>
        <w:ind w:firstLine="600"/>
        <w:rPr>
          <w:rFonts w:ascii="Times New Roman" w:eastAsia="Times New Roman" w:hAnsi="Times New Roman" w:cs="Times New Roman"/>
          <w:sz w:val="28"/>
          <w:szCs w:val="28"/>
        </w:rPr>
      </w:pPr>
    </w:p>
    <w:p w14:paraId="59B819AB" w14:textId="77777777" w:rsidR="00BD180C" w:rsidRPr="00822440" w:rsidRDefault="00BD180C" w:rsidP="00BD180C">
      <w:pPr>
        <w:spacing w:line="276" w:lineRule="auto"/>
        <w:ind w:firstLine="600"/>
        <w:rPr>
          <w:sz w:val="2"/>
          <w:szCs w:val="2"/>
          <w:highlight w:val="yellow"/>
        </w:rPr>
      </w:pPr>
    </w:p>
    <w:p w14:paraId="26FDFA79" w14:textId="77777777" w:rsidR="00510632" w:rsidRPr="00BD180C" w:rsidRDefault="005A0774" w:rsidP="001661BF">
      <w:pPr>
        <w:pStyle w:val="32"/>
        <w:keepNext/>
        <w:keepLines/>
        <w:numPr>
          <w:ilvl w:val="0"/>
          <w:numId w:val="2"/>
        </w:numPr>
        <w:shd w:val="clear" w:color="auto" w:fill="auto"/>
        <w:tabs>
          <w:tab w:val="left" w:pos="1441"/>
        </w:tabs>
        <w:spacing w:after="0" w:line="276" w:lineRule="auto"/>
        <w:ind w:left="620" w:firstLine="0"/>
        <w:jc w:val="both"/>
      </w:pPr>
      <w:bookmarkStart w:id="27" w:name="bookmark20"/>
      <w:bookmarkStart w:id="28" w:name="_Toc168320422"/>
      <w:r w:rsidRPr="00BD180C">
        <w:t>Направления развития централизованных систем водоснабжения</w:t>
      </w:r>
      <w:bookmarkEnd w:id="27"/>
      <w:bookmarkEnd w:id="28"/>
    </w:p>
    <w:p w14:paraId="787EAACD" w14:textId="77777777" w:rsidR="00510632" w:rsidRPr="00BD180C" w:rsidRDefault="00261A81" w:rsidP="001661BF">
      <w:pPr>
        <w:pStyle w:val="32"/>
        <w:keepNext/>
        <w:keepLines/>
        <w:numPr>
          <w:ilvl w:val="0"/>
          <w:numId w:val="6"/>
        </w:numPr>
        <w:shd w:val="clear" w:color="auto" w:fill="auto"/>
        <w:spacing w:after="0" w:line="276" w:lineRule="auto"/>
        <w:ind w:firstLine="709"/>
        <w:jc w:val="both"/>
      </w:pPr>
      <w:bookmarkStart w:id="29" w:name="bookmark21"/>
      <w:bookmarkStart w:id="30" w:name="bookmark22"/>
      <w:bookmarkStart w:id="31" w:name="bookmark23"/>
      <w:r w:rsidRPr="00BD180C">
        <w:t xml:space="preserve"> </w:t>
      </w:r>
      <w:bookmarkStart w:id="32" w:name="_Toc168320423"/>
      <w:r w:rsidR="005A0774" w:rsidRPr="00BD180C">
        <w:t>Основные направления, принципы, задачи и плановые значения</w:t>
      </w:r>
      <w:bookmarkEnd w:id="29"/>
      <w:bookmarkEnd w:id="30"/>
      <w:bookmarkEnd w:id="31"/>
      <w:r w:rsidRPr="00BD180C">
        <w:t xml:space="preserve"> </w:t>
      </w:r>
      <w:r w:rsidR="005A0774" w:rsidRPr="00BD180C">
        <w:t>показателей развития централизованных систем водоснабжения</w:t>
      </w:r>
      <w:bookmarkEnd w:id="32"/>
    </w:p>
    <w:p w14:paraId="2B596FD4" w14:textId="77777777" w:rsidR="00BD180C" w:rsidRPr="00101069" w:rsidRDefault="00BD180C" w:rsidP="00BD180C">
      <w:pPr>
        <w:spacing w:after="56" w:line="317" w:lineRule="exact"/>
        <w:ind w:firstLine="740"/>
        <w:jc w:val="both"/>
        <w:rPr>
          <w:rFonts w:ascii="Times New Roman" w:hAnsi="Times New Roman" w:cs="Times New Roman"/>
          <w:sz w:val="28"/>
          <w:szCs w:val="28"/>
        </w:rPr>
      </w:pPr>
      <w:r w:rsidRPr="00101069">
        <w:rPr>
          <w:rFonts w:ascii="Times New Roman" w:hAnsi="Times New Roman" w:cs="Times New Roman"/>
          <w:sz w:val="28"/>
          <w:szCs w:val="28"/>
        </w:rPr>
        <w:t xml:space="preserve">Программа социального развития села и курс на рост сельскохозяйственного производства ставят новые задачи развития систем водоснабжения. Более 50% централизованных систем нуждаются в </w:t>
      </w:r>
      <w:r w:rsidRPr="00101069">
        <w:rPr>
          <w:rFonts w:ascii="Times New Roman" w:hAnsi="Times New Roman" w:cs="Times New Roman"/>
          <w:sz w:val="28"/>
          <w:szCs w:val="28"/>
        </w:rPr>
        <w:lastRenderedPageBreak/>
        <w:t>техническом улучшении, в том числе в реконструкции, расширении и капитальном ремонте.</w:t>
      </w:r>
    </w:p>
    <w:p w14:paraId="2123E113" w14:textId="77777777" w:rsidR="00BD180C" w:rsidRPr="00101069" w:rsidRDefault="00BD180C" w:rsidP="00BD180C">
      <w:pPr>
        <w:spacing w:after="60"/>
        <w:ind w:firstLine="740"/>
        <w:jc w:val="both"/>
        <w:rPr>
          <w:rFonts w:ascii="Times New Roman" w:hAnsi="Times New Roman" w:cs="Times New Roman"/>
          <w:sz w:val="28"/>
          <w:szCs w:val="28"/>
        </w:rPr>
      </w:pPr>
      <w:r w:rsidRPr="00101069">
        <w:rPr>
          <w:rFonts w:ascii="Times New Roman" w:hAnsi="Times New Roman" w:cs="Times New Roman"/>
          <w:sz w:val="28"/>
          <w:szCs w:val="28"/>
        </w:rPr>
        <w:t>Это возможно благодаря государственным целевым программам. Практика показала: разумный подход к модернизации способен не только обеспечить село качественной водой, но и может дать реальную экономию, в том числе за счет снижения энергопотребления.</w:t>
      </w:r>
    </w:p>
    <w:p w14:paraId="787E4D32" w14:textId="77777777" w:rsidR="00BD180C" w:rsidRPr="00101069" w:rsidRDefault="00BD180C" w:rsidP="00BD180C">
      <w:pPr>
        <w:spacing w:after="64"/>
        <w:ind w:firstLine="740"/>
        <w:jc w:val="both"/>
        <w:rPr>
          <w:rFonts w:ascii="Times New Roman" w:hAnsi="Times New Roman" w:cs="Times New Roman"/>
          <w:sz w:val="28"/>
          <w:szCs w:val="28"/>
        </w:rPr>
      </w:pPr>
      <w:r w:rsidRPr="00101069">
        <w:rPr>
          <w:rFonts w:ascii="Times New Roman" w:hAnsi="Times New Roman" w:cs="Times New Roman"/>
          <w:sz w:val="28"/>
          <w:szCs w:val="28"/>
        </w:rPr>
        <w:t>Централизованные системы водоснабжения включают водозаборные сооружения, насосные станции, очистные сооружения, водонапорные башни, резервуары чистой воды, магистральные водоводы и водопроводные сети. В связи с этим в первую очередь предусматривается строительство новых скважин и реконструкция действующих.</w:t>
      </w:r>
    </w:p>
    <w:p w14:paraId="20647951" w14:textId="6C9336AD" w:rsidR="00BD180C" w:rsidRPr="00101069" w:rsidRDefault="00BD180C" w:rsidP="00BD180C">
      <w:pPr>
        <w:spacing w:after="56" w:line="317" w:lineRule="exact"/>
        <w:ind w:firstLine="740"/>
        <w:jc w:val="both"/>
        <w:rPr>
          <w:rFonts w:ascii="Times New Roman" w:hAnsi="Times New Roman" w:cs="Times New Roman"/>
          <w:sz w:val="28"/>
          <w:szCs w:val="28"/>
        </w:rPr>
      </w:pPr>
      <w:r w:rsidRPr="00101069">
        <w:rPr>
          <w:rFonts w:ascii="Times New Roman" w:hAnsi="Times New Roman" w:cs="Times New Roman"/>
          <w:sz w:val="28"/>
          <w:szCs w:val="28"/>
        </w:rPr>
        <w:t xml:space="preserve">Наряду с отечественными погружными насосами </w:t>
      </w:r>
      <w:r w:rsidR="001661BF" w:rsidRPr="001661BF">
        <w:rPr>
          <w:rFonts w:ascii="Times New Roman" w:hAnsi="Times New Roman" w:cs="Times New Roman"/>
          <w:sz w:val="28"/>
          <w:szCs w:val="28"/>
        </w:rPr>
        <w:t>в</w:t>
      </w:r>
      <w:r w:rsidR="001661BF">
        <w:rPr>
          <w:rFonts w:ascii="Times New Roman" w:hAnsi="Times New Roman" w:cs="Times New Roman"/>
          <w:sz w:val="28"/>
          <w:szCs w:val="28"/>
        </w:rPr>
        <w:t>озможно</w:t>
      </w:r>
      <w:r w:rsidRPr="00101069">
        <w:rPr>
          <w:rFonts w:ascii="Times New Roman" w:hAnsi="Times New Roman" w:cs="Times New Roman"/>
          <w:sz w:val="28"/>
          <w:szCs w:val="28"/>
        </w:rPr>
        <w:t xml:space="preserve"> использовать зарубежные, хорошо зарекомендовавшие себя в работе и имеющие сравнительно высокий КПД.</w:t>
      </w:r>
    </w:p>
    <w:p w14:paraId="498EDF88" w14:textId="76F23D4E" w:rsidR="00BD180C" w:rsidRPr="00101069" w:rsidRDefault="00BD180C" w:rsidP="00BD180C">
      <w:pPr>
        <w:spacing w:after="60"/>
        <w:ind w:firstLine="740"/>
        <w:jc w:val="both"/>
        <w:rPr>
          <w:rFonts w:ascii="Times New Roman" w:hAnsi="Times New Roman" w:cs="Times New Roman"/>
          <w:sz w:val="28"/>
          <w:szCs w:val="28"/>
        </w:rPr>
      </w:pPr>
      <w:r w:rsidRPr="00101069">
        <w:rPr>
          <w:rFonts w:ascii="Times New Roman" w:hAnsi="Times New Roman" w:cs="Times New Roman"/>
          <w:sz w:val="28"/>
          <w:szCs w:val="28"/>
        </w:rPr>
        <w:t xml:space="preserve">Отдельной проблемой можно признать разрушение водонапорных башен, построенных, как правило, более </w:t>
      </w:r>
      <w:r w:rsidR="0065019F">
        <w:rPr>
          <w:rFonts w:ascii="Times New Roman" w:hAnsi="Times New Roman" w:cs="Times New Roman"/>
          <w:sz w:val="28"/>
          <w:szCs w:val="28"/>
        </w:rPr>
        <w:t>4</w:t>
      </w:r>
      <w:r w:rsidRPr="00101069">
        <w:rPr>
          <w:rFonts w:ascii="Times New Roman" w:hAnsi="Times New Roman" w:cs="Times New Roman"/>
          <w:sz w:val="28"/>
          <w:szCs w:val="28"/>
        </w:rPr>
        <w:t xml:space="preserve">0 лет назад. В случае выхода их из строя насосное оборудование работает с большой нагрузкой, часто превышающей расчетную. Это приводит к его поломкам и перебоям в водоснабжении. Кроме того, рост энергопотребления становится ощутимым бременем для местных ЖКХ. Восстановление же башни — трудоемкое и дорогостоящее мероприятие. Одним из </w:t>
      </w:r>
      <w:r w:rsidR="001661BF" w:rsidRPr="00101069">
        <w:rPr>
          <w:rFonts w:ascii="Times New Roman" w:hAnsi="Times New Roman" w:cs="Times New Roman"/>
          <w:sz w:val="28"/>
          <w:szCs w:val="28"/>
        </w:rPr>
        <w:t>решений, может быть,</w:t>
      </w:r>
      <w:r w:rsidRPr="00101069">
        <w:rPr>
          <w:rFonts w:ascii="Times New Roman" w:hAnsi="Times New Roman" w:cs="Times New Roman"/>
          <w:sz w:val="28"/>
          <w:szCs w:val="28"/>
        </w:rPr>
        <w:t xml:space="preserve"> замена башен на гидропневматические баки с использованием насосных агрегатов с частотным приводом.</w:t>
      </w:r>
    </w:p>
    <w:p w14:paraId="09224CB6" w14:textId="77777777" w:rsidR="00BD180C" w:rsidRPr="00101069" w:rsidRDefault="00BD180C" w:rsidP="00BD180C">
      <w:pPr>
        <w:spacing w:after="60"/>
        <w:ind w:firstLine="740"/>
        <w:jc w:val="both"/>
        <w:rPr>
          <w:rFonts w:ascii="Times New Roman" w:hAnsi="Times New Roman" w:cs="Times New Roman"/>
          <w:sz w:val="28"/>
          <w:szCs w:val="28"/>
        </w:rPr>
      </w:pPr>
      <w:r w:rsidRPr="00101069">
        <w:rPr>
          <w:rFonts w:ascii="Times New Roman" w:hAnsi="Times New Roman" w:cs="Times New Roman"/>
          <w:sz w:val="28"/>
          <w:szCs w:val="28"/>
        </w:rPr>
        <w:t>Магистральные водоводы и водопроводные сети систем сельскохозяйственного водоснабжения прокладывались в основном из стальных труб без внутреннего антикоррозионного покрытия. В процессе эксплуатации стальные трубопроводы подвергались внутренней и внешней коррозии, вследствие чего снижались прочностные характеристики труб, нарушалась их герметичность, возрастали утечки, уменьшалась площадь живого сечения из-за коррозионных отложений и как следствие увеличивался расход электроэнергии на подачу воды. Коррозионные отложения часто приводят к еще одному отрицательному явлению — вторичному загрязнению питьевой воды, в результате чего население получало воду неудовлетворительного качества.</w:t>
      </w:r>
    </w:p>
    <w:p w14:paraId="03E58F9A" w14:textId="0E7C8F15" w:rsidR="00BD180C" w:rsidRPr="00101069" w:rsidRDefault="0071331D" w:rsidP="00BD180C">
      <w:pPr>
        <w:ind w:firstLine="740"/>
        <w:jc w:val="both"/>
        <w:rPr>
          <w:rFonts w:ascii="Times New Roman" w:hAnsi="Times New Roman" w:cs="Times New Roman"/>
          <w:sz w:val="28"/>
          <w:szCs w:val="28"/>
        </w:rPr>
      </w:pPr>
      <w:r w:rsidRPr="00101069">
        <w:rPr>
          <w:rFonts w:ascii="Times New Roman" w:hAnsi="Times New Roman" w:cs="Times New Roman"/>
          <w:sz w:val="28"/>
          <w:szCs w:val="28"/>
        </w:rPr>
        <w:t>Водопроводы,</w:t>
      </w:r>
      <w:r w:rsidR="00BD180C" w:rsidRPr="00101069">
        <w:rPr>
          <w:rFonts w:ascii="Times New Roman" w:hAnsi="Times New Roman" w:cs="Times New Roman"/>
          <w:sz w:val="28"/>
          <w:szCs w:val="28"/>
        </w:rPr>
        <w:t xml:space="preserve"> выполненные </w:t>
      </w:r>
      <w:r w:rsidRPr="00101069">
        <w:rPr>
          <w:rFonts w:ascii="Times New Roman" w:hAnsi="Times New Roman" w:cs="Times New Roman"/>
          <w:sz w:val="28"/>
          <w:szCs w:val="28"/>
        </w:rPr>
        <w:t>из стальных труб,</w:t>
      </w:r>
      <w:r w:rsidR="00BD180C" w:rsidRPr="00101069">
        <w:rPr>
          <w:rFonts w:ascii="Times New Roman" w:hAnsi="Times New Roman" w:cs="Times New Roman"/>
          <w:sz w:val="28"/>
          <w:szCs w:val="28"/>
        </w:rPr>
        <w:t xml:space="preserve"> требуют санации (бестраншейного метода ремонта) или замены на трубы с высокими антикоррозионными свойствами.</w:t>
      </w:r>
    </w:p>
    <w:p w14:paraId="18C2C43D" w14:textId="5B89CC8E" w:rsidR="00BD180C" w:rsidRDefault="00BD180C" w:rsidP="00BD180C">
      <w:pPr>
        <w:spacing w:after="56"/>
        <w:ind w:firstLine="740"/>
        <w:jc w:val="both"/>
        <w:rPr>
          <w:rFonts w:ascii="Times New Roman" w:hAnsi="Times New Roman" w:cs="Times New Roman"/>
          <w:sz w:val="28"/>
          <w:szCs w:val="28"/>
        </w:rPr>
      </w:pPr>
      <w:r w:rsidRPr="00101069">
        <w:rPr>
          <w:rFonts w:ascii="Times New Roman" w:hAnsi="Times New Roman" w:cs="Times New Roman"/>
          <w:sz w:val="28"/>
          <w:szCs w:val="28"/>
        </w:rPr>
        <w:t>Одновременно с проведением работ по восстановлению трубопроводов необходимо проводить реконструкцию водопроводных насосных станций с полной заменой насосно-силового оборудования. Причем на этих насосных станциях должно предусматриваться автоматическое регулирование подачи воды с использованием насосов с частотным приводом и устройствами плавного пуска, что позволит обеспечить значительную экономию электроэнергии.</w:t>
      </w:r>
    </w:p>
    <w:p w14:paraId="5BFE355F" w14:textId="367DA1D5" w:rsidR="002E5DF1" w:rsidRDefault="00CB6D1E" w:rsidP="00BD180C">
      <w:pPr>
        <w:spacing w:after="56"/>
        <w:ind w:firstLine="740"/>
        <w:jc w:val="both"/>
        <w:rPr>
          <w:rFonts w:ascii="Times New Roman" w:hAnsi="Times New Roman" w:cs="Times New Roman"/>
          <w:sz w:val="28"/>
          <w:szCs w:val="28"/>
        </w:rPr>
      </w:pPr>
      <w:r w:rsidRPr="00CB6D1E">
        <w:rPr>
          <w:rFonts w:ascii="Times New Roman" w:hAnsi="Times New Roman" w:cs="Times New Roman"/>
          <w:sz w:val="28"/>
          <w:szCs w:val="28"/>
        </w:rPr>
        <w:lastRenderedPageBreak/>
        <w:t xml:space="preserve">В д. Благодатная </w:t>
      </w:r>
      <w:r>
        <w:rPr>
          <w:rFonts w:ascii="Times New Roman" w:hAnsi="Times New Roman" w:cs="Times New Roman"/>
          <w:sz w:val="28"/>
          <w:szCs w:val="28"/>
        </w:rPr>
        <w:t xml:space="preserve">в 2016 году провели строительство 1 БОС (биологические очистные сооружения) </w:t>
      </w:r>
      <w:r w:rsidR="00211D8C">
        <w:rPr>
          <w:rFonts w:ascii="Times New Roman" w:hAnsi="Times New Roman" w:cs="Times New Roman"/>
          <w:sz w:val="28"/>
          <w:szCs w:val="28"/>
        </w:rPr>
        <w:t xml:space="preserve">с производительностью </w:t>
      </w:r>
      <w:r>
        <w:rPr>
          <w:rFonts w:ascii="Times New Roman" w:hAnsi="Times New Roman" w:cs="Times New Roman"/>
          <w:sz w:val="28"/>
          <w:szCs w:val="28"/>
        </w:rPr>
        <w:t>40 м/</w:t>
      </w:r>
      <w:proofErr w:type="spellStart"/>
      <w:r>
        <w:rPr>
          <w:rFonts w:ascii="Times New Roman" w:hAnsi="Times New Roman" w:cs="Times New Roman"/>
          <w:sz w:val="28"/>
          <w:szCs w:val="28"/>
        </w:rPr>
        <w:t>куб</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ут</w:t>
      </w:r>
      <w:proofErr w:type="spellEnd"/>
      <w:r>
        <w:rPr>
          <w:rFonts w:ascii="Times New Roman" w:hAnsi="Times New Roman" w:cs="Times New Roman"/>
          <w:sz w:val="28"/>
          <w:szCs w:val="28"/>
        </w:rPr>
        <w:t>. В 2022 году протянули и ввели в эксплуатацию сети водоснабжения 2,7 км., по ул. Мира, Заречная и частично – Юности. Сети водоотведения запустили 2,5 км.</w:t>
      </w:r>
    </w:p>
    <w:p w14:paraId="1F9001BC" w14:textId="0F20D2FF" w:rsidR="00CB6D1E" w:rsidRDefault="00CB6D1E" w:rsidP="00BD180C">
      <w:pPr>
        <w:spacing w:after="56"/>
        <w:ind w:firstLine="740"/>
        <w:jc w:val="both"/>
        <w:rPr>
          <w:rFonts w:ascii="Times New Roman" w:hAnsi="Times New Roman" w:cs="Times New Roman"/>
          <w:sz w:val="28"/>
          <w:szCs w:val="28"/>
        </w:rPr>
      </w:pPr>
      <w:r w:rsidRPr="00CB6D1E">
        <w:rPr>
          <w:rFonts w:ascii="Times New Roman" w:hAnsi="Times New Roman" w:cs="Times New Roman"/>
          <w:sz w:val="28"/>
          <w:szCs w:val="28"/>
        </w:rPr>
        <w:t xml:space="preserve">В с. </w:t>
      </w:r>
      <w:proofErr w:type="spellStart"/>
      <w:r w:rsidRPr="00CB6D1E">
        <w:rPr>
          <w:rFonts w:ascii="Times New Roman" w:hAnsi="Times New Roman" w:cs="Times New Roman"/>
          <w:sz w:val="28"/>
          <w:szCs w:val="28"/>
        </w:rPr>
        <w:t>Тавель</w:t>
      </w:r>
      <w:proofErr w:type="spellEnd"/>
      <w:r>
        <w:rPr>
          <w:rFonts w:ascii="Times New Roman" w:hAnsi="Times New Roman" w:cs="Times New Roman"/>
          <w:sz w:val="28"/>
          <w:szCs w:val="28"/>
        </w:rPr>
        <w:t xml:space="preserve"> в 2021 году провели реконструкцию сетей водоснабжения 1,7 км., </w:t>
      </w:r>
      <w:r w:rsidR="00211D8C">
        <w:rPr>
          <w:rFonts w:ascii="Times New Roman" w:hAnsi="Times New Roman" w:cs="Times New Roman"/>
          <w:sz w:val="28"/>
          <w:szCs w:val="28"/>
        </w:rPr>
        <w:t>реконструкцию</w:t>
      </w:r>
      <w:r>
        <w:rPr>
          <w:rFonts w:ascii="Times New Roman" w:hAnsi="Times New Roman" w:cs="Times New Roman"/>
          <w:sz w:val="28"/>
          <w:szCs w:val="28"/>
        </w:rPr>
        <w:t xml:space="preserve"> водозаборной скважины с автоматическим нагнетателем воды.</w:t>
      </w:r>
    </w:p>
    <w:p w14:paraId="2C7DBB44" w14:textId="0588044B" w:rsidR="00CB6D1E" w:rsidRPr="00CB6D1E" w:rsidRDefault="00CB6D1E" w:rsidP="00BD180C">
      <w:pPr>
        <w:spacing w:after="56"/>
        <w:ind w:firstLine="740"/>
        <w:jc w:val="both"/>
        <w:rPr>
          <w:rFonts w:ascii="Times New Roman" w:hAnsi="Times New Roman" w:cs="Times New Roman"/>
          <w:sz w:val="28"/>
          <w:szCs w:val="28"/>
        </w:rPr>
      </w:pPr>
      <w:r w:rsidRPr="00CB6D1E">
        <w:rPr>
          <w:rFonts w:ascii="Times New Roman" w:hAnsi="Times New Roman" w:cs="Times New Roman"/>
          <w:sz w:val="28"/>
          <w:szCs w:val="28"/>
        </w:rPr>
        <w:t>В п. Троицкий</w:t>
      </w:r>
      <w:r>
        <w:rPr>
          <w:rFonts w:ascii="Times New Roman" w:hAnsi="Times New Roman" w:cs="Times New Roman"/>
          <w:sz w:val="28"/>
          <w:szCs w:val="28"/>
        </w:rPr>
        <w:t xml:space="preserve"> в 2023 году провели реконструкци</w:t>
      </w:r>
      <w:r w:rsidR="00211D8C">
        <w:rPr>
          <w:rFonts w:ascii="Times New Roman" w:hAnsi="Times New Roman" w:cs="Times New Roman"/>
          <w:sz w:val="28"/>
          <w:szCs w:val="28"/>
        </w:rPr>
        <w:t>ю</w:t>
      </w:r>
      <w:r>
        <w:rPr>
          <w:rFonts w:ascii="Times New Roman" w:hAnsi="Times New Roman" w:cs="Times New Roman"/>
          <w:sz w:val="28"/>
          <w:szCs w:val="28"/>
        </w:rPr>
        <w:t xml:space="preserve"> </w:t>
      </w:r>
      <w:r w:rsidR="00211D8C">
        <w:rPr>
          <w:rFonts w:ascii="Times New Roman" w:hAnsi="Times New Roman" w:cs="Times New Roman"/>
          <w:sz w:val="28"/>
          <w:szCs w:val="28"/>
        </w:rPr>
        <w:t>с</w:t>
      </w:r>
      <w:r>
        <w:rPr>
          <w:rFonts w:ascii="Times New Roman" w:hAnsi="Times New Roman" w:cs="Times New Roman"/>
          <w:sz w:val="28"/>
          <w:szCs w:val="28"/>
        </w:rPr>
        <w:t xml:space="preserve">етей водоснабжения 2,1 км., а также </w:t>
      </w:r>
      <w:r w:rsidR="00211D8C">
        <w:rPr>
          <w:rFonts w:ascii="Times New Roman" w:hAnsi="Times New Roman" w:cs="Times New Roman"/>
          <w:sz w:val="28"/>
          <w:szCs w:val="28"/>
        </w:rPr>
        <w:t xml:space="preserve">реконструкцию </w:t>
      </w:r>
      <w:r>
        <w:rPr>
          <w:rFonts w:ascii="Times New Roman" w:hAnsi="Times New Roman" w:cs="Times New Roman"/>
          <w:sz w:val="28"/>
          <w:szCs w:val="28"/>
        </w:rPr>
        <w:t>водозаборной скважины с автоматическим нагнетателем воды</w:t>
      </w:r>
    </w:p>
    <w:p w14:paraId="0CCF934B" w14:textId="77777777" w:rsidR="00262EB0" w:rsidRPr="00C96A25" w:rsidRDefault="005A0774" w:rsidP="002401D1">
      <w:pPr>
        <w:pStyle w:val="32"/>
        <w:keepNext/>
        <w:keepLines/>
        <w:numPr>
          <w:ilvl w:val="0"/>
          <w:numId w:val="2"/>
        </w:numPr>
        <w:shd w:val="clear" w:color="auto" w:fill="auto"/>
        <w:tabs>
          <w:tab w:val="left" w:pos="1460"/>
        </w:tabs>
        <w:spacing w:after="0" w:line="276" w:lineRule="auto"/>
        <w:ind w:left="620" w:firstLine="0"/>
        <w:jc w:val="both"/>
      </w:pPr>
      <w:bookmarkStart w:id="33" w:name="bookmark25"/>
      <w:bookmarkStart w:id="34" w:name="_Toc168320424"/>
      <w:r w:rsidRPr="00C96A25">
        <w:t>Баланс водоснабжения и потребления горячей, питьевой, технической воды</w:t>
      </w:r>
      <w:bookmarkStart w:id="35" w:name="bookmark26"/>
      <w:bookmarkStart w:id="36" w:name="bookmark27"/>
      <w:bookmarkEnd w:id="33"/>
      <w:bookmarkEnd w:id="34"/>
    </w:p>
    <w:p w14:paraId="125256D3" w14:textId="77777777" w:rsidR="00262EB0" w:rsidRPr="00C96A25" w:rsidRDefault="00261A81" w:rsidP="002401D1">
      <w:pPr>
        <w:pStyle w:val="32"/>
        <w:keepNext/>
        <w:keepLines/>
        <w:numPr>
          <w:ilvl w:val="0"/>
          <w:numId w:val="7"/>
        </w:numPr>
        <w:shd w:val="clear" w:color="auto" w:fill="auto"/>
        <w:spacing w:after="0" w:line="276" w:lineRule="auto"/>
        <w:ind w:firstLine="709"/>
        <w:jc w:val="both"/>
      </w:pPr>
      <w:r w:rsidRPr="00C96A25">
        <w:t xml:space="preserve"> </w:t>
      </w:r>
      <w:bookmarkStart w:id="37" w:name="_Toc168320425"/>
      <w:r w:rsidR="005A0774" w:rsidRPr="00C96A25">
        <w:t>Общий баланс подачи и реализации воды, включая анализ и оценку</w:t>
      </w:r>
      <w:bookmarkStart w:id="38" w:name="bookmark28"/>
      <w:bookmarkEnd w:id="35"/>
      <w:bookmarkEnd w:id="36"/>
      <w:r w:rsidR="004C3A07" w:rsidRPr="00C96A25">
        <w:t xml:space="preserve"> </w:t>
      </w:r>
      <w:r w:rsidR="005A0774" w:rsidRPr="00C96A25">
        <w:t>структурных составляющих потерь горячей, питьевой, технической воды при ее производстве и транспортировке</w:t>
      </w:r>
      <w:bookmarkEnd w:id="37"/>
      <w:bookmarkEnd w:id="38"/>
    </w:p>
    <w:p w14:paraId="47C66768" w14:textId="77777777" w:rsidR="00C96A25" w:rsidRPr="0065019F" w:rsidRDefault="00C96A25" w:rsidP="00C96A25">
      <w:pPr>
        <w:spacing w:after="56" w:line="317" w:lineRule="exact"/>
        <w:ind w:firstLine="840"/>
        <w:jc w:val="both"/>
        <w:rPr>
          <w:rFonts w:ascii="Times New Roman" w:hAnsi="Times New Roman" w:cs="Times New Roman"/>
          <w:sz w:val="28"/>
          <w:szCs w:val="28"/>
        </w:rPr>
      </w:pPr>
      <w:r w:rsidRPr="0065019F">
        <w:rPr>
          <w:rFonts w:ascii="Times New Roman" w:hAnsi="Times New Roman" w:cs="Times New Roman"/>
          <w:sz w:val="28"/>
          <w:szCs w:val="28"/>
        </w:rPr>
        <w:t>Баланс водоснабжения отражает величину полезного отпуска холодной воды по всем категориям потребителей, расхода воды на собственные нужды водопроводного хозяйства, потерь воды при транспортировке по водопроводным сетям.</w:t>
      </w:r>
    </w:p>
    <w:p w14:paraId="2179D228" w14:textId="4D86B139" w:rsidR="00C96A25" w:rsidRDefault="00C96A25" w:rsidP="00C96A25">
      <w:pPr>
        <w:ind w:firstLine="840"/>
        <w:jc w:val="both"/>
        <w:rPr>
          <w:rFonts w:ascii="Times New Roman" w:hAnsi="Times New Roman" w:cs="Times New Roman"/>
          <w:sz w:val="28"/>
          <w:szCs w:val="28"/>
        </w:rPr>
      </w:pPr>
      <w:r w:rsidRPr="0065019F">
        <w:rPr>
          <w:rFonts w:ascii="Times New Roman" w:hAnsi="Times New Roman" w:cs="Times New Roman"/>
          <w:sz w:val="28"/>
          <w:szCs w:val="28"/>
        </w:rPr>
        <w:t xml:space="preserve">Общий баланс водоснабжения Сосновского сельского поселения по данным ООО «Жилкомсервис» представлен в таблице </w:t>
      </w:r>
      <w:r w:rsidR="00EA2D57">
        <w:rPr>
          <w:rFonts w:ascii="Times New Roman" w:hAnsi="Times New Roman" w:cs="Times New Roman"/>
          <w:sz w:val="28"/>
          <w:szCs w:val="28"/>
        </w:rPr>
        <w:t>5</w:t>
      </w:r>
      <w:r w:rsidRPr="0065019F">
        <w:rPr>
          <w:rFonts w:ascii="Times New Roman" w:hAnsi="Times New Roman" w:cs="Times New Roman"/>
          <w:sz w:val="28"/>
          <w:szCs w:val="28"/>
        </w:rPr>
        <w:t>.</w:t>
      </w:r>
    </w:p>
    <w:p w14:paraId="50ADB046" w14:textId="77777777" w:rsidR="00423F8A" w:rsidRPr="0065019F" w:rsidRDefault="00423F8A" w:rsidP="00C96A25">
      <w:pPr>
        <w:ind w:firstLine="840"/>
        <w:jc w:val="both"/>
        <w:rPr>
          <w:rFonts w:ascii="Times New Roman" w:hAnsi="Times New Roman" w:cs="Times New Roman"/>
          <w:sz w:val="28"/>
          <w:szCs w:val="28"/>
        </w:rPr>
      </w:pPr>
    </w:p>
    <w:p w14:paraId="6F8BC77B" w14:textId="7E5728D6" w:rsidR="00101069" w:rsidRPr="001661BF" w:rsidRDefault="001661BF" w:rsidP="00C96A25">
      <w:pPr>
        <w:ind w:firstLine="840"/>
        <w:jc w:val="both"/>
        <w:rPr>
          <w:rFonts w:ascii="Times New Roman" w:hAnsi="Times New Roman" w:cs="Times New Roman"/>
          <w:b/>
          <w:bCs/>
          <w:sz w:val="28"/>
          <w:szCs w:val="28"/>
        </w:rPr>
      </w:pPr>
      <w:r w:rsidRPr="001661BF">
        <w:rPr>
          <w:rFonts w:ascii="Times New Roman" w:hAnsi="Times New Roman" w:cs="Times New Roman"/>
          <w:b/>
          <w:bCs/>
          <w:sz w:val="28"/>
          <w:szCs w:val="28"/>
        </w:rPr>
        <w:t xml:space="preserve">Таблица </w:t>
      </w:r>
      <w:r w:rsidR="00EA2D57">
        <w:rPr>
          <w:rFonts w:ascii="Times New Roman" w:hAnsi="Times New Roman" w:cs="Times New Roman"/>
          <w:b/>
          <w:bCs/>
          <w:sz w:val="28"/>
          <w:szCs w:val="28"/>
        </w:rPr>
        <w:t>5</w:t>
      </w:r>
      <w:r w:rsidRPr="001661BF">
        <w:rPr>
          <w:rFonts w:ascii="Times New Roman" w:hAnsi="Times New Roman" w:cs="Times New Roman"/>
          <w:b/>
          <w:bCs/>
          <w:sz w:val="28"/>
          <w:szCs w:val="28"/>
        </w:rPr>
        <w:t xml:space="preserve"> Баланс водоснабжения Сосновского сельского поселения</w:t>
      </w:r>
    </w:p>
    <w:tbl>
      <w:tblPr>
        <w:tblW w:w="5000" w:type="pct"/>
        <w:tblCellMar>
          <w:left w:w="10" w:type="dxa"/>
          <w:right w:w="10" w:type="dxa"/>
        </w:tblCellMar>
        <w:tblLook w:val="04A0" w:firstRow="1" w:lastRow="0" w:firstColumn="1" w:lastColumn="0" w:noHBand="0" w:noVBand="1"/>
      </w:tblPr>
      <w:tblGrid>
        <w:gridCol w:w="510"/>
        <w:gridCol w:w="4744"/>
        <w:gridCol w:w="1135"/>
        <w:gridCol w:w="1135"/>
        <w:gridCol w:w="918"/>
        <w:gridCol w:w="926"/>
      </w:tblGrid>
      <w:tr w:rsidR="001661BF" w:rsidRPr="001661BF" w14:paraId="1BD9D4F6" w14:textId="77777777" w:rsidTr="00423F8A">
        <w:trPr>
          <w:trHeight w:hRule="exact" w:val="814"/>
        </w:trPr>
        <w:tc>
          <w:tcPr>
            <w:tcW w:w="272" w:type="pct"/>
            <w:tcBorders>
              <w:top w:val="single" w:sz="4" w:space="0" w:color="auto"/>
              <w:left w:val="single" w:sz="4" w:space="0" w:color="auto"/>
            </w:tcBorders>
            <w:shd w:val="clear" w:color="auto" w:fill="FFFFFF"/>
            <w:vAlign w:val="center"/>
          </w:tcPr>
          <w:p w14:paraId="5640E075"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p w14:paraId="11EFC2A5" w14:textId="77777777" w:rsidR="001661BF" w:rsidRPr="001661BF" w:rsidRDefault="001661BF" w:rsidP="001661BF">
            <w:pPr>
              <w:spacing w:before="60" w:line="278" w:lineRule="exact"/>
              <w:jc w:val="center"/>
              <w:rPr>
                <w:rStyle w:val="211pt1"/>
                <w:rFonts w:eastAsia="Microsoft Sans Serif"/>
                <w:sz w:val="24"/>
                <w:szCs w:val="24"/>
              </w:rPr>
            </w:pPr>
            <w:r w:rsidRPr="001661BF">
              <w:rPr>
                <w:rStyle w:val="211pt1"/>
                <w:rFonts w:eastAsia="Microsoft Sans Serif"/>
                <w:sz w:val="24"/>
                <w:szCs w:val="24"/>
              </w:rPr>
              <w:t>п/п</w:t>
            </w:r>
          </w:p>
        </w:tc>
        <w:tc>
          <w:tcPr>
            <w:tcW w:w="2532" w:type="pct"/>
            <w:tcBorders>
              <w:top w:val="single" w:sz="4" w:space="0" w:color="auto"/>
              <w:left w:val="single" w:sz="4" w:space="0" w:color="auto"/>
            </w:tcBorders>
            <w:shd w:val="clear" w:color="auto" w:fill="FFFFFF"/>
            <w:vAlign w:val="center"/>
          </w:tcPr>
          <w:p w14:paraId="360AFB20"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Наименование показателя</w:t>
            </w:r>
          </w:p>
        </w:tc>
        <w:tc>
          <w:tcPr>
            <w:tcW w:w="606" w:type="pct"/>
            <w:tcBorders>
              <w:top w:val="single" w:sz="4" w:space="0" w:color="auto"/>
              <w:left w:val="single" w:sz="4" w:space="0" w:color="auto"/>
            </w:tcBorders>
            <w:shd w:val="clear" w:color="auto" w:fill="FFFFFF"/>
            <w:vAlign w:val="center"/>
          </w:tcPr>
          <w:p w14:paraId="5B6A0821" w14:textId="716113D8" w:rsidR="001661BF" w:rsidRPr="001661BF" w:rsidRDefault="001661BF" w:rsidP="00423F8A">
            <w:pPr>
              <w:spacing w:line="278" w:lineRule="exact"/>
              <w:jc w:val="center"/>
              <w:rPr>
                <w:rStyle w:val="211pt1"/>
                <w:rFonts w:eastAsia="Microsoft Sans Serif"/>
                <w:sz w:val="24"/>
                <w:szCs w:val="24"/>
              </w:rPr>
            </w:pPr>
            <w:r w:rsidRPr="001661BF">
              <w:rPr>
                <w:rStyle w:val="211pt1"/>
                <w:rFonts w:eastAsia="Microsoft Sans Serif"/>
                <w:sz w:val="24"/>
                <w:szCs w:val="24"/>
              </w:rPr>
              <w:t>2022 г.</w:t>
            </w:r>
            <w:r w:rsidR="00423F8A">
              <w:rPr>
                <w:rStyle w:val="211pt1"/>
                <w:rFonts w:eastAsia="Microsoft Sans Serif"/>
                <w:sz w:val="24"/>
                <w:szCs w:val="24"/>
              </w:rPr>
              <w:t xml:space="preserve"> </w:t>
            </w:r>
            <w:r w:rsidRPr="001661BF">
              <w:rPr>
                <w:rStyle w:val="211pt1"/>
                <w:rFonts w:eastAsia="Microsoft Sans Serif"/>
                <w:sz w:val="24"/>
                <w:szCs w:val="24"/>
              </w:rPr>
              <w:t>(факт.)</w:t>
            </w:r>
          </w:p>
        </w:tc>
        <w:tc>
          <w:tcPr>
            <w:tcW w:w="606" w:type="pct"/>
            <w:tcBorders>
              <w:top w:val="single" w:sz="4" w:space="0" w:color="auto"/>
              <w:left w:val="single" w:sz="4" w:space="0" w:color="auto"/>
            </w:tcBorders>
            <w:shd w:val="clear" w:color="auto" w:fill="FFFFFF"/>
            <w:vAlign w:val="center"/>
          </w:tcPr>
          <w:p w14:paraId="0DC6BE05"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2023 г. (факт.)</w:t>
            </w:r>
          </w:p>
        </w:tc>
        <w:tc>
          <w:tcPr>
            <w:tcW w:w="490" w:type="pct"/>
            <w:tcBorders>
              <w:top w:val="single" w:sz="4" w:space="0" w:color="auto"/>
              <w:left w:val="single" w:sz="4" w:space="0" w:color="auto"/>
            </w:tcBorders>
            <w:shd w:val="clear" w:color="auto" w:fill="FFFFFF"/>
            <w:vAlign w:val="center"/>
          </w:tcPr>
          <w:p w14:paraId="1C748C1A"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2024 г. (факт.)</w:t>
            </w:r>
          </w:p>
          <w:p w14:paraId="3E2F8375"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6 мес.</w:t>
            </w:r>
          </w:p>
        </w:tc>
        <w:tc>
          <w:tcPr>
            <w:tcW w:w="494" w:type="pct"/>
            <w:tcBorders>
              <w:top w:val="single" w:sz="4" w:space="0" w:color="auto"/>
              <w:left w:val="single" w:sz="4" w:space="0" w:color="auto"/>
              <w:right w:val="single" w:sz="4" w:space="0" w:color="auto"/>
            </w:tcBorders>
            <w:shd w:val="clear" w:color="auto" w:fill="FFFFFF"/>
            <w:vAlign w:val="center"/>
          </w:tcPr>
          <w:p w14:paraId="3FD2FA51"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2025 г. (</w:t>
            </w:r>
            <w:proofErr w:type="spellStart"/>
            <w:r w:rsidRPr="001661BF">
              <w:rPr>
                <w:rStyle w:val="211pt1"/>
                <w:rFonts w:eastAsia="Microsoft Sans Serif"/>
                <w:sz w:val="24"/>
                <w:szCs w:val="24"/>
              </w:rPr>
              <w:t>прогн</w:t>
            </w:r>
            <w:proofErr w:type="spellEnd"/>
            <w:r w:rsidRPr="001661BF">
              <w:rPr>
                <w:rStyle w:val="211pt1"/>
                <w:rFonts w:eastAsia="Microsoft Sans Serif"/>
                <w:sz w:val="24"/>
                <w:szCs w:val="24"/>
              </w:rPr>
              <w:t>.)</w:t>
            </w:r>
          </w:p>
        </w:tc>
      </w:tr>
      <w:tr w:rsidR="001661BF" w:rsidRPr="001661BF" w14:paraId="286B8024" w14:textId="77777777" w:rsidTr="00423F8A">
        <w:trPr>
          <w:trHeight w:hRule="exact" w:val="416"/>
        </w:trPr>
        <w:tc>
          <w:tcPr>
            <w:tcW w:w="272" w:type="pct"/>
            <w:tcBorders>
              <w:top w:val="single" w:sz="4" w:space="0" w:color="auto"/>
              <w:left w:val="single" w:sz="4" w:space="0" w:color="auto"/>
            </w:tcBorders>
            <w:shd w:val="clear" w:color="auto" w:fill="FFFFFF"/>
            <w:vAlign w:val="center"/>
          </w:tcPr>
          <w:p w14:paraId="0ECBAB8D"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1</w:t>
            </w:r>
          </w:p>
        </w:tc>
        <w:tc>
          <w:tcPr>
            <w:tcW w:w="2532" w:type="pct"/>
            <w:tcBorders>
              <w:top w:val="single" w:sz="4" w:space="0" w:color="auto"/>
              <w:left w:val="single" w:sz="4" w:space="0" w:color="auto"/>
            </w:tcBorders>
            <w:shd w:val="clear" w:color="auto" w:fill="FFFFFF"/>
            <w:vAlign w:val="center"/>
          </w:tcPr>
          <w:p w14:paraId="3680ECF5"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Поднято воды, тыс. м</w:t>
            </w:r>
            <w:r w:rsidRPr="00423F8A">
              <w:rPr>
                <w:rStyle w:val="211pt1"/>
                <w:rFonts w:eastAsia="Microsoft Sans Serif"/>
                <w:sz w:val="24"/>
                <w:szCs w:val="24"/>
                <w:vertAlign w:val="superscript"/>
              </w:rPr>
              <w:t>3</w:t>
            </w:r>
          </w:p>
        </w:tc>
        <w:tc>
          <w:tcPr>
            <w:tcW w:w="606" w:type="pct"/>
            <w:tcBorders>
              <w:top w:val="single" w:sz="4" w:space="0" w:color="auto"/>
              <w:left w:val="single" w:sz="4" w:space="0" w:color="auto"/>
            </w:tcBorders>
            <w:shd w:val="clear" w:color="auto" w:fill="FFFFFF"/>
            <w:vAlign w:val="center"/>
          </w:tcPr>
          <w:p w14:paraId="0B0F3758"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61CAD141"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32,81</w:t>
            </w:r>
          </w:p>
        </w:tc>
        <w:tc>
          <w:tcPr>
            <w:tcW w:w="490" w:type="pct"/>
            <w:tcBorders>
              <w:top w:val="single" w:sz="4" w:space="0" w:color="auto"/>
              <w:left w:val="single" w:sz="4" w:space="0" w:color="auto"/>
            </w:tcBorders>
            <w:shd w:val="clear" w:color="auto" w:fill="FFFFFF"/>
            <w:vAlign w:val="center"/>
          </w:tcPr>
          <w:p w14:paraId="3CCAA3D9"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16,4</w:t>
            </w:r>
          </w:p>
        </w:tc>
        <w:tc>
          <w:tcPr>
            <w:tcW w:w="494" w:type="pct"/>
            <w:tcBorders>
              <w:top w:val="single" w:sz="4" w:space="0" w:color="auto"/>
              <w:left w:val="single" w:sz="4" w:space="0" w:color="auto"/>
              <w:right w:val="single" w:sz="4" w:space="0" w:color="auto"/>
            </w:tcBorders>
            <w:shd w:val="clear" w:color="auto" w:fill="FFFFFF"/>
            <w:vAlign w:val="center"/>
          </w:tcPr>
          <w:p w14:paraId="44FC91A0"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33,37</w:t>
            </w:r>
          </w:p>
        </w:tc>
      </w:tr>
      <w:tr w:rsidR="001661BF" w:rsidRPr="001661BF" w14:paraId="415867FD" w14:textId="77777777" w:rsidTr="00423F8A">
        <w:trPr>
          <w:trHeight w:hRule="exact" w:val="682"/>
        </w:trPr>
        <w:tc>
          <w:tcPr>
            <w:tcW w:w="272" w:type="pct"/>
            <w:tcBorders>
              <w:top w:val="single" w:sz="4" w:space="0" w:color="auto"/>
              <w:left w:val="single" w:sz="4" w:space="0" w:color="auto"/>
            </w:tcBorders>
            <w:shd w:val="clear" w:color="auto" w:fill="FFFFFF"/>
            <w:vAlign w:val="center"/>
          </w:tcPr>
          <w:p w14:paraId="3F1FB6D3"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2</w:t>
            </w:r>
          </w:p>
        </w:tc>
        <w:tc>
          <w:tcPr>
            <w:tcW w:w="2532" w:type="pct"/>
            <w:tcBorders>
              <w:top w:val="single" w:sz="4" w:space="0" w:color="auto"/>
              <w:left w:val="single" w:sz="4" w:space="0" w:color="auto"/>
            </w:tcBorders>
            <w:shd w:val="clear" w:color="auto" w:fill="FFFFFF"/>
            <w:vAlign w:val="center"/>
          </w:tcPr>
          <w:p w14:paraId="58554631" w14:textId="7AD5B860"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Расход воды на собственные нужды водопроводного</w:t>
            </w:r>
            <w:r>
              <w:rPr>
                <w:rStyle w:val="211pt1"/>
                <w:rFonts w:eastAsia="Microsoft Sans Serif"/>
                <w:sz w:val="24"/>
                <w:szCs w:val="24"/>
              </w:rPr>
              <w:t xml:space="preserve"> </w:t>
            </w:r>
            <w:r w:rsidRPr="001661BF">
              <w:rPr>
                <w:rStyle w:val="211pt1"/>
                <w:rFonts w:eastAsia="Microsoft Sans Serif"/>
                <w:sz w:val="24"/>
                <w:szCs w:val="24"/>
              </w:rPr>
              <w:t>хозяйства, тыс. м</w:t>
            </w:r>
            <w:r w:rsidRPr="001661BF">
              <w:rPr>
                <w:rStyle w:val="211pt1"/>
                <w:rFonts w:eastAsia="Microsoft Sans Serif"/>
                <w:sz w:val="24"/>
                <w:szCs w:val="24"/>
                <w:vertAlign w:val="superscript"/>
              </w:rPr>
              <w:t>3</w:t>
            </w:r>
          </w:p>
        </w:tc>
        <w:tc>
          <w:tcPr>
            <w:tcW w:w="606" w:type="pct"/>
            <w:tcBorders>
              <w:top w:val="single" w:sz="4" w:space="0" w:color="auto"/>
              <w:left w:val="single" w:sz="4" w:space="0" w:color="auto"/>
            </w:tcBorders>
            <w:shd w:val="clear" w:color="auto" w:fill="FFFFFF"/>
            <w:vAlign w:val="center"/>
          </w:tcPr>
          <w:p w14:paraId="5A72B84A"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7E14DDB3"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c>
          <w:tcPr>
            <w:tcW w:w="490" w:type="pct"/>
            <w:tcBorders>
              <w:top w:val="single" w:sz="4" w:space="0" w:color="auto"/>
              <w:left w:val="single" w:sz="4" w:space="0" w:color="auto"/>
            </w:tcBorders>
            <w:shd w:val="clear" w:color="auto" w:fill="FFFFFF"/>
            <w:vAlign w:val="center"/>
          </w:tcPr>
          <w:p w14:paraId="018A0EAC"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c>
          <w:tcPr>
            <w:tcW w:w="494" w:type="pct"/>
            <w:tcBorders>
              <w:top w:val="single" w:sz="4" w:space="0" w:color="auto"/>
              <w:left w:val="single" w:sz="4" w:space="0" w:color="auto"/>
              <w:right w:val="single" w:sz="4" w:space="0" w:color="auto"/>
            </w:tcBorders>
            <w:shd w:val="clear" w:color="auto" w:fill="FFFFFF"/>
            <w:vAlign w:val="center"/>
          </w:tcPr>
          <w:p w14:paraId="28618C84"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r>
      <w:tr w:rsidR="001661BF" w:rsidRPr="001661BF" w14:paraId="0F233CCE" w14:textId="77777777" w:rsidTr="00423F8A">
        <w:trPr>
          <w:trHeight w:hRule="exact" w:val="475"/>
        </w:trPr>
        <w:tc>
          <w:tcPr>
            <w:tcW w:w="272" w:type="pct"/>
            <w:tcBorders>
              <w:top w:val="single" w:sz="4" w:space="0" w:color="auto"/>
              <w:left w:val="single" w:sz="4" w:space="0" w:color="auto"/>
            </w:tcBorders>
            <w:shd w:val="clear" w:color="auto" w:fill="FFFFFF"/>
            <w:vAlign w:val="center"/>
          </w:tcPr>
          <w:p w14:paraId="779A378D"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3</w:t>
            </w:r>
          </w:p>
        </w:tc>
        <w:tc>
          <w:tcPr>
            <w:tcW w:w="2532" w:type="pct"/>
            <w:tcBorders>
              <w:top w:val="single" w:sz="4" w:space="0" w:color="auto"/>
              <w:left w:val="single" w:sz="4" w:space="0" w:color="auto"/>
            </w:tcBorders>
            <w:shd w:val="clear" w:color="auto" w:fill="FFFFFF"/>
            <w:vAlign w:val="center"/>
          </w:tcPr>
          <w:p w14:paraId="72520E43" w14:textId="07168B43"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Подано воды в сеть,</w:t>
            </w:r>
            <w:r>
              <w:rPr>
                <w:rStyle w:val="211pt1"/>
                <w:rFonts w:eastAsia="Microsoft Sans Serif"/>
                <w:sz w:val="24"/>
                <w:szCs w:val="24"/>
              </w:rPr>
              <w:t xml:space="preserve"> </w:t>
            </w:r>
            <w:r w:rsidRPr="001661BF">
              <w:rPr>
                <w:rStyle w:val="211pt1"/>
                <w:rFonts w:eastAsia="Microsoft Sans Serif"/>
                <w:sz w:val="24"/>
                <w:szCs w:val="24"/>
              </w:rPr>
              <w:t>тыс. м</w:t>
            </w:r>
            <w:r w:rsidRPr="001661BF">
              <w:rPr>
                <w:rStyle w:val="211pt1"/>
                <w:rFonts w:eastAsia="Microsoft Sans Serif"/>
                <w:sz w:val="24"/>
                <w:szCs w:val="24"/>
                <w:vertAlign w:val="superscript"/>
              </w:rPr>
              <w:t>3</w:t>
            </w:r>
          </w:p>
        </w:tc>
        <w:tc>
          <w:tcPr>
            <w:tcW w:w="606" w:type="pct"/>
            <w:tcBorders>
              <w:top w:val="single" w:sz="4" w:space="0" w:color="auto"/>
              <w:left w:val="single" w:sz="4" w:space="0" w:color="auto"/>
            </w:tcBorders>
            <w:shd w:val="clear" w:color="auto" w:fill="FFFFFF"/>
            <w:vAlign w:val="center"/>
          </w:tcPr>
          <w:p w14:paraId="50FA0BB6"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23A02A33"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32,81</w:t>
            </w:r>
          </w:p>
        </w:tc>
        <w:tc>
          <w:tcPr>
            <w:tcW w:w="490" w:type="pct"/>
            <w:tcBorders>
              <w:top w:val="single" w:sz="4" w:space="0" w:color="auto"/>
              <w:left w:val="single" w:sz="4" w:space="0" w:color="auto"/>
            </w:tcBorders>
            <w:shd w:val="clear" w:color="auto" w:fill="FFFFFF"/>
            <w:vAlign w:val="center"/>
          </w:tcPr>
          <w:p w14:paraId="527F9B47"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16,4</w:t>
            </w:r>
          </w:p>
        </w:tc>
        <w:tc>
          <w:tcPr>
            <w:tcW w:w="494" w:type="pct"/>
            <w:tcBorders>
              <w:top w:val="single" w:sz="4" w:space="0" w:color="auto"/>
              <w:left w:val="single" w:sz="4" w:space="0" w:color="auto"/>
              <w:right w:val="single" w:sz="4" w:space="0" w:color="auto"/>
            </w:tcBorders>
            <w:shd w:val="clear" w:color="auto" w:fill="FFFFFF"/>
            <w:vAlign w:val="center"/>
          </w:tcPr>
          <w:p w14:paraId="0474C7D7"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33,37</w:t>
            </w:r>
          </w:p>
        </w:tc>
      </w:tr>
      <w:tr w:rsidR="001661BF" w:rsidRPr="001661BF" w14:paraId="7340B33E" w14:textId="77777777" w:rsidTr="00423F8A">
        <w:trPr>
          <w:trHeight w:hRule="exact" w:val="396"/>
        </w:trPr>
        <w:tc>
          <w:tcPr>
            <w:tcW w:w="272" w:type="pct"/>
            <w:tcBorders>
              <w:top w:val="single" w:sz="4" w:space="0" w:color="auto"/>
              <w:left w:val="single" w:sz="4" w:space="0" w:color="auto"/>
            </w:tcBorders>
            <w:shd w:val="clear" w:color="auto" w:fill="FFFFFF"/>
            <w:vAlign w:val="center"/>
          </w:tcPr>
          <w:p w14:paraId="55E05911"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4</w:t>
            </w:r>
          </w:p>
        </w:tc>
        <w:tc>
          <w:tcPr>
            <w:tcW w:w="2532" w:type="pct"/>
            <w:tcBorders>
              <w:top w:val="single" w:sz="4" w:space="0" w:color="auto"/>
              <w:left w:val="single" w:sz="4" w:space="0" w:color="auto"/>
            </w:tcBorders>
            <w:shd w:val="clear" w:color="auto" w:fill="FFFFFF"/>
            <w:vAlign w:val="center"/>
          </w:tcPr>
          <w:p w14:paraId="1AC5BDCA"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Полезный отпуск воды, тыс. м</w:t>
            </w:r>
            <w:r w:rsidRPr="001661BF">
              <w:rPr>
                <w:rStyle w:val="211pt1"/>
                <w:rFonts w:eastAsia="Microsoft Sans Serif"/>
                <w:sz w:val="24"/>
                <w:szCs w:val="24"/>
                <w:vertAlign w:val="superscript"/>
              </w:rPr>
              <w:t>3</w:t>
            </w:r>
            <w:r w:rsidRPr="001661BF">
              <w:rPr>
                <w:rStyle w:val="211pt1"/>
                <w:rFonts w:eastAsia="Microsoft Sans Serif"/>
                <w:sz w:val="24"/>
                <w:szCs w:val="24"/>
              </w:rPr>
              <w:t>, в т.ч.:</w:t>
            </w:r>
          </w:p>
        </w:tc>
        <w:tc>
          <w:tcPr>
            <w:tcW w:w="606" w:type="pct"/>
            <w:tcBorders>
              <w:top w:val="single" w:sz="4" w:space="0" w:color="auto"/>
              <w:left w:val="single" w:sz="4" w:space="0" w:color="auto"/>
            </w:tcBorders>
            <w:shd w:val="clear" w:color="auto" w:fill="FFFFFF"/>
            <w:vAlign w:val="center"/>
          </w:tcPr>
          <w:p w14:paraId="2F0EB557"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624FA4F8"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28,78</w:t>
            </w:r>
          </w:p>
        </w:tc>
        <w:tc>
          <w:tcPr>
            <w:tcW w:w="490" w:type="pct"/>
            <w:tcBorders>
              <w:top w:val="single" w:sz="4" w:space="0" w:color="auto"/>
              <w:left w:val="single" w:sz="4" w:space="0" w:color="auto"/>
            </w:tcBorders>
            <w:shd w:val="clear" w:color="auto" w:fill="FFFFFF"/>
            <w:vAlign w:val="center"/>
          </w:tcPr>
          <w:p w14:paraId="24789A2F"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14,1</w:t>
            </w:r>
          </w:p>
        </w:tc>
        <w:tc>
          <w:tcPr>
            <w:tcW w:w="494" w:type="pct"/>
            <w:tcBorders>
              <w:top w:val="single" w:sz="4" w:space="0" w:color="auto"/>
              <w:left w:val="single" w:sz="4" w:space="0" w:color="auto"/>
              <w:right w:val="single" w:sz="4" w:space="0" w:color="auto"/>
            </w:tcBorders>
            <w:shd w:val="clear" w:color="auto" w:fill="FFFFFF"/>
            <w:vAlign w:val="center"/>
          </w:tcPr>
          <w:p w14:paraId="41BFB99E"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29,27</w:t>
            </w:r>
          </w:p>
        </w:tc>
      </w:tr>
      <w:tr w:rsidR="001661BF" w:rsidRPr="001661BF" w14:paraId="7C7D62A2" w14:textId="77777777" w:rsidTr="00423F8A">
        <w:trPr>
          <w:trHeight w:hRule="exact" w:val="301"/>
        </w:trPr>
        <w:tc>
          <w:tcPr>
            <w:tcW w:w="272" w:type="pct"/>
            <w:tcBorders>
              <w:top w:val="single" w:sz="4" w:space="0" w:color="auto"/>
              <w:left w:val="single" w:sz="4" w:space="0" w:color="auto"/>
            </w:tcBorders>
            <w:shd w:val="clear" w:color="auto" w:fill="FFFFFF"/>
            <w:vAlign w:val="center"/>
          </w:tcPr>
          <w:p w14:paraId="1429515B"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4.1</w:t>
            </w:r>
          </w:p>
        </w:tc>
        <w:tc>
          <w:tcPr>
            <w:tcW w:w="2532" w:type="pct"/>
            <w:tcBorders>
              <w:top w:val="single" w:sz="4" w:space="0" w:color="auto"/>
              <w:left w:val="single" w:sz="4" w:space="0" w:color="auto"/>
            </w:tcBorders>
            <w:shd w:val="clear" w:color="auto" w:fill="FFFFFF"/>
            <w:vAlign w:val="center"/>
          </w:tcPr>
          <w:p w14:paraId="1022BEE4"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население</w:t>
            </w:r>
          </w:p>
        </w:tc>
        <w:tc>
          <w:tcPr>
            <w:tcW w:w="606" w:type="pct"/>
            <w:tcBorders>
              <w:top w:val="single" w:sz="4" w:space="0" w:color="auto"/>
              <w:left w:val="single" w:sz="4" w:space="0" w:color="auto"/>
            </w:tcBorders>
            <w:shd w:val="clear" w:color="auto" w:fill="FFFFFF"/>
            <w:vAlign w:val="center"/>
          </w:tcPr>
          <w:p w14:paraId="2001F876"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06A59339"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28,64</w:t>
            </w:r>
          </w:p>
        </w:tc>
        <w:tc>
          <w:tcPr>
            <w:tcW w:w="490" w:type="pct"/>
            <w:tcBorders>
              <w:top w:val="single" w:sz="4" w:space="0" w:color="auto"/>
              <w:left w:val="single" w:sz="4" w:space="0" w:color="auto"/>
            </w:tcBorders>
            <w:shd w:val="clear" w:color="auto" w:fill="FFFFFF"/>
            <w:vAlign w:val="center"/>
          </w:tcPr>
          <w:p w14:paraId="190DA8B5"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13,95</w:t>
            </w:r>
          </w:p>
        </w:tc>
        <w:tc>
          <w:tcPr>
            <w:tcW w:w="494" w:type="pct"/>
            <w:tcBorders>
              <w:top w:val="single" w:sz="4" w:space="0" w:color="auto"/>
              <w:left w:val="single" w:sz="4" w:space="0" w:color="auto"/>
              <w:right w:val="single" w:sz="4" w:space="0" w:color="auto"/>
            </w:tcBorders>
            <w:shd w:val="clear" w:color="auto" w:fill="FFFFFF"/>
            <w:vAlign w:val="center"/>
          </w:tcPr>
          <w:p w14:paraId="3C0DE7AB"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28,64</w:t>
            </w:r>
          </w:p>
        </w:tc>
      </w:tr>
      <w:tr w:rsidR="001661BF" w:rsidRPr="001661BF" w14:paraId="5ECEE4E9" w14:textId="77777777" w:rsidTr="00423F8A">
        <w:trPr>
          <w:trHeight w:hRule="exact" w:val="625"/>
        </w:trPr>
        <w:tc>
          <w:tcPr>
            <w:tcW w:w="272" w:type="pct"/>
            <w:tcBorders>
              <w:top w:val="single" w:sz="4" w:space="0" w:color="auto"/>
              <w:left w:val="single" w:sz="4" w:space="0" w:color="auto"/>
            </w:tcBorders>
            <w:shd w:val="clear" w:color="auto" w:fill="FFFFFF"/>
            <w:vAlign w:val="center"/>
          </w:tcPr>
          <w:p w14:paraId="713DE70C"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4.2</w:t>
            </w:r>
          </w:p>
        </w:tc>
        <w:tc>
          <w:tcPr>
            <w:tcW w:w="2532" w:type="pct"/>
            <w:tcBorders>
              <w:top w:val="single" w:sz="4" w:space="0" w:color="auto"/>
              <w:left w:val="single" w:sz="4" w:space="0" w:color="auto"/>
            </w:tcBorders>
            <w:shd w:val="clear" w:color="auto" w:fill="FFFFFF"/>
            <w:vAlign w:val="center"/>
          </w:tcPr>
          <w:p w14:paraId="6ED59D7C"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категории потребителей, финансируемые из бюджетов всех уровней</w:t>
            </w:r>
          </w:p>
        </w:tc>
        <w:tc>
          <w:tcPr>
            <w:tcW w:w="606" w:type="pct"/>
            <w:tcBorders>
              <w:top w:val="single" w:sz="4" w:space="0" w:color="auto"/>
              <w:left w:val="single" w:sz="4" w:space="0" w:color="auto"/>
            </w:tcBorders>
            <w:shd w:val="clear" w:color="auto" w:fill="FFFFFF"/>
            <w:vAlign w:val="center"/>
          </w:tcPr>
          <w:p w14:paraId="14078E11"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00E1EAEF"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0,145</w:t>
            </w:r>
          </w:p>
        </w:tc>
        <w:tc>
          <w:tcPr>
            <w:tcW w:w="490" w:type="pct"/>
            <w:tcBorders>
              <w:top w:val="single" w:sz="4" w:space="0" w:color="auto"/>
              <w:left w:val="single" w:sz="4" w:space="0" w:color="auto"/>
            </w:tcBorders>
            <w:shd w:val="clear" w:color="auto" w:fill="FFFFFF"/>
            <w:vAlign w:val="center"/>
          </w:tcPr>
          <w:p w14:paraId="75FE949C"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0,153</w:t>
            </w:r>
          </w:p>
        </w:tc>
        <w:tc>
          <w:tcPr>
            <w:tcW w:w="494" w:type="pct"/>
            <w:tcBorders>
              <w:top w:val="single" w:sz="4" w:space="0" w:color="auto"/>
              <w:left w:val="single" w:sz="4" w:space="0" w:color="auto"/>
              <w:right w:val="single" w:sz="4" w:space="0" w:color="auto"/>
            </w:tcBorders>
            <w:shd w:val="clear" w:color="auto" w:fill="FFFFFF"/>
            <w:vAlign w:val="center"/>
          </w:tcPr>
          <w:p w14:paraId="429810F2"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0,63</w:t>
            </w:r>
          </w:p>
        </w:tc>
      </w:tr>
      <w:tr w:rsidR="001661BF" w:rsidRPr="001661BF" w14:paraId="2C8E8850" w14:textId="77777777" w:rsidTr="00423F8A">
        <w:trPr>
          <w:trHeight w:hRule="exact" w:val="358"/>
        </w:trPr>
        <w:tc>
          <w:tcPr>
            <w:tcW w:w="272" w:type="pct"/>
            <w:tcBorders>
              <w:top w:val="single" w:sz="4" w:space="0" w:color="auto"/>
              <w:left w:val="single" w:sz="4" w:space="0" w:color="auto"/>
            </w:tcBorders>
            <w:shd w:val="clear" w:color="auto" w:fill="FFFFFF"/>
            <w:vAlign w:val="center"/>
          </w:tcPr>
          <w:p w14:paraId="4230A60C"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4.3</w:t>
            </w:r>
          </w:p>
        </w:tc>
        <w:tc>
          <w:tcPr>
            <w:tcW w:w="2532" w:type="pct"/>
            <w:tcBorders>
              <w:top w:val="single" w:sz="4" w:space="0" w:color="auto"/>
              <w:left w:val="single" w:sz="4" w:space="0" w:color="auto"/>
            </w:tcBorders>
            <w:shd w:val="clear" w:color="auto" w:fill="FFFFFF"/>
            <w:vAlign w:val="center"/>
          </w:tcPr>
          <w:p w14:paraId="5F5EE74F"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прочие потребители</w:t>
            </w:r>
          </w:p>
        </w:tc>
        <w:tc>
          <w:tcPr>
            <w:tcW w:w="606" w:type="pct"/>
            <w:tcBorders>
              <w:top w:val="single" w:sz="4" w:space="0" w:color="auto"/>
              <w:left w:val="single" w:sz="4" w:space="0" w:color="auto"/>
            </w:tcBorders>
            <w:shd w:val="clear" w:color="auto" w:fill="FFFFFF"/>
            <w:vAlign w:val="center"/>
          </w:tcPr>
          <w:p w14:paraId="56DCB071"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tcBorders>
            <w:shd w:val="clear" w:color="auto" w:fill="FFFFFF"/>
            <w:vAlign w:val="center"/>
          </w:tcPr>
          <w:p w14:paraId="6B69CAB8"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c>
          <w:tcPr>
            <w:tcW w:w="490" w:type="pct"/>
            <w:tcBorders>
              <w:top w:val="single" w:sz="4" w:space="0" w:color="auto"/>
              <w:left w:val="single" w:sz="4" w:space="0" w:color="auto"/>
            </w:tcBorders>
            <w:shd w:val="clear" w:color="auto" w:fill="FFFFFF"/>
            <w:vAlign w:val="center"/>
          </w:tcPr>
          <w:p w14:paraId="5492F5B8"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c>
          <w:tcPr>
            <w:tcW w:w="494" w:type="pct"/>
            <w:tcBorders>
              <w:top w:val="single" w:sz="4" w:space="0" w:color="auto"/>
              <w:left w:val="single" w:sz="4" w:space="0" w:color="auto"/>
              <w:right w:val="single" w:sz="4" w:space="0" w:color="auto"/>
            </w:tcBorders>
            <w:shd w:val="clear" w:color="auto" w:fill="FFFFFF"/>
            <w:vAlign w:val="center"/>
          </w:tcPr>
          <w:p w14:paraId="24E97DDF"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w:t>
            </w:r>
          </w:p>
        </w:tc>
      </w:tr>
      <w:tr w:rsidR="001661BF" w:rsidRPr="001661BF" w14:paraId="7A9D4BD0" w14:textId="77777777" w:rsidTr="00423F8A">
        <w:trPr>
          <w:trHeight w:hRule="exact" w:val="434"/>
        </w:trPr>
        <w:tc>
          <w:tcPr>
            <w:tcW w:w="272" w:type="pct"/>
            <w:tcBorders>
              <w:top w:val="single" w:sz="4" w:space="0" w:color="auto"/>
              <w:left w:val="single" w:sz="4" w:space="0" w:color="auto"/>
              <w:bottom w:val="single" w:sz="4" w:space="0" w:color="auto"/>
            </w:tcBorders>
            <w:shd w:val="clear" w:color="auto" w:fill="FFFFFF"/>
            <w:vAlign w:val="center"/>
          </w:tcPr>
          <w:p w14:paraId="731036A8"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5</w:t>
            </w:r>
          </w:p>
        </w:tc>
        <w:tc>
          <w:tcPr>
            <w:tcW w:w="2532" w:type="pct"/>
            <w:tcBorders>
              <w:top w:val="single" w:sz="4" w:space="0" w:color="auto"/>
              <w:left w:val="single" w:sz="4" w:space="0" w:color="auto"/>
              <w:bottom w:val="single" w:sz="4" w:space="0" w:color="auto"/>
            </w:tcBorders>
            <w:shd w:val="clear" w:color="auto" w:fill="FFFFFF"/>
            <w:vAlign w:val="center"/>
          </w:tcPr>
          <w:p w14:paraId="500DC3D1"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Потери воды, тыс. м</w:t>
            </w:r>
            <w:r w:rsidRPr="001661BF">
              <w:rPr>
                <w:rStyle w:val="211pt1"/>
                <w:rFonts w:eastAsia="Microsoft Sans Serif"/>
                <w:sz w:val="24"/>
                <w:szCs w:val="24"/>
                <w:vertAlign w:val="superscript"/>
              </w:rPr>
              <w:t>3</w:t>
            </w:r>
          </w:p>
        </w:tc>
        <w:tc>
          <w:tcPr>
            <w:tcW w:w="606" w:type="pct"/>
            <w:tcBorders>
              <w:top w:val="single" w:sz="4" w:space="0" w:color="auto"/>
              <w:left w:val="single" w:sz="4" w:space="0" w:color="auto"/>
              <w:bottom w:val="single" w:sz="4" w:space="0" w:color="auto"/>
            </w:tcBorders>
            <w:shd w:val="clear" w:color="auto" w:fill="FFFFFF"/>
            <w:vAlign w:val="center"/>
          </w:tcPr>
          <w:p w14:paraId="3B1DFB46" w14:textId="77777777" w:rsidR="001661BF" w:rsidRPr="001661BF" w:rsidRDefault="001661BF" w:rsidP="001661BF">
            <w:pPr>
              <w:spacing w:line="278" w:lineRule="exact"/>
              <w:jc w:val="center"/>
              <w:rPr>
                <w:rStyle w:val="211pt1"/>
                <w:rFonts w:eastAsia="Microsoft Sans Serif"/>
                <w:sz w:val="24"/>
                <w:szCs w:val="24"/>
              </w:rPr>
            </w:pPr>
            <w:r w:rsidRPr="001661BF">
              <w:rPr>
                <w:rStyle w:val="211pt1"/>
                <w:rFonts w:eastAsia="Microsoft Sans Serif"/>
                <w:sz w:val="24"/>
                <w:szCs w:val="24"/>
              </w:rPr>
              <w:t>-</w:t>
            </w:r>
          </w:p>
        </w:tc>
        <w:tc>
          <w:tcPr>
            <w:tcW w:w="606" w:type="pct"/>
            <w:tcBorders>
              <w:top w:val="single" w:sz="4" w:space="0" w:color="auto"/>
              <w:left w:val="single" w:sz="4" w:space="0" w:color="auto"/>
              <w:bottom w:val="single" w:sz="4" w:space="0" w:color="auto"/>
            </w:tcBorders>
            <w:shd w:val="clear" w:color="auto" w:fill="FFFFFF"/>
            <w:vAlign w:val="center"/>
          </w:tcPr>
          <w:p w14:paraId="083D77D0"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4,03</w:t>
            </w:r>
          </w:p>
        </w:tc>
        <w:tc>
          <w:tcPr>
            <w:tcW w:w="490" w:type="pct"/>
            <w:tcBorders>
              <w:top w:val="single" w:sz="4" w:space="0" w:color="auto"/>
              <w:left w:val="single" w:sz="4" w:space="0" w:color="auto"/>
              <w:bottom w:val="single" w:sz="4" w:space="0" w:color="auto"/>
            </w:tcBorders>
            <w:shd w:val="clear" w:color="auto" w:fill="FFFFFF"/>
            <w:vAlign w:val="center"/>
          </w:tcPr>
          <w:p w14:paraId="392A0FB3"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2,3</w:t>
            </w:r>
          </w:p>
        </w:tc>
        <w:tc>
          <w:tcPr>
            <w:tcW w:w="494" w:type="pct"/>
            <w:tcBorders>
              <w:top w:val="single" w:sz="4" w:space="0" w:color="auto"/>
              <w:left w:val="single" w:sz="4" w:space="0" w:color="auto"/>
              <w:bottom w:val="single" w:sz="4" w:space="0" w:color="auto"/>
              <w:right w:val="single" w:sz="4" w:space="0" w:color="auto"/>
            </w:tcBorders>
            <w:shd w:val="clear" w:color="auto" w:fill="FFFFFF"/>
            <w:vAlign w:val="center"/>
          </w:tcPr>
          <w:p w14:paraId="1DA91527" w14:textId="77777777" w:rsidR="001661BF" w:rsidRPr="001661BF" w:rsidRDefault="001661BF" w:rsidP="00423F8A">
            <w:pPr>
              <w:spacing w:line="278" w:lineRule="exact"/>
              <w:ind w:right="-8"/>
              <w:jc w:val="center"/>
              <w:rPr>
                <w:rStyle w:val="211pt1"/>
                <w:rFonts w:eastAsia="Microsoft Sans Serif"/>
                <w:sz w:val="24"/>
                <w:szCs w:val="24"/>
              </w:rPr>
            </w:pPr>
            <w:r w:rsidRPr="001661BF">
              <w:rPr>
                <w:rStyle w:val="211pt1"/>
                <w:rFonts w:eastAsia="Microsoft Sans Serif"/>
                <w:sz w:val="24"/>
                <w:szCs w:val="24"/>
              </w:rPr>
              <w:t>4,1</w:t>
            </w:r>
          </w:p>
        </w:tc>
      </w:tr>
    </w:tbl>
    <w:p w14:paraId="0D7B5009" w14:textId="77777777" w:rsidR="00C96A25" w:rsidRDefault="00C96A25" w:rsidP="00C96A25">
      <w:pPr>
        <w:spacing w:line="280" w:lineRule="exact"/>
        <w:rPr>
          <w:rFonts w:ascii="Times New Roman" w:eastAsia="Times New Roman" w:hAnsi="Times New Roman" w:cs="Times New Roman"/>
          <w:b/>
          <w:bCs/>
          <w:sz w:val="28"/>
          <w:szCs w:val="28"/>
        </w:rPr>
      </w:pPr>
    </w:p>
    <w:p w14:paraId="57AF899F" w14:textId="77777777" w:rsidR="00423F8A" w:rsidRDefault="00423F8A" w:rsidP="00C96A25">
      <w:pPr>
        <w:spacing w:line="280" w:lineRule="exact"/>
        <w:rPr>
          <w:rFonts w:ascii="Times New Roman" w:eastAsia="Times New Roman" w:hAnsi="Times New Roman" w:cs="Times New Roman"/>
          <w:b/>
          <w:bCs/>
          <w:sz w:val="28"/>
          <w:szCs w:val="28"/>
        </w:rPr>
      </w:pPr>
    </w:p>
    <w:p w14:paraId="111F2F7E" w14:textId="77777777" w:rsidR="00423F8A" w:rsidRDefault="00423F8A" w:rsidP="00C96A25">
      <w:pPr>
        <w:spacing w:line="280" w:lineRule="exact"/>
        <w:rPr>
          <w:rFonts w:ascii="Times New Roman" w:eastAsia="Times New Roman" w:hAnsi="Times New Roman" w:cs="Times New Roman"/>
          <w:b/>
          <w:bCs/>
          <w:sz w:val="28"/>
          <w:szCs w:val="28"/>
        </w:rPr>
      </w:pPr>
    </w:p>
    <w:p w14:paraId="2D2D18D0" w14:textId="77777777" w:rsidR="00423F8A" w:rsidRDefault="00423F8A" w:rsidP="00C96A25">
      <w:pPr>
        <w:spacing w:line="280" w:lineRule="exact"/>
        <w:rPr>
          <w:rFonts w:ascii="Times New Roman" w:eastAsia="Times New Roman" w:hAnsi="Times New Roman" w:cs="Times New Roman"/>
          <w:b/>
          <w:bCs/>
          <w:sz w:val="28"/>
          <w:szCs w:val="28"/>
        </w:rPr>
      </w:pPr>
    </w:p>
    <w:p w14:paraId="2B57485B" w14:textId="77777777" w:rsidR="00423F8A" w:rsidRDefault="00423F8A" w:rsidP="00C96A25">
      <w:pPr>
        <w:spacing w:line="280" w:lineRule="exact"/>
        <w:rPr>
          <w:rFonts w:ascii="Times New Roman" w:eastAsia="Times New Roman" w:hAnsi="Times New Roman" w:cs="Times New Roman"/>
          <w:b/>
          <w:bCs/>
          <w:sz w:val="28"/>
          <w:szCs w:val="28"/>
        </w:rPr>
      </w:pPr>
    </w:p>
    <w:p w14:paraId="0384C942" w14:textId="77777777" w:rsidR="00423F8A" w:rsidRDefault="00423F8A" w:rsidP="00C96A25">
      <w:pPr>
        <w:spacing w:line="280" w:lineRule="exact"/>
        <w:rPr>
          <w:rFonts w:ascii="Times New Roman" w:eastAsia="Times New Roman" w:hAnsi="Times New Roman" w:cs="Times New Roman"/>
          <w:b/>
          <w:bCs/>
          <w:sz w:val="28"/>
          <w:szCs w:val="28"/>
        </w:rPr>
      </w:pPr>
    </w:p>
    <w:p w14:paraId="3D24B50E" w14:textId="1EAF5E28" w:rsidR="00C96A25" w:rsidRPr="00423F8A" w:rsidRDefault="00C96A25" w:rsidP="00423F8A">
      <w:pPr>
        <w:spacing w:line="280" w:lineRule="exact"/>
        <w:rPr>
          <w:rFonts w:ascii="Times New Roman" w:eastAsia="Times New Roman" w:hAnsi="Times New Roman" w:cs="Times New Roman"/>
          <w:b/>
          <w:bCs/>
          <w:sz w:val="28"/>
          <w:szCs w:val="28"/>
        </w:rPr>
      </w:pPr>
      <w:r w:rsidRPr="00C96A25">
        <w:rPr>
          <w:rFonts w:ascii="Times New Roman" w:eastAsia="Times New Roman" w:hAnsi="Times New Roman" w:cs="Times New Roman"/>
          <w:b/>
          <w:bCs/>
          <w:sz w:val="28"/>
          <w:szCs w:val="28"/>
        </w:rPr>
        <w:t xml:space="preserve">Таблица </w:t>
      </w:r>
      <w:r w:rsidR="00EA2D57">
        <w:rPr>
          <w:rFonts w:ascii="Times New Roman" w:eastAsia="Times New Roman" w:hAnsi="Times New Roman" w:cs="Times New Roman"/>
          <w:b/>
          <w:bCs/>
          <w:sz w:val="28"/>
          <w:szCs w:val="28"/>
        </w:rPr>
        <w:t>6</w:t>
      </w:r>
      <w:r w:rsidRPr="00C96A25">
        <w:rPr>
          <w:rFonts w:ascii="Times New Roman" w:eastAsia="Times New Roman" w:hAnsi="Times New Roman" w:cs="Times New Roman"/>
          <w:b/>
          <w:bCs/>
          <w:sz w:val="28"/>
          <w:szCs w:val="28"/>
        </w:rPr>
        <w:t xml:space="preserve"> Баланс водоснабжения д.</w:t>
      </w:r>
      <w:r w:rsidR="00423F8A">
        <w:rPr>
          <w:rFonts w:ascii="Times New Roman" w:eastAsia="Times New Roman" w:hAnsi="Times New Roman" w:cs="Times New Roman"/>
          <w:b/>
          <w:bCs/>
          <w:sz w:val="28"/>
          <w:szCs w:val="28"/>
        </w:rPr>
        <w:t xml:space="preserve"> </w:t>
      </w:r>
      <w:r w:rsidRPr="00C96A25">
        <w:rPr>
          <w:rFonts w:ascii="Times New Roman" w:eastAsia="Times New Roman" w:hAnsi="Times New Roman" w:cs="Times New Roman"/>
          <w:b/>
          <w:bCs/>
          <w:sz w:val="28"/>
          <w:szCs w:val="28"/>
        </w:rPr>
        <w:t>Благодатная</w:t>
      </w:r>
    </w:p>
    <w:tbl>
      <w:tblPr>
        <w:tblpPr w:leftFromText="180" w:rightFromText="180" w:vertAnchor="text" w:horzAnchor="margin" w:tblpY="114"/>
        <w:tblOverlap w:val="never"/>
        <w:tblW w:w="5000" w:type="pct"/>
        <w:tblCellMar>
          <w:left w:w="10" w:type="dxa"/>
          <w:right w:w="10" w:type="dxa"/>
        </w:tblCellMar>
        <w:tblLook w:val="04A0" w:firstRow="1" w:lastRow="0" w:firstColumn="1" w:lastColumn="0" w:noHBand="0" w:noVBand="1"/>
      </w:tblPr>
      <w:tblGrid>
        <w:gridCol w:w="521"/>
        <w:gridCol w:w="4755"/>
        <w:gridCol w:w="1107"/>
        <w:gridCol w:w="1107"/>
        <w:gridCol w:w="939"/>
        <w:gridCol w:w="939"/>
      </w:tblGrid>
      <w:tr w:rsidR="00C96A25" w:rsidRPr="00423F8A" w14:paraId="0E8457FB" w14:textId="77777777" w:rsidTr="00423F8A">
        <w:trPr>
          <w:trHeight w:val="20"/>
        </w:trPr>
        <w:tc>
          <w:tcPr>
            <w:tcW w:w="278" w:type="pct"/>
            <w:tcBorders>
              <w:top w:val="single" w:sz="4" w:space="0" w:color="auto"/>
              <w:left w:val="single" w:sz="4" w:space="0" w:color="auto"/>
            </w:tcBorders>
            <w:shd w:val="clear" w:color="auto" w:fill="FFFFFF"/>
            <w:vAlign w:val="center"/>
          </w:tcPr>
          <w:p w14:paraId="4B4DF3B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p w14:paraId="088BE4D7" w14:textId="77777777" w:rsidR="00C96A25" w:rsidRPr="00423F8A" w:rsidRDefault="00C96A25" w:rsidP="00423F8A">
            <w:pPr>
              <w:spacing w:before="60" w:line="278" w:lineRule="exact"/>
              <w:jc w:val="center"/>
              <w:rPr>
                <w:rStyle w:val="211pt1"/>
                <w:rFonts w:eastAsia="Microsoft Sans Serif"/>
                <w:sz w:val="24"/>
                <w:szCs w:val="24"/>
              </w:rPr>
            </w:pPr>
            <w:r w:rsidRPr="00423F8A">
              <w:rPr>
                <w:rStyle w:val="211pt1"/>
                <w:rFonts w:eastAsia="Microsoft Sans Serif"/>
                <w:sz w:val="24"/>
                <w:szCs w:val="24"/>
              </w:rPr>
              <w:t>п/п</w:t>
            </w:r>
          </w:p>
        </w:tc>
        <w:tc>
          <w:tcPr>
            <w:tcW w:w="2538" w:type="pct"/>
            <w:tcBorders>
              <w:top w:val="single" w:sz="4" w:space="0" w:color="auto"/>
              <w:left w:val="single" w:sz="4" w:space="0" w:color="auto"/>
            </w:tcBorders>
            <w:shd w:val="clear" w:color="auto" w:fill="FFFFFF"/>
            <w:vAlign w:val="center"/>
          </w:tcPr>
          <w:p w14:paraId="79D6BD6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Наименование показателя</w:t>
            </w:r>
          </w:p>
        </w:tc>
        <w:tc>
          <w:tcPr>
            <w:tcW w:w="591" w:type="pct"/>
            <w:tcBorders>
              <w:top w:val="single" w:sz="4" w:space="0" w:color="auto"/>
              <w:left w:val="single" w:sz="4" w:space="0" w:color="auto"/>
            </w:tcBorders>
            <w:shd w:val="clear" w:color="auto" w:fill="FFFFFF"/>
            <w:vAlign w:val="center"/>
          </w:tcPr>
          <w:p w14:paraId="6612FB1B" w14:textId="2C8DA4ED"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2</w:t>
            </w:r>
            <w:r w:rsidR="0065019F" w:rsidRPr="00423F8A">
              <w:rPr>
                <w:rStyle w:val="211pt1"/>
                <w:rFonts w:eastAsia="Microsoft Sans Serif"/>
                <w:sz w:val="24"/>
                <w:szCs w:val="24"/>
              </w:rPr>
              <w:t xml:space="preserve"> </w:t>
            </w:r>
            <w:r w:rsidRPr="00423F8A">
              <w:rPr>
                <w:rStyle w:val="211pt1"/>
                <w:rFonts w:eastAsia="Microsoft Sans Serif"/>
                <w:sz w:val="24"/>
                <w:szCs w:val="24"/>
              </w:rPr>
              <w:t>г.</w:t>
            </w:r>
          </w:p>
          <w:p w14:paraId="01382B81" w14:textId="77777777" w:rsidR="00C96A25" w:rsidRPr="00423F8A" w:rsidRDefault="00C96A25" w:rsidP="00423F8A">
            <w:pPr>
              <w:spacing w:line="278" w:lineRule="exact"/>
              <w:ind w:left="140"/>
              <w:jc w:val="center"/>
              <w:rPr>
                <w:rStyle w:val="211pt1"/>
                <w:rFonts w:eastAsia="Microsoft Sans Serif"/>
                <w:sz w:val="24"/>
                <w:szCs w:val="24"/>
              </w:rPr>
            </w:pPr>
            <w:r w:rsidRPr="00423F8A">
              <w:rPr>
                <w:rStyle w:val="211pt1"/>
                <w:rFonts w:eastAsia="Microsoft Sans Serif"/>
                <w:sz w:val="24"/>
                <w:szCs w:val="24"/>
              </w:rPr>
              <w:t>(факт.)</w:t>
            </w:r>
          </w:p>
        </w:tc>
        <w:tc>
          <w:tcPr>
            <w:tcW w:w="591" w:type="pct"/>
            <w:tcBorders>
              <w:top w:val="single" w:sz="4" w:space="0" w:color="auto"/>
              <w:left w:val="single" w:sz="4" w:space="0" w:color="auto"/>
            </w:tcBorders>
            <w:shd w:val="clear" w:color="auto" w:fill="FFFFFF"/>
            <w:vAlign w:val="center"/>
          </w:tcPr>
          <w:p w14:paraId="62E9AE88" w14:textId="136DDC21"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3</w:t>
            </w:r>
            <w:r w:rsidR="0065019F" w:rsidRPr="00423F8A">
              <w:rPr>
                <w:rStyle w:val="211pt1"/>
                <w:rFonts w:eastAsia="Microsoft Sans Serif"/>
                <w:sz w:val="24"/>
                <w:szCs w:val="24"/>
              </w:rPr>
              <w:t xml:space="preserve"> </w:t>
            </w:r>
            <w:r w:rsidRPr="00423F8A">
              <w:rPr>
                <w:rStyle w:val="211pt1"/>
                <w:rFonts w:eastAsia="Microsoft Sans Serif"/>
                <w:sz w:val="24"/>
                <w:szCs w:val="24"/>
              </w:rPr>
              <w:t>г. (факт.)</w:t>
            </w:r>
          </w:p>
        </w:tc>
        <w:tc>
          <w:tcPr>
            <w:tcW w:w="501" w:type="pct"/>
            <w:tcBorders>
              <w:top w:val="single" w:sz="4" w:space="0" w:color="auto"/>
              <w:left w:val="single" w:sz="4" w:space="0" w:color="auto"/>
            </w:tcBorders>
            <w:shd w:val="clear" w:color="auto" w:fill="FFFFFF"/>
            <w:vAlign w:val="center"/>
          </w:tcPr>
          <w:p w14:paraId="0357716B" w14:textId="77777777" w:rsid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4 г. (факт</w:t>
            </w:r>
            <w:r w:rsidR="00423F8A">
              <w:rPr>
                <w:rStyle w:val="211pt1"/>
                <w:rFonts w:eastAsia="Microsoft Sans Serif"/>
                <w:sz w:val="24"/>
                <w:szCs w:val="24"/>
              </w:rPr>
              <w:t>)</w:t>
            </w:r>
          </w:p>
          <w:p w14:paraId="39D979DD" w14:textId="32E96B23"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6 мес.</w:t>
            </w:r>
          </w:p>
        </w:tc>
        <w:tc>
          <w:tcPr>
            <w:tcW w:w="501" w:type="pct"/>
            <w:tcBorders>
              <w:top w:val="single" w:sz="4" w:space="0" w:color="auto"/>
              <w:left w:val="single" w:sz="4" w:space="0" w:color="auto"/>
              <w:right w:val="single" w:sz="4" w:space="0" w:color="auto"/>
            </w:tcBorders>
            <w:shd w:val="clear" w:color="auto" w:fill="FFFFFF"/>
            <w:vAlign w:val="center"/>
          </w:tcPr>
          <w:p w14:paraId="6724EC26" w14:textId="7AD7EB12"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5 г. (</w:t>
            </w:r>
            <w:proofErr w:type="spellStart"/>
            <w:r w:rsidRPr="00423F8A">
              <w:rPr>
                <w:rStyle w:val="211pt1"/>
                <w:rFonts w:eastAsia="Microsoft Sans Serif"/>
                <w:sz w:val="24"/>
                <w:szCs w:val="24"/>
              </w:rPr>
              <w:t>прогн</w:t>
            </w:r>
            <w:proofErr w:type="spellEnd"/>
            <w:r w:rsidRPr="00423F8A">
              <w:rPr>
                <w:rStyle w:val="211pt1"/>
                <w:rFonts w:eastAsia="Microsoft Sans Serif"/>
                <w:sz w:val="24"/>
                <w:szCs w:val="24"/>
              </w:rPr>
              <w:t>.)</w:t>
            </w:r>
          </w:p>
        </w:tc>
      </w:tr>
      <w:tr w:rsidR="00C96A25" w:rsidRPr="00423F8A" w14:paraId="0E57DA96" w14:textId="77777777" w:rsidTr="00423F8A">
        <w:trPr>
          <w:trHeight w:val="20"/>
        </w:trPr>
        <w:tc>
          <w:tcPr>
            <w:tcW w:w="278" w:type="pct"/>
            <w:tcBorders>
              <w:top w:val="single" w:sz="4" w:space="0" w:color="auto"/>
              <w:left w:val="single" w:sz="4" w:space="0" w:color="auto"/>
            </w:tcBorders>
            <w:shd w:val="clear" w:color="auto" w:fill="FFFFFF"/>
            <w:vAlign w:val="bottom"/>
          </w:tcPr>
          <w:p w14:paraId="062FFA6D"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w:t>
            </w:r>
          </w:p>
        </w:tc>
        <w:tc>
          <w:tcPr>
            <w:tcW w:w="2538" w:type="pct"/>
            <w:tcBorders>
              <w:top w:val="single" w:sz="4" w:space="0" w:color="auto"/>
              <w:left w:val="single" w:sz="4" w:space="0" w:color="auto"/>
            </w:tcBorders>
            <w:shd w:val="clear" w:color="auto" w:fill="FFFFFF"/>
            <w:vAlign w:val="bottom"/>
          </w:tcPr>
          <w:p w14:paraId="79A6CA96"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Поднято воды, тыс. м</w:t>
            </w:r>
            <w:r w:rsidRPr="00423F8A">
              <w:rPr>
                <w:rStyle w:val="211pt1"/>
                <w:rFonts w:eastAsia="Microsoft Sans Serif"/>
                <w:sz w:val="24"/>
                <w:szCs w:val="24"/>
                <w:vertAlign w:val="superscript"/>
              </w:rPr>
              <w:t>3</w:t>
            </w:r>
          </w:p>
        </w:tc>
        <w:tc>
          <w:tcPr>
            <w:tcW w:w="591" w:type="pct"/>
            <w:tcBorders>
              <w:top w:val="single" w:sz="4" w:space="0" w:color="auto"/>
              <w:left w:val="single" w:sz="4" w:space="0" w:color="auto"/>
            </w:tcBorders>
            <w:shd w:val="clear" w:color="auto" w:fill="FFFFFF"/>
            <w:vAlign w:val="center"/>
          </w:tcPr>
          <w:p w14:paraId="0EB6D60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173D9600"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30,37</w:t>
            </w:r>
          </w:p>
        </w:tc>
        <w:tc>
          <w:tcPr>
            <w:tcW w:w="501" w:type="pct"/>
            <w:tcBorders>
              <w:top w:val="single" w:sz="4" w:space="0" w:color="auto"/>
              <w:left w:val="single" w:sz="4" w:space="0" w:color="auto"/>
            </w:tcBorders>
            <w:shd w:val="clear" w:color="auto" w:fill="FFFFFF"/>
            <w:vAlign w:val="center"/>
          </w:tcPr>
          <w:p w14:paraId="30B02E1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15,29</w:t>
            </w:r>
          </w:p>
        </w:tc>
        <w:tc>
          <w:tcPr>
            <w:tcW w:w="501" w:type="pct"/>
            <w:tcBorders>
              <w:top w:val="single" w:sz="4" w:space="0" w:color="auto"/>
              <w:left w:val="single" w:sz="4" w:space="0" w:color="auto"/>
              <w:right w:val="single" w:sz="4" w:space="0" w:color="auto"/>
            </w:tcBorders>
            <w:shd w:val="clear" w:color="auto" w:fill="FFFFFF"/>
            <w:vAlign w:val="center"/>
          </w:tcPr>
          <w:p w14:paraId="71E58CC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30,83</w:t>
            </w:r>
          </w:p>
        </w:tc>
      </w:tr>
      <w:tr w:rsidR="00C96A25" w:rsidRPr="00423F8A" w14:paraId="11CE1F9E" w14:textId="77777777" w:rsidTr="00423F8A">
        <w:trPr>
          <w:trHeight w:val="20"/>
        </w:trPr>
        <w:tc>
          <w:tcPr>
            <w:tcW w:w="278" w:type="pct"/>
            <w:tcBorders>
              <w:top w:val="single" w:sz="4" w:space="0" w:color="auto"/>
              <w:left w:val="single" w:sz="4" w:space="0" w:color="auto"/>
            </w:tcBorders>
            <w:shd w:val="clear" w:color="auto" w:fill="FFFFFF"/>
            <w:vAlign w:val="center"/>
          </w:tcPr>
          <w:p w14:paraId="5B6969D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w:t>
            </w:r>
          </w:p>
        </w:tc>
        <w:tc>
          <w:tcPr>
            <w:tcW w:w="2538" w:type="pct"/>
            <w:tcBorders>
              <w:top w:val="single" w:sz="4" w:space="0" w:color="auto"/>
              <w:left w:val="single" w:sz="4" w:space="0" w:color="auto"/>
            </w:tcBorders>
            <w:shd w:val="clear" w:color="auto" w:fill="FFFFFF"/>
            <w:vAlign w:val="bottom"/>
          </w:tcPr>
          <w:p w14:paraId="5EF73648" w14:textId="392230C3"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Расход воды на собственные нужды водопроводного</w:t>
            </w:r>
            <w:r w:rsidR="00423F8A">
              <w:rPr>
                <w:rStyle w:val="211pt1"/>
                <w:rFonts w:eastAsia="Microsoft Sans Serif"/>
                <w:sz w:val="24"/>
                <w:szCs w:val="24"/>
              </w:rPr>
              <w:t xml:space="preserve"> </w:t>
            </w:r>
            <w:r w:rsidRPr="00423F8A">
              <w:rPr>
                <w:rStyle w:val="211pt1"/>
                <w:rFonts w:eastAsia="Microsoft Sans Serif"/>
                <w:sz w:val="24"/>
                <w:szCs w:val="24"/>
              </w:rPr>
              <w:t>хозяйства, тыс. м</w:t>
            </w:r>
            <w:r w:rsidR="0065019F" w:rsidRPr="00423F8A">
              <w:rPr>
                <w:rStyle w:val="211pt1"/>
                <w:rFonts w:eastAsia="Microsoft Sans Serif"/>
                <w:sz w:val="24"/>
                <w:szCs w:val="24"/>
                <w:vertAlign w:val="superscript"/>
              </w:rPr>
              <w:t>3</w:t>
            </w:r>
          </w:p>
        </w:tc>
        <w:tc>
          <w:tcPr>
            <w:tcW w:w="591" w:type="pct"/>
            <w:tcBorders>
              <w:top w:val="single" w:sz="4" w:space="0" w:color="auto"/>
              <w:left w:val="single" w:sz="4" w:space="0" w:color="auto"/>
            </w:tcBorders>
            <w:shd w:val="clear" w:color="auto" w:fill="FFFFFF"/>
            <w:vAlign w:val="center"/>
          </w:tcPr>
          <w:p w14:paraId="4CEA5CB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55F4D72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tcBorders>
            <w:shd w:val="clear" w:color="auto" w:fill="FFFFFF"/>
            <w:vAlign w:val="center"/>
          </w:tcPr>
          <w:p w14:paraId="2CEE4C0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4CE895F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1632AAD5" w14:textId="77777777" w:rsidTr="00423F8A">
        <w:trPr>
          <w:trHeight w:val="20"/>
        </w:trPr>
        <w:tc>
          <w:tcPr>
            <w:tcW w:w="278" w:type="pct"/>
            <w:tcBorders>
              <w:top w:val="single" w:sz="4" w:space="0" w:color="auto"/>
              <w:left w:val="single" w:sz="4" w:space="0" w:color="auto"/>
            </w:tcBorders>
            <w:shd w:val="clear" w:color="auto" w:fill="FFFFFF"/>
            <w:vAlign w:val="bottom"/>
          </w:tcPr>
          <w:p w14:paraId="2B9F9FA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w:t>
            </w:r>
          </w:p>
        </w:tc>
        <w:tc>
          <w:tcPr>
            <w:tcW w:w="2538" w:type="pct"/>
            <w:tcBorders>
              <w:top w:val="single" w:sz="4" w:space="0" w:color="auto"/>
              <w:left w:val="single" w:sz="4" w:space="0" w:color="auto"/>
            </w:tcBorders>
            <w:shd w:val="clear" w:color="auto" w:fill="FFFFFF"/>
            <w:vAlign w:val="bottom"/>
          </w:tcPr>
          <w:p w14:paraId="76E16DDE" w14:textId="1EC83CE4" w:rsidR="00C96A25" w:rsidRPr="00423F8A" w:rsidRDefault="00C96A25" w:rsidP="00423F8A">
            <w:pPr>
              <w:spacing w:line="278" w:lineRule="exact"/>
              <w:ind w:right="-19"/>
              <w:jc w:val="center"/>
              <w:rPr>
                <w:rStyle w:val="211pt1"/>
                <w:rFonts w:eastAsia="Microsoft Sans Serif"/>
                <w:sz w:val="24"/>
                <w:szCs w:val="24"/>
              </w:rPr>
            </w:pPr>
            <w:r w:rsidRPr="00423F8A">
              <w:rPr>
                <w:rStyle w:val="211pt1"/>
                <w:rFonts w:eastAsia="Microsoft Sans Serif"/>
                <w:sz w:val="24"/>
                <w:szCs w:val="24"/>
              </w:rPr>
              <w:t>Подано воды в сеть,</w:t>
            </w:r>
            <w:r w:rsidR="00423F8A">
              <w:rPr>
                <w:rStyle w:val="211pt1"/>
                <w:rFonts w:eastAsia="Microsoft Sans Serif"/>
                <w:sz w:val="24"/>
                <w:szCs w:val="24"/>
              </w:rPr>
              <w:t xml:space="preserve"> </w:t>
            </w:r>
            <w:r w:rsidRPr="00423F8A">
              <w:rPr>
                <w:rStyle w:val="211pt1"/>
                <w:rFonts w:eastAsia="Microsoft Sans Serif"/>
                <w:sz w:val="24"/>
                <w:szCs w:val="24"/>
              </w:rPr>
              <w:t>тыс. м</w:t>
            </w:r>
            <w:r w:rsidR="0065019F" w:rsidRPr="00423F8A">
              <w:rPr>
                <w:rStyle w:val="211pt1"/>
                <w:rFonts w:eastAsia="Microsoft Sans Serif"/>
                <w:sz w:val="24"/>
                <w:szCs w:val="24"/>
                <w:vertAlign w:val="superscript"/>
              </w:rPr>
              <w:t>3</w:t>
            </w:r>
          </w:p>
        </w:tc>
        <w:tc>
          <w:tcPr>
            <w:tcW w:w="591" w:type="pct"/>
            <w:tcBorders>
              <w:top w:val="single" w:sz="4" w:space="0" w:color="auto"/>
              <w:left w:val="single" w:sz="4" w:space="0" w:color="auto"/>
            </w:tcBorders>
            <w:shd w:val="clear" w:color="auto" w:fill="FFFFFF"/>
            <w:vAlign w:val="center"/>
          </w:tcPr>
          <w:p w14:paraId="4140E39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71691BE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30,37</w:t>
            </w:r>
          </w:p>
        </w:tc>
        <w:tc>
          <w:tcPr>
            <w:tcW w:w="501" w:type="pct"/>
            <w:tcBorders>
              <w:top w:val="single" w:sz="4" w:space="0" w:color="auto"/>
              <w:left w:val="single" w:sz="4" w:space="0" w:color="auto"/>
            </w:tcBorders>
            <w:shd w:val="clear" w:color="auto" w:fill="FFFFFF"/>
            <w:vAlign w:val="center"/>
          </w:tcPr>
          <w:p w14:paraId="6860889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15,29</w:t>
            </w:r>
          </w:p>
        </w:tc>
        <w:tc>
          <w:tcPr>
            <w:tcW w:w="501" w:type="pct"/>
            <w:tcBorders>
              <w:top w:val="single" w:sz="4" w:space="0" w:color="auto"/>
              <w:left w:val="single" w:sz="4" w:space="0" w:color="auto"/>
              <w:right w:val="single" w:sz="4" w:space="0" w:color="auto"/>
            </w:tcBorders>
            <w:shd w:val="clear" w:color="auto" w:fill="FFFFFF"/>
            <w:vAlign w:val="center"/>
          </w:tcPr>
          <w:p w14:paraId="5A66009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30,83</w:t>
            </w:r>
          </w:p>
        </w:tc>
      </w:tr>
      <w:tr w:rsidR="00C96A25" w:rsidRPr="00423F8A" w14:paraId="6D66F2E2" w14:textId="77777777" w:rsidTr="00423F8A">
        <w:trPr>
          <w:trHeight w:val="20"/>
        </w:trPr>
        <w:tc>
          <w:tcPr>
            <w:tcW w:w="278" w:type="pct"/>
            <w:tcBorders>
              <w:top w:val="single" w:sz="4" w:space="0" w:color="auto"/>
              <w:left w:val="single" w:sz="4" w:space="0" w:color="auto"/>
            </w:tcBorders>
            <w:shd w:val="clear" w:color="auto" w:fill="FFFFFF"/>
            <w:vAlign w:val="bottom"/>
          </w:tcPr>
          <w:p w14:paraId="30D0636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w:t>
            </w:r>
          </w:p>
        </w:tc>
        <w:tc>
          <w:tcPr>
            <w:tcW w:w="2538" w:type="pct"/>
            <w:tcBorders>
              <w:top w:val="single" w:sz="4" w:space="0" w:color="auto"/>
              <w:left w:val="single" w:sz="4" w:space="0" w:color="auto"/>
            </w:tcBorders>
            <w:shd w:val="clear" w:color="auto" w:fill="FFFFFF"/>
            <w:vAlign w:val="bottom"/>
          </w:tcPr>
          <w:p w14:paraId="45823ED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Полезный отпуск воды, тыс. м</w:t>
            </w:r>
            <w:r w:rsidRPr="00423F8A">
              <w:rPr>
                <w:rStyle w:val="211pt1"/>
                <w:rFonts w:eastAsia="Microsoft Sans Serif"/>
                <w:sz w:val="24"/>
                <w:szCs w:val="24"/>
                <w:vertAlign w:val="superscript"/>
              </w:rPr>
              <w:t>3</w:t>
            </w:r>
            <w:r w:rsidRPr="00423F8A">
              <w:rPr>
                <w:rStyle w:val="211pt1"/>
                <w:rFonts w:eastAsia="Microsoft Sans Serif"/>
                <w:sz w:val="24"/>
                <w:szCs w:val="24"/>
              </w:rPr>
              <w:t>, в т.ч.:</w:t>
            </w:r>
          </w:p>
        </w:tc>
        <w:tc>
          <w:tcPr>
            <w:tcW w:w="591" w:type="pct"/>
            <w:tcBorders>
              <w:top w:val="single" w:sz="4" w:space="0" w:color="auto"/>
              <w:left w:val="single" w:sz="4" w:space="0" w:color="auto"/>
            </w:tcBorders>
            <w:shd w:val="clear" w:color="auto" w:fill="FFFFFF"/>
            <w:vAlign w:val="center"/>
          </w:tcPr>
          <w:p w14:paraId="30B1581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1E8DDEC6"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26,56</w:t>
            </w:r>
          </w:p>
        </w:tc>
        <w:tc>
          <w:tcPr>
            <w:tcW w:w="501" w:type="pct"/>
            <w:tcBorders>
              <w:top w:val="single" w:sz="4" w:space="0" w:color="auto"/>
              <w:left w:val="single" w:sz="4" w:space="0" w:color="auto"/>
            </w:tcBorders>
            <w:shd w:val="clear" w:color="auto" w:fill="FFFFFF"/>
            <w:vAlign w:val="center"/>
          </w:tcPr>
          <w:p w14:paraId="43A8190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13,15</w:t>
            </w:r>
          </w:p>
        </w:tc>
        <w:tc>
          <w:tcPr>
            <w:tcW w:w="501" w:type="pct"/>
            <w:tcBorders>
              <w:top w:val="single" w:sz="4" w:space="0" w:color="auto"/>
              <w:left w:val="single" w:sz="4" w:space="0" w:color="auto"/>
              <w:right w:val="single" w:sz="4" w:space="0" w:color="auto"/>
            </w:tcBorders>
            <w:shd w:val="clear" w:color="auto" w:fill="FFFFFF"/>
            <w:vAlign w:val="center"/>
          </w:tcPr>
          <w:p w14:paraId="22D5569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27,04</w:t>
            </w:r>
          </w:p>
        </w:tc>
      </w:tr>
      <w:tr w:rsidR="00C96A25" w:rsidRPr="00423F8A" w14:paraId="2F9682E7" w14:textId="77777777" w:rsidTr="00423F8A">
        <w:trPr>
          <w:trHeight w:val="20"/>
        </w:trPr>
        <w:tc>
          <w:tcPr>
            <w:tcW w:w="278" w:type="pct"/>
            <w:tcBorders>
              <w:top w:val="single" w:sz="4" w:space="0" w:color="auto"/>
              <w:left w:val="single" w:sz="4" w:space="0" w:color="auto"/>
            </w:tcBorders>
            <w:shd w:val="clear" w:color="auto" w:fill="FFFFFF"/>
            <w:vAlign w:val="bottom"/>
          </w:tcPr>
          <w:p w14:paraId="2180ABC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4.1</w:t>
            </w:r>
          </w:p>
        </w:tc>
        <w:tc>
          <w:tcPr>
            <w:tcW w:w="2538" w:type="pct"/>
            <w:tcBorders>
              <w:top w:val="single" w:sz="4" w:space="0" w:color="auto"/>
              <w:left w:val="single" w:sz="4" w:space="0" w:color="auto"/>
            </w:tcBorders>
            <w:shd w:val="clear" w:color="auto" w:fill="FFFFFF"/>
            <w:vAlign w:val="bottom"/>
          </w:tcPr>
          <w:p w14:paraId="6049FB6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население</w:t>
            </w:r>
          </w:p>
        </w:tc>
        <w:tc>
          <w:tcPr>
            <w:tcW w:w="591" w:type="pct"/>
            <w:tcBorders>
              <w:top w:val="single" w:sz="4" w:space="0" w:color="auto"/>
              <w:left w:val="single" w:sz="4" w:space="0" w:color="auto"/>
            </w:tcBorders>
            <w:shd w:val="clear" w:color="auto" w:fill="FFFFFF"/>
            <w:vAlign w:val="center"/>
          </w:tcPr>
          <w:p w14:paraId="113F8F8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4E718BA6"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26,41</w:t>
            </w:r>
          </w:p>
        </w:tc>
        <w:tc>
          <w:tcPr>
            <w:tcW w:w="501" w:type="pct"/>
            <w:tcBorders>
              <w:top w:val="single" w:sz="4" w:space="0" w:color="auto"/>
              <w:left w:val="single" w:sz="4" w:space="0" w:color="auto"/>
            </w:tcBorders>
            <w:shd w:val="clear" w:color="auto" w:fill="FFFFFF"/>
            <w:vAlign w:val="center"/>
          </w:tcPr>
          <w:p w14:paraId="75075131"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13,00</w:t>
            </w:r>
          </w:p>
        </w:tc>
        <w:tc>
          <w:tcPr>
            <w:tcW w:w="501" w:type="pct"/>
            <w:tcBorders>
              <w:top w:val="single" w:sz="4" w:space="0" w:color="auto"/>
              <w:left w:val="single" w:sz="4" w:space="0" w:color="auto"/>
              <w:right w:val="single" w:sz="4" w:space="0" w:color="auto"/>
            </w:tcBorders>
            <w:shd w:val="clear" w:color="auto" w:fill="FFFFFF"/>
            <w:vAlign w:val="center"/>
          </w:tcPr>
          <w:p w14:paraId="34C2C89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26,41</w:t>
            </w:r>
          </w:p>
        </w:tc>
      </w:tr>
      <w:tr w:rsidR="00C96A25" w:rsidRPr="00423F8A" w14:paraId="12A08ED6" w14:textId="77777777" w:rsidTr="00423F8A">
        <w:trPr>
          <w:trHeight w:val="20"/>
        </w:trPr>
        <w:tc>
          <w:tcPr>
            <w:tcW w:w="278" w:type="pct"/>
            <w:tcBorders>
              <w:top w:val="single" w:sz="4" w:space="0" w:color="auto"/>
              <w:left w:val="single" w:sz="4" w:space="0" w:color="auto"/>
            </w:tcBorders>
            <w:shd w:val="clear" w:color="auto" w:fill="FFFFFF"/>
            <w:vAlign w:val="center"/>
          </w:tcPr>
          <w:p w14:paraId="3C28B24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4.2</w:t>
            </w:r>
          </w:p>
        </w:tc>
        <w:tc>
          <w:tcPr>
            <w:tcW w:w="2538" w:type="pct"/>
            <w:tcBorders>
              <w:top w:val="single" w:sz="4" w:space="0" w:color="auto"/>
              <w:left w:val="single" w:sz="4" w:space="0" w:color="auto"/>
            </w:tcBorders>
            <w:shd w:val="clear" w:color="auto" w:fill="FFFFFF"/>
            <w:vAlign w:val="bottom"/>
          </w:tcPr>
          <w:p w14:paraId="004C503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категории потребителей, финансируемые из бюджетов всех уровней</w:t>
            </w:r>
          </w:p>
        </w:tc>
        <w:tc>
          <w:tcPr>
            <w:tcW w:w="591" w:type="pct"/>
            <w:tcBorders>
              <w:top w:val="single" w:sz="4" w:space="0" w:color="auto"/>
              <w:left w:val="single" w:sz="4" w:space="0" w:color="auto"/>
            </w:tcBorders>
            <w:shd w:val="clear" w:color="auto" w:fill="FFFFFF"/>
            <w:vAlign w:val="center"/>
          </w:tcPr>
          <w:p w14:paraId="0AAF3D6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7FD475C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0,145</w:t>
            </w:r>
          </w:p>
        </w:tc>
        <w:tc>
          <w:tcPr>
            <w:tcW w:w="501" w:type="pct"/>
            <w:tcBorders>
              <w:top w:val="single" w:sz="4" w:space="0" w:color="auto"/>
              <w:left w:val="single" w:sz="4" w:space="0" w:color="auto"/>
            </w:tcBorders>
            <w:shd w:val="clear" w:color="auto" w:fill="FFFFFF"/>
            <w:vAlign w:val="center"/>
          </w:tcPr>
          <w:p w14:paraId="14B86E0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0,153</w:t>
            </w:r>
          </w:p>
        </w:tc>
        <w:tc>
          <w:tcPr>
            <w:tcW w:w="501" w:type="pct"/>
            <w:tcBorders>
              <w:top w:val="single" w:sz="4" w:space="0" w:color="auto"/>
              <w:left w:val="single" w:sz="4" w:space="0" w:color="auto"/>
              <w:right w:val="single" w:sz="4" w:space="0" w:color="auto"/>
            </w:tcBorders>
            <w:shd w:val="clear" w:color="auto" w:fill="FFFFFF"/>
            <w:vAlign w:val="center"/>
          </w:tcPr>
          <w:p w14:paraId="02625D4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0,63</w:t>
            </w:r>
          </w:p>
        </w:tc>
      </w:tr>
      <w:tr w:rsidR="00C96A25" w:rsidRPr="00423F8A" w14:paraId="6CABA87D" w14:textId="77777777" w:rsidTr="00423F8A">
        <w:trPr>
          <w:trHeight w:val="20"/>
        </w:trPr>
        <w:tc>
          <w:tcPr>
            <w:tcW w:w="278" w:type="pct"/>
            <w:tcBorders>
              <w:top w:val="single" w:sz="4" w:space="0" w:color="auto"/>
              <w:left w:val="single" w:sz="4" w:space="0" w:color="auto"/>
            </w:tcBorders>
            <w:shd w:val="clear" w:color="auto" w:fill="FFFFFF"/>
            <w:vAlign w:val="center"/>
          </w:tcPr>
          <w:p w14:paraId="349463C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4.3</w:t>
            </w:r>
          </w:p>
        </w:tc>
        <w:tc>
          <w:tcPr>
            <w:tcW w:w="2538" w:type="pct"/>
            <w:tcBorders>
              <w:top w:val="single" w:sz="4" w:space="0" w:color="auto"/>
              <w:left w:val="single" w:sz="4" w:space="0" w:color="auto"/>
            </w:tcBorders>
            <w:shd w:val="clear" w:color="auto" w:fill="FFFFFF"/>
            <w:vAlign w:val="bottom"/>
          </w:tcPr>
          <w:p w14:paraId="3BC40D4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прочие потребители</w:t>
            </w:r>
          </w:p>
        </w:tc>
        <w:tc>
          <w:tcPr>
            <w:tcW w:w="591" w:type="pct"/>
            <w:tcBorders>
              <w:top w:val="single" w:sz="4" w:space="0" w:color="auto"/>
              <w:left w:val="single" w:sz="4" w:space="0" w:color="auto"/>
            </w:tcBorders>
            <w:shd w:val="clear" w:color="auto" w:fill="FFFFFF"/>
            <w:vAlign w:val="center"/>
          </w:tcPr>
          <w:p w14:paraId="6B3E23AC"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tcBorders>
            <w:shd w:val="clear" w:color="auto" w:fill="FFFFFF"/>
            <w:vAlign w:val="center"/>
          </w:tcPr>
          <w:p w14:paraId="49EB773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tcBorders>
            <w:shd w:val="clear" w:color="auto" w:fill="FFFFFF"/>
            <w:vAlign w:val="center"/>
          </w:tcPr>
          <w:p w14:paraId="694A65C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6630795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307053C9" w14:textId="77777777" w:rsidTr="00423F8A">
        <w:trPr>
          <w:trHeight w:val="20"/>
        </w:trPr>
        <w:tc>
          <w:tcPr>
            <w:tcW w:w="278" w:type="pct"/>
            <w:tcBorders>
              <w:top w:val="single" w:sz="4" w:space="0" w:color="auto"/>
              <w:left w:val="single" w:sz="4" w:space="0" w:color="auto"/>
              <w:bottom w:val="single" w:sz="4" w:space="0" w:color="auto"/>
            </w:tcBorders>
            <w:shd w:val="clear" w:color="auto" w:fill="FFFFFF"/>
            <w:vAlign w:val="bottom"/>
          </w:tcPr>
          <w:p w14:paraId="106BB1DC"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5</w:t>
            </w:r>
          </w:p>
        </w:tc>
        <w:tc>
          <w:tcPr>
            <w:tcW w:w="2538" w:type="pct"/>
            <w:tcBorders>
              <w:top w:val="single" w:sz="4" w:space="0" w:color="auto"/>
              <w:left w:val="single" w:sz="4" w:space="0" w:color="auto"/>
              <w:bottom w:val="single" w:sz="4" w:space="0" w:color="auto"/>
            </w:tcBorders>
            <w:shd w:val="clear" w:color="auto" w:fill="FFFFFF"/>
            <w:vAlign w:val="bottom"/>
          </w:tcPr>
          <w:p w14:paraId="0E92EE8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Потери воды, тыс. м</w:t>
            </w:r>
            <w:r w:rsidRPr="00423F8A">
              <w:rPr>
                <w:rStyle w:val="211pt1"/>
                <w:rFonts w:eastAsia="Microsoft Sans Serif"/>
                <w:sz w:val="24"/>
                <w:szCs w:val="24"/>
                <w:vertAlign w:val="superscript"/>
              </w:rPr>
              <w:t>3</w:t>
            </w:r>
          </w:p>
        </w:tc>
        <w:tc>
          <w:tcPr>
            <w:tcW w:w="591" w:type="pct"/>
            <w:tcBorders>
              <w:top w:val="single" w:sz="4" w:space="0" w:color="auto"/>
              <w:left w:val="single" w:sz="4" w:space="0" w:color="auto"/>
              <w:bottom w:val="single" w:sz="4" w:space="0" w:color="auto"/>
            </w:tcBorders>
            <w:shd w:val="clear" w:color="auto" w:fill="FFFFFF"/>
            <w:vAlign w:val="center"/>
          </w:tcPr>
          <w:p w14:paraId="35D4C3CC"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91" w:type="pct"/>
            <w:tcBorders>
              <w:top w:val="single" w:sz="4" w:space="0" w:color="auto"/>
              <w:left w:val="single" w:sz="4" w:space="0" w:color="auto"/>
              <w:bottom w:val="single" w:sz="4" w:space="0" w:color="auto"/>
            </w:tcBorders>
            <w:shd w:val="clear" w:color="auto" w:fill="FFFFFF"/>
            <w:vAlign w:val="center"/>
          </w:tcPr>
          <w:p w14:paraId="3E68496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3,82</w:t>
            </w:r>
          </w:p>
        </w:tc>
        <w:tc>
          <w:tcPr>
            <w:tcW w:w="501" w:type="pct"/>
            <w:tcBorders>
              <w:top w:val="single" w:sz="4" w:space="0" w:color="auto"/>
              <w:left w:val="single" w:sz="4" w:space="0" w:color="auto"/>
              <w:bottom w:val="single" w:sz="4" w:space="0" w:color="auto"/>
            </w:tcBorders>
            <w:shd w:val="clear" w:color="auto" w:fill="FFFFFF"/>
            <w:vAlign w:val="center"/>
          </w:tcPr>
          <w:p w14:paraId="41D46AD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2,14</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0D13174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3,79</w:t>
            </w:r>
          </w:p>
        </w:tc>
      </w:tr>
    </w:tbl>
    <w:p w14:paraId="1BA0A563" w14:textId="77777777" w:rsidR="0065019F" w:rsidRDefault="0065019F" w:rsidP="00C96A25">
      <w:pPr>
        <w:spacing w:line="280" w:lineRule="exact"/>
        <w:rPr>
          <w:rFonts w:ascii="Times New Roman" w:eastAsia="Times New Roman" w:hAnsi="Times New Roman" w:cs="Times New Roman"/>
          <w:b/>
          <w:bCs/>
          <w:sz w:val="28"/>
          <w:szCs w:val="28"/>
        </w:rPr>
      </w:pPr>
    </w:p>
    <w:p w14:paraId="4D74CB90" w14:textId="678BDFD9" w:rsidR="00EA0A71" w:rsidRPr="00423F8A" w:rsidRDefault="00C96A25" w:rsidP="00423F8A">
      <w:pPr>
        <w:spacing w:line="280" w:lineRule="exact"/>
        <w:rPr>
          <w:rFonts w:ascii="Times New Roman" w:eastAsia="Times New Roman" w:hAnsi="Times New Roman" w:cs="Times New Roman"/>
          <w:b/>
          <w:bCs/>
          <w:sz w:val="28"/>
          <w:szCs w:val="28"/>
        </w:rPr>
      </w:pPr>
      <w:r w:rsidRPr="00C96A25">
        <w:rPr>
          <w:rFonts w:ascii="Times New Roman" w:eastAsia="Times New Roman" w:hAnsi="Times New Roman" w:cs="Times New Roman"/>
          <w:b/>
          <w:bCs/>
          <w:sz w:val="28"/>
          <w:szCs w:val="28"/>
        </w:rPr>
        <w:t xml:space="preserve">Таблица </w:t>
      </w:r>
      <w:r w:rsidR="00EA2D57">
        <w:rPr>
          <w:rFonts w:ascii="Times New Roman" w:eastAsia="Times New Roman" w:hAnsi="Times New Roman" w:cs="Times New Roman"/>
          <w:b/>
          <w:bCs/>
          <w:sz w:val="28"/>
          <w:szCs w:val="28"/>
        </w:rPr>
        <w:t>7</w:t>
      </w:r>
      <w:r w:rsidRPr="00C96A25">
        <w:rPr>
          <w:rFonts w:ascii="Times New Roman" w:eastAsia="Times New Roman" w:hAnsi="Times New Roman" w:cs="Times New Roman"/>
          <w:b/>
          <w:bCs/>
          <w:sz w:val="28"/>
          <w:szCs w:val="28"/>
        </w:rPr>
        <w:t xml:space="preserve"> Баланс водоснабжения </w:t>
      </w:r>
      <w:proofErr w:type="spellStart"/>
      <w:r w:rsidRPr="00C96A25">
        <w:rPr>
          <w:rFonts w:ascii="Times New Roman" w:eastAsia="Times New Roman" w:hAnsi="Times New Roman" w:cs="Times New Roman"/>
          <w:b/>
          <w:bCs/>
          <w:sz w:val="28"/>
          <w:szCs w:val="28"/>
        </w:rPr>
        <w:t>п.Троицкий</w:t>
      </w:r>
      <w:proofErr w:type="spellEnd"/>
    </w:p>
    <w:tbl>
      <w:tblPr>
        <w:tblW w:w="5000" w:type="pct"/>
        <w:tblCellMar>
          <w:left w:w="10" w:type="dxa"/>
          <w:right w:w="10" w:type="dxa"/>
        </w:tblCellMar>
        <w:tblLook w:val="04A0" w:firstRow="1" w:lastRow="0" w:firstColumn="1" w:lastColumn="0" w:noHBand="0" w:noVBand="1"/>
      </w:tblPr>
      <w:tblGrid>
        <w:gridCol w:w="520"/>
        <w:gridCol w:w="4734"/>
        <w:gridCol w:w="1134"/>
        <w:gridCol w:w="1134"/>
        <w:gridCol w:w="907"/>
        <w:gridCol w:w="939"/>
      </w:tblGrid>
      <w:tr w:rsidR="00C96A25" w:rsidRPr="00423F8A" w14:paraId="0F22B139" w14:textId="77777777" w:rsidTr="00423F8A">
        <w:trPr>
          <w:trHeight w:val="20"/>
        </w:trPr>
        <w:tc>
          <w:tcPr>
            <w:tcW w:w="278" w:type="pct"/>
            <w:tcBorders>
              <w:top w:val="single" w:sz="4" w:space="0" w:color="auto"/>
              <w:left w:val="single" w:sz="4" w:space="0" w:color="auto"/>
            </w:tcBorders>
            <w:shd w:val="clear" w:color="auto" w:fill="FFFFFF"/>
            <w:vAlign w:val="center"/>
          </w:tcPr>
          <w:p w14:paraId="5D46857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p w14:paraId="757AFBF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п/п</w:t>
            </w:r>
          </w:p>
        </w:tc>
        <w:tc>
          <w:tcPr>
            <w:tcW w:w="2527" w:type="pct"/>
            <w:tcBorders>
              <w:top w:val="single" w:sz="4" w:space="0" w:color="auto"/>
              <w:left w:val="single" w:sz="4" w:space="0" w:color="auto"/>
            </w:tcBorders>
            <w:shd w:val="clear" w:color="auto" w:fill="FFFFFF"/>
            <w:vAlign w:val="center"/>
          </w:tcPr>
          <w:p w14:paraId="0A206B5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Наименование показателя</w:t>
            </w:r>
          </w:p>
        </w:tc>
        <w:tc>
          <w:tcPr>
            <w:tcW w:w="605" w:type="pct"/>
            <w:tcBorders>
              <w:top w:val="single" w:sz="4" w:space="0" w:color="auto"/>
              <w:left w:val="single" w:sz="4" w:space="0" w:color="auto"/>
            </w:tcBorders>
            <w:shd w:val="clear" w:color="auto" w:fill="FFFFFF"/>
            <w:vAlign w:val="center"/>
          </w:tcPr>
          <w:p w14:paraId="6B15F0AB" w14:textId="1CCF4366"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2г.</w:t>
            </w:r>
          </w:p>
          <w:p w14:paraId="43BEBFFD"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(факт.)</w:t>
            </w:r>
          </w:p>
        </w:tc>
        <w:tc>
          <w:tcPr>
            <w:tcW w:w="605" w:type="pct"/>
            <w:tcBorders>
              <w:top w:val="single" w:sz="4" w:space="0" w:color="auto"/>
              <w:left w:val="single" w:sz="4" w:space="0" w:color="auto"/>
            </w:tcBorders>
            <w:shd w:val="clear" w:color="auto" w:fill="FFFFFF"/>
            <w:vAlign w:val="center"/>
          </w:tcPr>
          <w:p w14:paraId="07D82E19" w14:textId="7C074C41"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3 г. (факт.)</w:t>
            </w:r>
          </w:p>
        </w:tc>
        <w:tc>
          <w:tcPr>
            <w:tcW w:w="484" w:type="pct"/>
            <w:tcBorders>
              <w:top w:val="single" w:sz="4" w:space="0" w:color="auto"/>
              <w:left w:val="single" w:sz="4" w:space="0" w:color="auto"/>
            </w:tcBorders>
            <w:shd w:val="clear" w:color="auto" w:fill="FFFFFF"/>
            <w:vAlign w:val="center"/>
          </w:tcPr>
          <w:p w14:paraId="6012BDF9" w14:textId="77777777" w:rsid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4 г. (факт</w:t>
            </w:r>
            <w:r w:rsidR="00423F8A">
              <w:rPr>
                <w:rStyle w:val="211pt1"/>
                <w:rFonts w:eastAsia="Microsoft Sans Serif"/>
                <w:sz w:val="24"/>
                <w:szCs w:val="24"/>
              </w:rPr>
              <w:t>)</w:t>
            </w:r>
          </w:p>
          <w:p w14:paraId="0B6D18C0" w14:textId="4A0EDE76"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6 мес.</w:t>
            </w:r>
          </w:p>
        </w:tc>
        <w:tc>
          <w:tcPr>
            <w:tcW w:w="501" w:type="pct"/>
            <w:tcBorders>
              <w:top w:val="single" w:sz="4" w:space="0" w:color="auto"/>
              <w:left w:val="single" w:sz="4" w:space="0" w:color="auto"/>
              <w:right w:val="single" w:sz="4" w:space="0" w:color="auto"/>
            </w:tcBorders>
            <w:shd w:val="clear" w:color="auto" w:fill="FFFFFF"/>
            <w:vAlign w:val="center"/>
          </w:tcPr>
          <w:p w14:paraId="735B42E8" w14:textId="4B0B9BFB"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20</w:t>
            </w:r>
            <w:r w:rsidR="0029441E" w:rsidRPr="00423F8A">
              <w:rPr>
                <w:rStyle w:val="211pt1"/>
                <w:rFonts w:eastAsia="Microsoft Sans Serif"/>
                <w:sz w:val="24"/>
                <w:szCs w:val="24"/>
              </w:rPr>
              <w:t>2</w:t>
            </w:r>
            <w:r w:rsidRPr="00423F8A">
              <w:rPr>
                <w:rStyle w:val="211pt1"/>
                <w:rFonts w:eastAsia="Microsoft Sans Serif"/>
                <w:sz w:val="24"/>
                <w:szCs w:val="24"/>
              </w:rPr>
              <w:t>5 г. (</w:t>
            </w:r>
            <w:proofErr w:type="spellStart"/>
            <w:r w:rsidRPr="00423F8A">
              <w:rPr>
                <w:rStyle w:val="211pt1"/>
                <w:rFonts w:eastAsia="Microsoft Sans Serif"/>
                <w:sz w:val="24"/>
                <w:szCs w:val="24"/>
              </w:rPr>
              <w:t>прогн</w:t>
            </w:r>
            <w:proofErr w:type="spellEnd"/>
            <w:r w:rsidRPr="00423F8A">
              <w:rPr>
                <w:rStyle w:val="211pt1"/>
                <w:rFonts w:eastAsia="Microsoft Sans Serif"/>
                <w:sz w:val="24"/>
                <w:szCs w:val="24"/>
              </w:rPr>
              <w:t>.)</w:t>
            </w:r>
          </w:p>
        </w:tc>
      </w:tr>
      <w:tr w:rsidR="00C96A25" w:rsidRPr="00423F8A" w14:paraId="7AE5027E" w14:textId="77777777" w:rsidTr="00423F8A">
        <w:trPr>
          <w:trHeight w:val="20"/>
        </w:trPr>
        <w:tc>
          <w:tcPr>
            <w:tcW w:w="278" w:type="pct"/>
            <w:tcBorders>
              <w:top w:val="single" w:sz="4" w:space="0" w:color="auto"/>
              <w:left w:val="single" w:sz="4" w:space="0" w:color="auto"/>
            </w:tcBorders>
            <w:shd w:val="clear" w:color="auto" w:fill="FFFFFF"/>
            <w:vAlign w:val="center"/>
          </w:tcPr>
          <w:p w14:paraId="40F5A3C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w:t>
            </w:r>
          </w:p>
        </w:tc>
        <w:tc>
          <w:tcPr>
            <w:tcW w:w="2527" w:type="pct"/>
            <w:tcBorders>
              <w:top w:val="single" w:sz="4" w:space="0" w:color="auto"/>
              <w:left w:val="single" w:sz="4" w:space="0" w:color="auto"/>
            </w:tcBorders>
            <w:shd w:val="clear" w:color="auto" w:fill="FFFFFF"/>
            <w:vAlign w:val="center"/>
          </w:tcPr>
          <w:p w14:paraId="2A98315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Поднято воды, тыс. м3</w:t>
            </w:r>
          </w:p>
        </w:tc>
        <w:tc>
          <w:tcPr>
            <w:tcW w:w="605" w:type="pct"/>
            <w:tcBorders>
              <w:top w:val="single" w:sz="4" w:space="0" w:color="auto"/>
              <w:left w:val="single" w:sz="4" w:space="0" w:color="auto"/>
            </w:tcBorders>
            <w:shd w:val="clear" w:color="auto" w:fill="FFFFFF"/>
            <w:vAlign w:val="center"/>
          </w:tcPr>
          <w:p w14:paraId="2BA933E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15396E0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2,44</w:t>
            </w:r>
          </w:p>
        </w:tc>
        <w:tc>
          <w:tcPr>
            <w:tcW w:w="484" w:type="pct"/>
            <w:tcBorders>
              <w:top w:val="single" w:sz="4" w:space="0" w:color="auto"/>
              <w:left w:val="single" w:sz="4" w:space="0" w:color="auto"/>
            </w:tcBorders>
            <w:shd w:val="clear" w:color="auto" w:fill="FFFFFF"/>
            <w:vAlign w:val="center"/>
          </w:tcPr>
          <w:p w14:paraId="573ECA1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1,11</w:t>
            </w:r>
          </w:p>
        </w:tc>
        <w:tc>
          <w:tcPr>
            <w:tcW w:w="501" w:type="pct"/>
            <w:tcBorders>
              <w:top w:val="single" w:sz="4" w:space="0" w:color="auto"/>
              <w:left w:val="single" w:sz="4" w:space="0" w:color="auto"/>
              <w:right w:val="single" w:sz="4" w:space="0" w:color="auto"/>
            </w:tcBorders>
            <w:shd w:val="clear" w:color="auto" w:fill="FFFFFF"/>
            <w:vAlign w:val="center"/>
          </w:tcPr>
          <w:p w14:paraId="1EDC0CD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2,54</w:t>
            </w:r>
          </w:p>
        </w:tc>
      </w:tr>
      <w:tr w:rsidR="00C96A25" w:rsidRPr="00423F8A" w14:paraId="23BC299F" w14:textId="77777777" w:rsidTr="00423F8A">
        <w:trPr>
          <w:trHeight w:val="20"/>
        </w:trPr>
        <w:tc>
          <w:tcPr>
            <w:tcW w:w="278" w:type="pct"/>
            <w:tcBorders>
              <w:top w:val="single" w:sz="4" w:space="0" w:color="auto"/>
              <w:left w:val="single" w:sz="4" w:space="0" w:color="auto"/>
            </w:tcBorders>
            <w:shd w:val="clear" w:color="auto" w:fill="FFFFFF"/>
            <w:vAlign w:val="center"/>
          </w:tcPr>
          <w:p w14:paraId="3E9DA80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w:t>
            </w:r>
          </w:p>
        </w:tc>
        <w:tc>
          <w:tcPr>
            <w:tcW w:w="2527" w:type="pct"/>
            <w:tcBorders>
              <w:top w:val="single" w:sz="4" w:space="0" w:color="auto"/>
              <w:left w:val="single" w:sz="4" w:space="0" w:color="auto"/>
            </w:tcBorders>
            <w:shd w:val="clear" w:color="auto" w:fill="FFFFFF"/>
            <w:vAlign w:val="center"/>
          </w:tcPr>
          <w:p w14:paraId="0B290822" w14:textId="49EB2436"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Расход воды на собственные нужды водопроводного</w:t>
            </w:r>
            <w:r w:rsidR="00423F8A">
              <w:rPr>
                <w:rStyle w:val="211pt1"/>
                <w:rFonts w:eastAsia="Microsoft Sans Serif"/>
                <w:sz w:val="24"/>
                <w:szCs w:val="24"/>
              </w:rPr>
              <w:t xml:space="preserve"> </w:t>
            </w:r>
            <w:r w:rsidRPr="00423F8A">
              <w:rPr>
                <w:rStyle w:val="211pt1"/>
                <w:rFonts w:eastAsia="Microsoft Sans Serif"/>
                <w:sz w:val="24"/>
                <w:szCs w:val="24"/>
              </w:rPr>
              <w:t xml:space="preserve">хозяйства, тыс. </w:t>
            </w:r>
          </w:p>
        </w:tc>
        <w:tc>
          <w:tcPr>
            <w:tcW w:w="605" w:type="pct"/>
            <w:tcBorders>
              <w:top w:val="single" w:sz="4" w:space="0" w:color="auto"/>
              <w:left w:val="single" w:sz="4" w:space="0" w:color="auto"/>
            </w:tcBorders>
            <w:shd w:val="clear" w:color="auto" w:fill="FFFFFF"/>
            <w:vAlign w:val="center"/>
          </w:tcPr>
          <w:p w14:paraId="4029AE4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1A0FE74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484" w:type="pct"/>
            <w:tcBorders>
              <w:top w:val="single" w:sz="4" w:space="0" w:color="auto"/>
              <w:left w:val="single" w:sz="4" w:space="0" w:color="auto"/>
            </w:tcBorders>
            <w:shd w:val="clear" w:color="auto" w:fill="FFFFFF"/>
            <w:vAlign w:val="center"/>
          </w:tcPr>
          <w:p w14:paraId="6F27A66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5F282FBC"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068C96F6" w14:textId="77777777" w:rsidTr="00423F8A">
        <w:trPr>
          <w:trHeight w:val="20"/>
        </w:trPr>
        <w:tc>
          <w:tcPr>
            <w:tcW w:w="278" w:type="pct"/>
            <w:tcBorders>
              <w:top w:val="single" w:sz="4" w:space="0" w:color="auto"/>
              <w:left w:val="single" w:sz="4" w:space="0" w:color="auto"/>
            </w:tcBorders>
            <w:shd w:val="clear" w:color="auto" w:fill="FFFFFF"/>
            <w:vAlign w:val="center"/>
          </w:tcPr>
          <w:p w14:paraId="049588F0"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3</w:t>
            </w:r>
          </w:p>
        </w:tc>
        <w:tc>
          <w:tcPr>
            <w:tcW w:w="2527" w:type="pct"/>
            <w:tcBorders>
              <w:top w:val="single" w:sz="4" w:space="0" w:color="auto"/>
              <w:left w:val="single" w:sz="4" w:space="0" w:color="auto"/>
            </w:tcBorders>
            <w:shd w:val="clear" w:color="auto" w:fill="FFFFFF"/>
            <w:vAlign w:val="center"/>
          </w:tcPr>
          <w:p w14:paraId="2DEAFDE5" w14:textId="56595182"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Подано воды в сеть, тыс.</w:t>
            </w:r>
          </w:p>
        </w:tc>
        <w:tc>
          <w:tcPr>
            <w:tcW w:w="605" w:type="pct"/>
            <w:tcBorders>
              <w:top w:val="single" w:sz="4" w:space="0" w:color="auto"/>
              <w:left w:val="single" w:sz="4" w:space="0" w:color="auto"/>
            </w:tcBorders>
            <w:shd w:val="clear" w:color="auto" w:fill="FFFFFF"/>
            <w:vAlign w:val="center"/>
          </w:tcPr>
          <w:p w14:paraId="2B1AFE7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45A06DD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2,44</w:t>
            </w:r>
          </w:p>
        </w:tc>
        <w:tc>
          <w:tcPr>
            <w:tcW w:w="484" w:type="pct"/>
            <w:tcBorders>
              <w:top w:val="single" w:sz="4" w:space="0" w:color="auto"/>
              <w:left w:val="single" w:sz="4" w:space="0" w:color="auto"/>
            </w:tcBorders>
            <w:shd w:val="clear" w:color="auto" w:fill="FFFFFF"/>
            <w:vAlign w:val="center"/>
          </w:tcPr>
          <w:p w14:paraId="36A20EA5"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1,11</w:t>
            </w:r>
          </w:p>
        </w:tc>
        <w:tc>
          <w:tcPr>
            <w:tcW w:w="501" w:type="pct"/>
            <w:tcBorders>
              <w:top w:val="single" w:sz="4" w:space="0" w:color="auto"/>
              <w:left w:val="single" w:sz="4" w:space="0" w:color="auto"/>
              <w:right w:val="single" w:sz="4" w:space="0" w:color="auto"/>
            </w:tcBorders>
            <w:shd w:val="clear" w:color="auto" w:fill="FFFFFF"/>
            <w:vAlign w:val="center"/>
          </w:tcPr>
          <w:p w14:paraId="0218A55D"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2,54</w:t>
            </w:r>
          </w:p>
        </w:tc>
      </w:tr>
      <w:tr w:rsidR="00C96A25" w:rsidRPr="00423F8A" w14:paraId="37067849" w14:textId="77777777" w:rsidTr="00423F8A">
        <w:trPr>
          <w:trHeight w:val="20"/>
        </w:trPr>
        <w:tc>
          <w:tcPr>
            <w:tcW w:w="278" w:type="pct"/>
            <w:tcBorders>
              <w:top w:val="single" w:sz="4" w:space="0" w:color="auto"/>
              <w:left w:val="single" w:sz="4" w:space="0" w:color="auto"/>
            </w:tcBorders>
            <w:shd w:val="clear" w:color="auto" w:fill="FFFFFF"/>
            <w:vAlign w:val="center"/>
          </w:tcPr>
          <w:p w14:paraId="5A881B5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w:t>
            </w:r>
          </w:p>
        </w:tc>
        <w:tc>
          <w:tcPr>
            <w:tcW w:w="2527" w:type="pct"/>
            <w:tcBorders>
              <w:top w:val="single" w:sz="4" w:space="0" w:color="auto"/>
              <w:left w:val="single" w:sz="4" w:space="0" w:color="auto"/>
            </w:tcBorders>
            <w:shd w:val="clear" w:color="auto" w:fill="FFFFFF"/>
            <w:vAlign w:val="center"/>
          </w:tcPr>
          <w:p w14:paraId="328E678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Полезный отпуск воды, тыс. м3, в т.ч.:</w:t>
            </w:r>
          </w:p>
        </w:tc>
        <w:tc>
          <w:tcPr>
            <w:tcW w:w="605" w:type="pct"/>
            <w:tcBorders>
              <w:top w:val="single" w:sz="4" w:space="0" w:color="auto"/>
              <w:left w:val="single" w:sz="4" w:space="0" w:color="auto"/>
            </w:tcBorders>
            <w:shd w:val="clear" w:color="auto" w:fill="FFFFFF"/>
            <w:vAlign w:val="center"/>
          </w:tcPr>
          <w:p w14:paraId="1C26DC7F"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19E5B2E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484" w:type="pct"/>
            <w:tcBorders>
              <w:top w:val="single" w:sz="4" w:space="0" w:color="auto"/>
              <w:left w:val="single" w:sz="4" w:space="0" w:color="auto"/>
            </w:tcBorders>
            <w:shd w:val="clear" w:color="auto" w:fill="FFFFFF"/>
            <w:vAlign w:val="center"/>
          </w:tcPr>
          <w:p w14:paraId="1C0E102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628F85A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59709128" w14:textId="77777777" w:rsidTr="00423F8A">
        <w:trPr>
          <w:trHeight w:val="20"/>
        </w:trPr>
        <w:tc>
          <w:tcPr>
            <w:tcW w:w="278" w:type="pct"/>
            <w:tcBorders>
              <w:top w:val="single" w:sz="4" w:space="0" w:color="auto"/>
              <w:left w:val="single" w:sz="4" w:space="0" w:color="auto"/>
            </w:tcBorders>
            <w:shd w:val="clear" w:color="auto" w:fill="FFFFFF"/>
            <w:vAlign w:val="center"/>
          </w:tcPr>
          <w:p w14:paraId="0E415998"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4.1</w:t>
            </w:r>
          </w:p>
        </w:tc>
        <w:tc>
          <w:tcPr>
            <w:tcW w:w="2527" w:type="pct"/>
            <w:tcBorders>
              <w:top w:val="single" w:sz="4" w:space="0" w:color="auto"/>
              <w:left w:val="single" w:sz="4" w:space="0" w:color="auto"/>
            </w:tcBorders>
            <w:shd w:val="clear" w:color="auto" w:fill="FFFFFF"/>
            <w:vAlign w:val="center"/>
          </w:tcPr>
          <w:p w14:paraId="7C16E43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население</w:t>
            </w:r>
          </w:p>
        </w:tc>
        <w:tc>
          <w:tcPr>
            <w:tcW w:w="605" w:type="pct"/>
            <w:tcBorders>
              <w:top w:val="single" w:sz="4" w:space="0" w:color="auto"/>
              <w:left w:val="single" w:sz="4" w:space="0" w:color="auto"/>
            </w:tcBorders>
            <w:shd w:val="clear" w:color="auto" w:fill="FFFFFF"/>
            <w:vAlign w:val="center"/>
          </w:tcPr>
          <w:p w14:paraId="153E4DE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123F5FAD"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2,22</w:t>
            </w:r>
          </w:p>
        </w:tc>
        <w:tc>
          <w:tcPr>
            <w:tcW w:w="484" w:type="pct"/>
            <w:tcBorders>
              <w:top w:val="single" w:sz="4" w:space="0" w:color="auto"/>
              <w:left w:val="single" w:sz="4" w:space="0" w:color="auto"/>
            </w:tcBorders>
            <w:shd w:val="clear" w:color="auto" w:fill="FFFFFF"/>
            <w:vAlign w:val="center"/>
          </w:tcPr>
          <w:p w14:paraId="244631A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0,95</w:t>
            </w:r>
          </w:p>
        </w:tc>
        <w:tc>
          <w:tcPr>
            <w:tcW w:w="501" w:type="pct"/>
            <w:tcBorders>
              <w:top w:val="single" w:sz="4" w:space="0" w:color="auto"/>
              <w:left w:val="single" w:sz="4" w:space="0" w:color="auto"/>
              <w:right w:val="single" w:sz="4" w:space="0" w:color="auto"/>
            </w:tcBorders>
            <w:shd w:val="clear" w:color="auto" w:fill="FFFFFF"/>
            <w:vAlign w:val="center"/>
          </w:tcPr>
          <w:p w14:paraId="33EB0020"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2,23</w:t>
            </w:r>
          </w:p>
        </w:tc>
      </w:tr>
      <w:tr w:rsidR="00C96A25" w:rsidRPr="00423F8A" w14:paraId="48256B28" w14:textId="77777777" w:rsidTr="00423F8A">
        <w:trPr>
          <w:trHeight w:val="20"/>
        </w:trPr>
        <w:tc>
          <w:tcPr>
            <w:tcW w:w="278" w:type="pct"/>
            <w:tcBorders>
              <w:top w:val="single" w:sz="4" w:space="0" w:color="auto"/>
              <w:left w:val="single" w:sz="4" w:space="0" w:color="auto"/>
            </w:tcBorders>
            <w:shd w:val="clear" w:color="auto" w:fill="FFFFFF"/>
            <w:vAlign w:val="center"/>
          </w:tcPr>
          <w:p w14:paraId="4E7D9AF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4.2</w:t>
            </w:r>
          </w:p>
        </w:tc>
        <w:tc>
          <w:tcPr>
            <w:tcW w:w="2527" w:type="pct"/>
            <w:tcBorders>
              <w:top w:val="single" w:sz="4" w:space="0" w:color="auto"/>
              <w:left w:val="single" w:sz="4" w:space="0" w:color="auto"/>
            </w:tcBorders>
            <w:shd w:val="clear" w:color="auto" w:fill="FFFFFF"/>
            <w:vAlign w:val="center"/>
          </w:tcPr>
          <w:p w14:paraId="43AE39F0"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категории потребителей, финансируемые из бюджетов всех уровней</w:t>
            </w:r>
          </w:p>
        </w:tc>
        <w:tc>
          <w:tcPr>
            <w:tcW w:w="605" w:type="pct"/>
            <w:tcBorders>
              <w:top w:val="single" w:sz="4" w:space="0" w:color="auto"/>
              <w:left w:val="single" w:sz="4" w:space="0" w:color="auto"/>
            </w:tcBorders>
            <w:shd w:val="clear" w:color="auto" w:fill="FFFFFF"/>
            <w:vAlign w:val="center"/>
          </w:tcPr>
          <w:p w14:paraId="0DF187FA"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05FA48DB"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484" w:type="pct"/>
            <w:tcBorders>
              <w:top w:val="single" w:sz="4" w:space="0" w:color="auto"/>
              <w:left w:val="single" w:sz="4" w:space="0" w:color="auto"/>
            </w:tcBorders>
            <w:shd w:val="clear" w:color="auto" w:fill="FFFFFF"/>
            <w:vAlign w:val="center"/>
          </w:tcPr>
          <w:p w14:paraId="6DC9B486"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6E1F770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528B038F" w14:textId="77777777" w:rsidTr="00423F8A">
        <w:trPr>
          <w:trHeight w:val="20"/>
        </w:trPr>
        <w:tc>
          <w:tcPr>
            <w:tcW w:w="278" w:type="pct"/>
            <w:tcBorders>
              <w:top w:val="single" w:sz="4" w:space="0" w:color="auto"/>
              <w:left w:val="single" w:sz="4" w:space="0" w:color="auto"/>
            </w:tcBorders>
            <w:shd w:val="clear" w:color="auto" w:fill="FFFFFF"/>
            <w:vAlign w:val="center"/>
          </w:tcPr>
          <w:p w14:paraId="5E8CB8DE"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4.3</w:t>
            </w:r>
          </w:p>
        </w:tc>
        <w:tc>
          <w:tcPr>
            <w:tcW w:w="2527" w:type="pct"/>
            <w:tcBorders>
              <w:top w:val="single" w:sz="4" w:space="0" w:color="auto"/>
              <w:left w:val="single" w:sz="4" w:space="0" w:color="auto"/>
            </w:tcBorders>
            <w:shd w:val="clear" w:color="auto" w:fill="FFFFFF"/>
            <w:vAlign w:val="center"/>
          </w:tcPr>
          <w:p w14:paraId="579D069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прочие потребители</w:t>
            </w:r>
          </w:p>
        </w:tc>
        <w:tc>
          <w:tcPr>
            <w:tcW w:w="605" w:type="pct"/>
            <w:tcBorders>
              <w:top w:val="single" w:sz="4" w:space="0" w:color="auto"/>
              <w:left w:val="single" w:sz="4" w:space="0" w:color="auto"/>
            </w:tcBorders>
            <w:shd w:val="clear" w:color="auto" w:fill="FFFFFF"/>
            <w:vAlign w:val="center"/>
          </w:tcPr>
          <w:p w14:paraId="3E12EF47"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tcBorders>
            <w:shd w:val="clear" w:color="auto" w:fill="FFFFFF"/>
            <w:vAlign w:val="center"/>
          </w:tcPr>
          <w:p w14:paraId="77724C8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484" w:type="pct"/>
            <w:tcBorders>
              <w:top w:val="single" w:sz="4" w:space="0" w:color="auto"/>
              <w:left w:val="single" w:sz="4" w:space="0" w:color="auto"/>
            </w:tcBorders>
            <w:shd w:val="clear" w:color="auto" w:fill="FFFFFF"/>
            <w:vAlign w:val="center"/>
          </w:tcPr>
          <w:p w14:paraId="76EE0FA2"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501" w:type="pct"/>
            <w:tcBorders>
              <w:top w:val="single" w:sz="4" w:space="0" w:color="auto"/>
              <w:left w:val="single" w:sz="4" w:space="0" w:color="auto"/>
              <w:right w:val="single" w:sz="4" w:space="0" w:color="auto"/>
            </w:tcBorders>
            <w:shd w:val="clear" w:color="auto" w:fill="FFFFFF"/>
            <w:vAlign w:val="center"/>
          </w:tcPr>
          <w:p w14:paraId="25DAB62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r>
      <w:tr w:rsidR="00C96A25" w:rsidRPr="00423F8A" w14:paraId="02A496AB" w14:textId="77777777" w:rsidTr="00423F8A">
        <w:trPr>
          <w:trHeight w:val="20"/>
        </w:trPr>
        <w:tc>
          <w:tcPr>
            <w:tcW w:w="278" w:type="pct"/>
            <w:tcBorders>
              <w:top w:val="single" w:sz="4" w:space="0" w:color="auto"/>
              <w:left w:val="single" w:sz="4" w:space="0" w:color="auto"/>
              <w:bottom w:val="single" w:sz="4" w:space="0" w:color="auto"/>
            </w:tcBorders>
            <w:shd w:val="clear" w:color="auto" w:fill="FFFFFF"/>
            <w:vAlign w:val="center"/>
          </w:tcPr>
          <w:p w14:paraId="3A14556C"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5</w:t>
            </w:r>
          </w:p>
        </w:tc>
        <w:tc>
          <w:tcPr>
            <w:tcW w:w="2527" w:type="pct"/>
            <w:tcBorders>
              <w:top w:val="single" w:sz="4" w:space="0" w:color="auto"/>
              <w:left w:val="single" w:sz="4" w:space="0" w:color="auto"/>
              <w:bottom w:val="single" w:sz="4" w:space="0" w:color="auto"/>
            </w:tcBorders>
            <w:shd w:val="clear" w:color="auto" w:fill="FFFFFF"/>
            <w:vAlign w:val="center"/>
          </w:tcPr>
          <w:p w14:paraId="391DED39"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Потери воды, тыс. м3</w:t>
            </w:r>
          </w:p>
        </w:tc>
        <w:tc>
          <w:tcPr>
            <w:tcW w:w="605" w:type="pct"/>
            <w:tcBorders>
              <w:top w:val="single" w:sz="4" w:space="0" w:color="auto"/>
              <w:left w:val="single" w:sz="4" w:space="0" w:color="auto"/>
              <w:bottom w:val="single" w:sz="4" w:space="0" w:color="auto"/>
            </w:tcBorders>
            <w:shd w:val="clear" w:color="auto" w:fill="FFFFFF"/>
            <w:vAlign w:val="center"/>
          </w:tcPr>
          <w:p w14:paraId="4C22672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w:t>
            </w:r>
          </w:p>
        </w:tc>
        <w:tc>
          <w:tcPr>
            <w:tcW w:w="605" w:type="pct"/>
            <w:tcBorders>
              <w:top w:val="single" w:sz="4" w:space="0" w:color="auto"/>
              <w:left w:val="single" w:sz="4" w:space="0" w:color="auto"/>
              <w:bottom w:val="single" w:sz="4" w:space="0" w:color="auto"/>
            </w:tcBorders>
            <w:shd w:val="clear" w:color="auto" w:fill="FFFFFF"/>
            <w:vAlign w:val="center"/>
          </w:tcPr>
          <w:p w14:paraId="5EDBBC33"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0,22</w:t>
            </w:r>
          </w:p>
        </w:tc>
        <w:tc>
          <w:tcPr>
            <w:tcW w:w="484" w:type="pct"/>
            <w:tcBorders>
              <w:top w:val="single" w:sz="4" w:space="0" w:color="auto"/>
              <w:left w:val="single" w:sz="4" w:space="0" w:color="auto"/>
              <w:bottom w:val="single" w:sz="4" w:space="0" w:color="auto"/>
            </w:tcBorders>
            <w:shd w:val="clear" w:color="auto" w:fill="FFFFFF"/>
            <w:vAlign w:val="center"/>
          </w:tcPr>
          <w:p w14:paraId="2ECFCE7D"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0,16</w:t>
            </w:r>
          </w:p>
        </w:tc>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753162B4" w14:textId="77777777" w:rsidR="00C96A25" w:rsidRPr="00423F8A" w:rsidRDefault="00C96A25" w:rsidP="00423F8A">
            <w:pPr>
              <w:spacing w:line="278" w:lineRule="exact"/>
              <w:jc w:val="center"/>
              <w:rPr>
                <w:rStyle w:val="211pt1"/>
                <w:rFonts w:eastAsia="Microsoft Sans Serif"/>
                <w:sz w:val="24"/>
                <w:szCs w:val="24"/>
              </w:rPr>
            </w:pPr>
            <w:r w:rsidRPr="00423F8A">
              <w:rPr>
                <w:rStyle w:val="211pt1"/>
                <w:rFonts w:eastAsia="Microsoft Sans Serif"/>
                <w:sz w:val="24"/>
                <w:szCs w:val="24"/>
              </w:rPr>
              <w:t>0,31</w:t>
            </w:r>
          </w:p>
        </w:tc>
      </w:tr>
    </w:tbl>
    <w:p w14:paraId="22342555" w14:textId="334C2201" w:rsidR="004C3A07" w:rsidRPr="00423F8A" w:rsidRDefault="004C3A07" w:rsidP="00423F8A">
      <w:pPr>
        <w:spacing w:line="278" w:lineRule="exact"/>
        <w:jc w:val="center"/>
        <w:rPr>
          <w:rStyle w:val="211pt1"/>
          <w:rFonts w:eastAsia="Microsoft Sans Serif"/>
          <w:sz w:val="24"/>
          <w:szCs w:val="24"/>
        </w:rPr>
      </w:pPr>
    </w:p>
    <w:p w14:paraId="42DE5F02" w14:textId="35E383C6" w:rsidR="00C96A25" w:rsidRPr="00C96A25" w:rsidRDefault="00C96A25" w:rsidP="00C96A25">
      <w:pPr>
        <w:spacing w:after="60" w:line="322" w:lineRule="exact"/>
        <w:ind w:left="140" w:firstLine="700"/>
        <w:jc w:val="both"/>
        <w:rPr>
          <w:rFonts w:ascii="Times New Roman" w:eastAsia="Times New Roman" w:hAnsi="Times New Roman" w:cs="Times New Roman"/>
          <w:sz w:val="28"/>
          <w:szCs w:val="28"/>
        </w:rPr>
      </w:pPr>
      <w:r w:rsidRPr="00C96A25">
        <w:rPr>
          <w:rFonts w:ascii="Times New Roman" w:eastAsia="Times New Roman" w:hAnsi="Times New Roman" w:cs="Times New Roman"/>
          <w:sz w:val="28"/>
          <w:szCs w:val="28"/>
        </w:rPr>
        <w:t>Данных по балансу водоснабжения и водопотребления с.</w:t>
      </w:r>
      <w:r w:rsidR="00423F8A">
        <w:rPr>
          <w:rFonts w:ascii="Times New Roman" w:eastAsia="Times New Roman" w:hAnsi="Times New Roman" w:cs="Times New Roman"/>
          <w:sz w:val="28"/>
          <w:szCs w:val="28"/>
        </w:rPr>
        <w:t xml:space="preserve"> </w:t>
      </w:r>
      <w:proofErr w:type="spellStart"/>
      <w:r w:rsidRPr="00C96A25">
        <w:rPr>
          <w:rFonts w:ascii="Times New Roman" w:eastAsia="Times New Roman" w:hAnsi="Times New Roman" w:cs="Times New Roman"/>
          <w:sz w:val="28"/>
          <w:szCs w:val="28"/>
        </w:rPr>
        <w:t>Тавель</w:t>
      </w:r>
      <w:proofErr w:type="spellEnd"/>
      <w:r w:rsidRPr="00C96A25">
        <w:rPr>
          <w:rFonts w:ascii="Times New Roman" w:eastAsia="Times New Roman" w:hAnsi="Times New Roman" w:cs="Times New Roman"/>
          <w:sz w:val="28"/>
          <w:szCs w:val="28"/>
        </w:rPr>
        <w:t xml:space="preserve"> не представлено.</w:t>
      </w:r>
    </w:p>
    <w:p w14:paraId="0AC1497F" w14:textId="7FD2E1F7" w:rsidR="00C96A25" w:rsidRPr="00C96A25" w:rsidRDefault="00C96A25" w:rsidP="0015594F">
      <w:pPr>
        <w:pStyle w:val="20"/>
        <w:shd w:val="clear" w:color="auto" w:fill="auto"/>
        <w:spacing w:before="0" w:line="276" w:lineRule="auto"/>
        <w:ind w:firstLine="740"/>
        <w:rPr>
          <w:highlight w:val="yellow"/>
        </w:rPr>
      </w:pPr>
      <w:r>
        <w:t xml:space="preserve">Исходя из данных, представленных в табл. </w:t>
      </w:r>
      <w:r w:rsidR="00EA2D57">
        <w:t>5-7</w:t>
      </w:r>
      <w:r>
        <w:t xml:space="preserve"> видно, что основной категорией потребителей является население. При этом высока доля потерь воды при транспортировке (в среднем 1</w:t>
      </w:r>
      <w:r w:rsidR="00423F8A" w:rsidRPr="00423F8A">
        <w:t>2</w:t>
      </w:r>
      <w:r>
        <w:t>% от поданной в сеть</w:t>
      </w:r>
      <w:r w:rsidRPr="00C96A25">
        <w:t>)</w:t>
      </w:r>
      <w:r>
        <w:t>.</w:t>
      </w:r>
    </w:p>
    <w:p w14:paraId="48B28615" w14:textId="77777777" w:rsidR="00C96A25" w:rsidRPr="00822440" w:rsidRDefault="00C96A25" w:rsidP="0015594F">
      <w:pPr>
        <w:pStyle w:val="20"/>
        <w:shd w:val="clear" w:color="auto" w:fill="auto"/>
        <w:spacing w:before="0" w:line="276" w:lineRule="auto"/>
        <w:ind w:firstLine="740"/>
        <w:rPr>
          <w:highlight w:val="yellow"/>
        </w:rPr>
      </w:pPr>
    </w:p>
    <w:p w14:paraId="4588F0B7" w14:textId="77777777" w:rsidR="00510632" w:rsidRPr="00372FA9" w:rsidRDefault="005A0774" w:rsidP="002401D1">
      <w:pPr>
        <w:pStyle w:val="30"/>
        <w:numPr>
          <w:ilvl w:val="0"/>
          <w:numId w:val="7"/>
        </w:numPr>
        <w:shd w:val="clear" w:color="auto" w:fill="auto"/>
        <w:spacing w:line="276" w:lineRule="auto"/>
        <w:ind w:right="260" w:firstLine="709"/>
        <w:jc w:val="both"/>
        <w:outlineLvl w:val="2"/>
      </w:pPr>
      <w:bookmarkStart w:id="39" w:name="bookmark29"/>
      <w:bookmarkStart w:id="40" w:name="_Toc168320426"/>
      <w:r w:rsidRPr="00372FA9">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39"/>
      <w:bookmarkEnd w:id="40"/>
    </w:p>
    <w:p w14:paraId="73827338" w14:textId="77777777" w:rsidR="00372FA9" w:rsidRPr="005A4825" w:rsidRDefault="00372FA9" w:rsidP="00372FA9">
      <w:pPr>
        <w:spacing w:after="56" w:line="317" w:lineRule="exact"/>
        <w:ind w:firstLine="820"/>
        <w:jc w:val="both"/>
        <w:rPr>
          <w:rFonts w:ascii="Times New Roman" w:hAnsi="Times New Roman" w:cs="Times New Roman"/>
          <w:sz w:val="28"/>
          <w:szCs w:val="28"/>
        </w:rPr>
      </w:pPr>
      <w:r w:rsidRPr="005A4825">
        <w:rPr>
          <w:rFonts w:ascii="Times New Roman" w:hAnsi="Times New Roman" w:cs="Times New Roman"/>
          <w:sz w:val="28"/>
          <w:szCs w:val="28"/>
        </w:rPr>
        <w:t xml:space="preserve">Территориально в состав Сосновского сельского поселения входят 5 населенных пунктов: д. Благодатная, с. </w:t>
      </w:r>
      <w:proofErr w:type="spellStart"/>
      <w:r w:rsidRPr="005A4825">
        <w:rPr>
          <w:rFonts w:ascii="Times New Roman" w:hAnsi="Times New Roman" w:cs="Times New Roman"/>
          <w:sz w:val="28"/>
          <w:szCs w:val="28"/>
        </w:rPr>
        <w:t>Тавель</w:t>
      </w:r>
      <w:proofErr w:type="spellEnd"/>
      <w:r w:rsidRPr="005A4825">
        <w:rPr>
          <w:rFonts w:ascii="Times New Roman" w:hAnsi="Times New Roman" w:cs="Times New Roman"/>
          <w:sz w:val="28"/>
          <w:szCs w:val="28"/>
        </w:rPr>
        <w:t xml:space="preserve">, с. </w:t>
      </w:r>
      <w:proofErr w:type="spellStart"/>
      <w:r w:rsidRPr="005A4825">
        <w:rPr>
          <w:rFonts w:ascii="Times New Roman" w:hAnsi="Times New Roman" w:cs="Times New Roman"/>
          <w:sz w:val="28"/>
          <w:szCs w:val="28"/>
        </w:rPr>
        <w:t>Тетвель</w:t>
      </w:r>
      <w:proofErr w:type="spellEnd"/>
      <w:r w:rsidRPr="005A4825">
        <w:rPr>
          <w:rFonts w:ascii="Times New Roman" w:hAnsi="Times New Roman" w:cs="Times New Roman"/>
          <w:sz w:val="28"/>
          <w:szCs w:val="28"/>
        </w:rPr>
        <w:t xml:space="preserve">, п. Троицкий, д. Большая Сосновка. Система централизованного водоснабжения имеется только в трех из них: д. Благодатная, с. </w:t>
      </w:r>
      <w:proofErr w:type="spellStart"/>
      <w:r w:rsidRPr="005A4825">
        <w:rPr>
          <w:rFonts w:ascii="Times New Roman" w:hAnsi="Times New Roman" w:cs="Times New Roman"/>
          <w:sz w:val="28"/>
          <w:szCs w:val="28"/>
        </w:rPr>
        <w:t>Тавель</w:t>
      </w:r>
      <w:proofErr w:type="spellEnd"/>
      <w:r w:rsidRPr="005A4825">
        <w:rPr>
          <w:rFonts w:ascii="Times New Roman" w:hAnsi="Times New Roman" w:cs="Times New Roman"/>
          <w:sz w:val="28"/>
          <w:szCs w:val="28"/>
        </w:rPr>
        <w:t>, п. Троицкий.</w:t>
      </w:r>
    </w:p>
    <w:p w14:paraId="6E8B2998" w14:textId="44803991" w:rsidR="00372FA9" w:rsidRDefault="00372FA9" w:rsidP="00372FA9">
      <w:pPr>
        <w:ind w:firstLine="820"/>
        <w:jc w:val="both"/>
        <w:rPr>
          <w:rFonts w:ascii="Times New Roman" w:hAnsi="Times New Roman" w:cs="Times New Roman"/>
          <w:sz w:val="28"/>
          <w:szCs w:val="28"/>
        </w:rPr>
      </w:pPr>
      <w:r w:rsidRPr="005A4825">
        <w:rPr>
          <w:rFonts w:ascii="Times New Roman" w:hAnsi="Times New Roman" w:cs="Times New Roman"/>
          <w:sz w:val="28"/>
          <w:szCs w:val="28"/>
        </w:rPr>
        <w:t>Территориальный баланс подачи воды Сосновского сельского поселения по данным ООО «Жилкомсервис» за период 20</w:t>
      </w:r>
      <w:r w:rsidR="0029441E" w:rsidRPr="005A4825">
        <w:rPr>
          <w:rFonts w:ascii="Times New Roman" w:hAnsi="Times New Roman" w:cs="Times New Roman"/>
          <w:sz w:val="28"/>
          <w:szCs w:val="28"/>
        </w:rPr>
        <w:t>2</w:t>
      </w:r>
      <w:r w:rsidRPr="005A4825">
        <w:rPr>
          <w:rFonts w:ascii="Times New Roman" w:hAnsi="Times New Roman" w:cs="Times New Roman"/>
          <w:sz w:val="28"/>
          <w:szCs w:val="28"/>
        </w:rPr>
        <w:t>2 - 20</w:t>
      </w:r>
      <w:r w:rsidR="0029441E" w:rsidRPr="005A4825">
        <w:rPr>
          <w:rFonts w:ascii="Times New Roman" w:hAnsi="Times New Roman" w:cs="Times New Roman"/>
          <w:sz w:val="28"/>
          <w:szCs w:val="28"/>
        </w:rPr>
        <w:t>2</w:t>
      </w:r>
      <w:r w:rsidRPr="005A4825">
        <w:rPr>
          <w:rFonts w:ascii="Times New Roman" w:hAnsi="Times New Roman" w:cs="Times New Roman"/>
          <w:sz w:val="28"/>
          <w:szCs w:val="28"/>
        </w:rPr>
        <w:t xml:space="preserve">4 гг. представлен в таблице </w:t>
      </w:r>
      <w:r w:rsidR="00EA2D57">
        <w:rPr>
          <w:rFonts w:ascii="Times New Roman" w:hAnsi="Times New Roman" w:cs="Times New Roman"/>
          <w:sz w:val="28"/>
          <w:szCs w:val="28"/>
        </w:rPr>
        <w:t>8</w:t>
      </w:r>
      <w:r w:rsidRPr="005A4825">
        <w:rPr>
          <w:rFonts w:ascii="Times New Roman" w:hAnsi="Times New Roman" w:cs="Times New Roman"/>
          <w:sz w:val="28"/>
          <w:szCs w:val="28"/>
        </w:rPr>
        <w:t>.</w:t>
      </w:r>
    </w:p>
    <w:p w14:paraId="4668A0C3" w14:textId="77777777" w:rsidR="00F46638" w:rsidRDefault="00F46638" w:rsidP="00372FA9">
      <w:pPr>
        <w:ind w:firstLine="820"/>
        <w:jc w:val="both"/>
        <w:rPr>
          <w:rFonts w:ascii="Times New Roman" w:hAnsi="Times New Roman" w:cs="Times New Roman"/>
          <w:sz w:val="28"/>
          <w:szCs w:val="28"/>
        </w:rPr>
      </w:pPr>
    </w:p>
    <w:p w14:paraId="349F2759" w14:textId="61F9AD46" w:rsidR="00F46638" w:rsidRPr="005A4825" w:rsidRDefault="00F46638" w:rsidP="00372FA9">
      <w:pPr>
        <w:ind w:firstLine="820"/>
        <w:jc w:val="both"/>
        <w:rPr>
          <w:rFonts w:ascii="Times New Roman" w:hAnsi="Times New Roman" w:cs="Times New Roman"/>
          <w:sz w:val="28"/>
          <w:szCs w:val="28"/>
        </w:rPr>
      </w:pPr>
      <w:r w:rsidRPr="00372FA9">
        <w:rPr>
          <w:rFonts w:ascii="Times New Roman" w:eastAsia="Times New Roman" w:hAnsi="Times New Roman" w:cs="Times New Roman"/>
          <w:b/>
          <w:bCs/>
          <w:sz w:val="28"/>
          <w:szCs w:val="28"/>
        </w:rPr>
        <w:t xml:space="preserve">Таблица </w:t>
      </w:r>
      <w:r w:rsidR="00EA2D57">
        <w:rPr>
          <w:rFonts w:ascii="Times New Roman" w:eastAsia="Times New Roman" w:hAnsi="Times New Roman" w:cs="Times New Roman"/>
          <w:b/>
          <w:bCs/>
          <w:sz w:val="28"/>
          <w:szCs w:val="28"/>
        </w:rPr>
        <w:t>8</w:t>
      </w:r>
      <w:r w:rsidRPr="00F46638">
        <w:rPr>
          <w:rFonts w:ascii="Times New Roman" w:eastAsia="Times New Roman" w:hAnsi="Times New Roman" w:cs="Times New Roman"/>
          <w:b/>
          <w:bCs/>
          <w:sz w:val="28"/>
          <w:szCs w:val="28"/>
        </w:rPr>
        <w:t xml:space="preserve"> </w:t>
      </w:r>
      <w:r w:rsidRPr="00372FA9">
        <w:rPr>
          <w:rFonts w:ascii="Times New Roman" w:eastAsia="Times New Roman" w:hAnsi="Times New Roman" w:cs="Times New Roman"/>
          <w:b/>
          <w:bCs/>
          <w:sz w:val="28"/>
          <w:szCs w:val="28"/>
        </w:rPr>
        <w:t>Территориальный баланс подачи воды Сосновского сельского поселения</w:t>
      </w:r>
    </w:p>
    <w:tbl>
      <w:tblPr>
        <w:tblW w:w="9585" w:type="dxa"/>
        <w:tblLayout w:type="fixed"/>
        <w:tblCellMar>
          <w:left w:w="10" w:type="dxa"/>
          <w:right w:w="10" w:type="dxa"/>
        </w:tblCellMar>
        <w:tblLook w:val="04A0" w:firstRow="1" w:lastRow="0" w:firstColumn="1" w:lastColumn="0" w:noHBand="0" w:noVBand="1"/>
      </w:tblPr>
      <w:tblGrid>
        <w:gridCol w:w="677"/>
        <w:gridCol w:w="1601"/>
        <w:gridCol w:w="1096"/>
        <w:gridCol w:w="1277"/>
        <w:gridCol w:w="1171"/>
        <w:gridCol w:w="1291"/>
        <w:gridCol w:w="1171"/>
        <w:gridCol w:w="1301"/>
      </w:tblGrid>
      <w:tr w:rsidR="00F46638" w:rsidRPr="00372FA9" w14:paraId="6077928F" w14:textId="77777777" w:rsidTr="00F46638">
        <w:trPr>
          <w:trHeight w:val="20"/>
        </w:trPr>
        <w:tc>
          <w:tcPr>
            <w:tcW w:w="677" w:type="dxa"/>
            <w:vMerge w:val="restart"/>
            <w:tcBorders>
              <w:top w:val="single" w:sz="4" w:space="0" w:color="auto"/>
              <w:left w:val="single" w:sz="4" w:space="0" w:color="auto"/>
            </w:tcBorders>
            <w:shd w:val="clear" w:color="auto" w:fill="FFFFFF"/>
            <w:vAlign w:val="center"/>
          </w:tcPr>
          <w:p w14:paraId="0DBEEE80" w14:textId="6E685F2C"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r>
              <w:rPr>
                <w:rStyle w:val="211pt1"/>
                <w:rFonts w:eastAsia="Microsoft Sans Serif"/>
                <w:sz w:val="24"/>
                <w:szCs w:val="24"/>
                <w:lang w:val="en-US"/>
              </w:rPr>
              <w:t xml:space="preserve"> </w:t>
            </w:r>
            <w:r w:rsidRPr="00F46638">
              <w:rPr>
                <w:rStyle w:val="211pt1"/>
                <w:rFonts w:eastAsia="Microsoft Sans Serif"/>
                <w:sz w:val="24"/>
                <w:szCs w:val="24"/>
              </w:rPr>
              <w:t>п/п</w:t>
            </w:r>
          </w:p>
        </w:tc>
        <w:tc>
          <w:tcPr>
            <w:tcW w:w="1601" w:type="dxa"/>
            <w:vMerge w:val="restart"/>
            <w:tcBorders>
              <w:top w:val="single" w:sz="4" w:space="0" w:color="auto"/>
              <w:left w:val="single" w:sz="4" w:space="0" w:color="auto"/>
            </w:tcBorders>
            <w:shd w:val="clear" w:color="auto" w:fill="FFFFFF"/>
            <w:vAlign w:val="center"/>
          </w:tcPr>
          <w:p w14:paraId="03CEC35E" w14:textId="6D9D1F73"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Населенный</w:t>
            </w:r>
            <w:r>
              <w:rPr>
                <w:rStyle w:val="211pt1"/>
                <w:rFonts w:eastAsia="Microsoft Sans Serif"/>
                <w:sz w:val="24"/>
                <w:szCs w:val="24"/>
                <w:lang w:val="en-US"/>
              </w:rPr>
              <w:t xml:space="preserve"> </w:t>
            </w:r>
            <w:r w:rsidRPr="00F46638">
              <w:rPr>
                <w:rStyle w:val="211pt1"/>
                <w:rFonts w:eastAsia="Microsoft Sans Serif"/>
                <w:sz w:val="24"/>
                <w:szCs w:val="24"/>
              </w:rPr>
              <w:t>пункт</w:t>
            </w:r>
          </w:p>
        </w:tc>
        <w:tc>
          <w:tcPr>
            <w:tcW w:w="2373" w:type="dxa"/>
            <w:gridSpan w:val="2"/>
            <w:tcBorders>
              <w:top w:val="single" w:sz="4" w:space="0" w:color="auto"/>
              <w:left w:val="single" w:sz="4" w:space="0" w:color="auto"/>
            </w:tcBorders>
            <w:shd w:val="clear" w:color="auto" w:fill="FFFFFF"/>
            <w:vAlign w:val="bottom"/>
          </w:tcPr>
          <w:p w14:paraId="2E299C21" w14:textId="3B869E06" w:rsidR="00F46638" w:rsidRPr="00F46638" w:rsidRDefault="00F46638" w:rsidP="00F46638">
            <w:pPr>
              <w:spacing w:line="278" w:lineRule="exact"/>
              <w:jc w:val="center"/>
              <w:rPr>
                <w:rStyle w:val="211pt1"/>
                <w:rFonts w:eastAsia="Microsoft Sans Serif"/>
                <w:sz w:val="24"/>
                <w:szCs w:val="24"/>
                <w:vertAlign w:val="superscript"/>
                <w:lang w:val="en-US"/>
              </w:rPr>
            </w:pPr>
            <w:r w:rsidRPr="00F46638">
              <w:rPr>
                <w:rStyle w:val="211pt1"/>
                <w:rFonts w:eastAsia="Microsoft Sans Serif"/>
                <w:sz w:val="24"/>
                <w:szCs w:val="24"/>
              </w:rPr>
              <w:t>2022 год</w:t>
            </w:r>
            <w:r>
              <w:rPr>
                <w:rStyle w:val="211pt1"/>
                <w:rFonts w:eastAsia="Microsoft Sans Serif"/>
                <w:sz w:val="24"/>
                <w:szCs w:val="24"/>
                <w:vertAlign w:val="superscript"/>
                <w:lang w:val="en-US"/>
              </w:rPr>
              <w:t>*</w:t>
            </w:r>
          </w:p>
        </w:tc>
        <w:tc>
          <w:tcPr>
            <w:tcW w:w="2462" w:type="dxa"/>
            <w:gridSpan w:val="2"/>
            <w:tcBorders>
              <w:top w:val="single" w:sz="4" w:space="0" w:color="auto"/>
              <w:left w:val="single" w:sz="4" w:space="0" w:color="auto"/>
            </w:tcBorders>
            <w:shd w:val="clear" w:color="auto" w:fill="FFFFFF"/>
            <w:vAlign w:val="bottom"/>
          </w:tcPr>
          <w:p w14:paraId="0D57738F"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2023 год</w:t>
            </w:r>
          </w:p>
        </w:tc>
        <w:tc>
          <w:tcPr>
            <w:tcW w:w="2472" w:type="dxa"/>
            <w:gridSpan w:val="2"/>
            <w:tcBorders>
              <w:top w:val="single" w:sz="4" w:space="0" w:color="auto"/>
              <w:left w:val="single" w:sz="4" w:space="0" w:color="auto"/>
              <w:right w:val="single" w:sz="4" w:space="0" w:color="auto"/>
            </w:tcBorders>
            <w:shd w:val="clear" w:color="auto" w:fill="FFFFFF"/>
            <w:vAlign w:val="bottom"/>
          </w:tcPr>
          <w:p w14:paraId="6EF8F90E" w14:textId="3D42D9D8" w:rsidR="00F46638" w:rsidRPr="00F46638" w:rsidRDefault="00F46638" w:rsidP="00F46638">
            <w:pPr>
              <w:spacing w:line="278" w:lineRule="exact"/>
              <w:jc w:val="center"/>
              <w:rPr>
                <w:rStyle w:val="211pt1"/>
                <w:rFonts w:eastAsia="Microsoft Sans Serif"/>
                <w:sz w:val="24"/>
                <w:szCs w:val="24"/>
                <w:lang w:val="en-US"/>
              </w:rPr>
            </w:pPr>
            <w:r w:rsidRPr="00F46638">
              <w:rPr>
                <w:rStyle w:val="211pt1"/>
                <w:rFonts w:eastAsia="Microsoft Sans Serif"/>
                <w:sz w:val="24"/>
                <w:szCs w:val="24"/>
              </w:rPr>
              <w:t xml:space="preserve">2024 год 6 </w:t>
            </w:r>
            <w:proofErr w:type="spellStart"/>
            <w:r w:rsidRPr="00F46638">
              <w:rPr>
                <w:rStyle w:val="211pt1"/>
                <w:rFonts w:eastAsia="Microsoft Sans Serif"/>
                <w:sz w:val="24"/>
                <w:szCs w:val="24"/>
              </w:rPr>
              <w:t>мес</w:t>
            </w:r>
            <w:proofErr w:type="spellEnd"/>
            <w:r>
              <w:rPr>
                <w:rStyle w:val="211pt1"/>
                <w:rFonts w:eastAsia="Microsoft Sans Serif"/>
                <w:sz w:val="24"/>
                <w:szCs w:val="24"/>
                <w:lang w:val="en-US"/>
              </w:rPr>
              <w:t>.</w:t>
            </w:r>
          </w:p>
        </w:tc>
      </w:tr>
      <w:tr w:rsidR="00F46638" w:rsidRPr="00372FA9" w14:paraId="4AB09126" w14:textId="77777777" w:rsidTr="00F46638">
        <w:trPr>
          <w:trHeight w:val="20"/>
        </w:trPr>
        <w:tc>
          <w:tcPr>
            <w:tcW w:w="677" w:type="dxa"/>
            <w:vMerge/>
            <w:tcBorders>
              <w:left w:val="single" w:sz="4" w:space="0" w:color="auto"/>
            </w:tcBorders>
            <w:shd w:val="clear" w:color="auto" w:fill="FFFFFF"/>
            <w:vAlign w:val="center"/>
          </w:tcPr>
          <w:p w14:paraId="663E572E" w14:textId="77777777" w:rsidR="00F46638" w:rsidRPr="00F46638" w:rsidRDefault="00F46638" w:rsidP="00F46638">
            <w:pPr>
              <w:spacing w:line="278" w:lineRule="exact"/>
              <w:jc w:val="center"/>
              <w:rPr>
                <w:rStyle w:val="211pt1"/>
                <w:rFonts w:eastAsia="Microsoft Sans Serif"/>
                <w:sz w:val="24"/>
                <w:szCs w:val="24"/>
              </w:rPr>
            </w:pPr>
          </w:p>
        </w:tc>
        <w:tc>
          <w:tcPr>
            <w:tcW w:w="1601" w:type="dxa"/>
            <w:vMerge/>
            <w:tcBorders>
              <w:left w:val="single" w:sz="4" w:space="0" w:color="auto"/>
            </w:tcBorders>
            <w:shd w:val="clear" w:color="auto" w:fill="FFFFFF"/>
            <w:vAlign w:val="center"/>
          </w:tcPr>
          <w:p w14:paraId="00A37ABF" w14:textId="77777777" w:rsidR="00F46638" w:rsidRPr="00F46638" w:rsidRDefault="00F46638" w:rsidP="00F46638">
            <w:pPr>
              <w:spacing w:line="278" w:lineRule="exact"/>
              <w:jc w:val="center"/>
              <w:rPr>
                <w:rStyle w:val="211pt1"/>
                <w:rFonts w:eastAsia="Microsoft Sans Serif"/>
                <w:sz w:val="24"/>
                <w:szCs w:val="24"/>
              </w:rPr>
            </w:pPr>
          </w:p>
        </w:tc>
        <w:tc>
          <w:tcPr>
            <w:tcW w:w="2373" w:type="dxa"/>
            <w:gridSpan w:val="2"/>
            <w:tcBorders>
              <w:top w:val="single" w:sz="4" w:space="0" w:color="auto"/>
              <w:left w:val="single" w:sz="4" w:space="0" w:color="auto"/>
            </w:tcBorders>
            <w:shd w:val="clear" w:color="auto" w:fill="FFFFFF"/>
            <w:vAlign w:val="bottom"/>
          </w:tcPr>
          <w:p w14:paraId="543F3325" w14:textId="60FF4325" w:rsidR="00F46638" w:rsidRPr="00F46638" w:rsidRDefault="00F46638" w:rsidP="00F46638">
            <w:pPr>
              <w:spacing w:after="60" w:line="278" w:lineRule="exact"/>
              <w:jc w:val="center"/>
              <w:rPr>
                <w:rStyle w:val="211pt1"/>
                <w:rFonts w:eastAsia="Microsoft Sans Serif"/>
                <w:sz w:val="24"/>
                <w:szCs w:val="24"/>
              </w:rPr>
            </w:pPr>
            <w:r w:rsidRPr="00F46638">
              <w:rPr>
                <w:rStyle w:val="211pt1"/>
                <w:rFonts w:eastAsia="Microsoft Sans Serif"/>
                <w:sz w:val="24"/>
                <w:szCs w:val="24"/>
              </w:rPr>
              <w:t>Максимальное</w:t>
            </w:r>
            <w:r>
              <w:rPr>
                <w:rStyle w:val="211pt1"/>
                <w:rFonts w:eastAsia="Microsoft Sans Serif"/>
                <w:sz w:val="24"/>
                <w:szCs w:val="24"/>
                <w:lang w:val="en-US"/>
              </w:rPr>
              <w:t xml:space="preserve"> </w:t>
            </w:r>
            <w:r w:rsidRPr="00F46638">
              <w:rPr>
                <w:rStyle w:val="211pt1"/>
                <w:rFonts w:eastAsia="Microsoft Sans Serif"/>
                <w:sz w:val="24"/>
                <w:szCs w:val="24"/>
              </w:rPr>
              <w:t>водопотребление</w:t>
            </w:r>
          </w:p>
        </w:tc>
        <w:tc>
          <w:tcPr>
            <w:tcW w:w="2462" w:type="dxa"/>
            <w:gridSpan w:val="2"/>
            <w:tcBorders>
              <w:top w:val="single" w:sz="4" w:space="0" w:color="auto"/>
              <w:left w:val="single" w:sz="4" w:space="0" w:color="auto"/>
            </w:tcBorders>
            <w:shd w:val="clear" w:color="auto" w:fill="FFFFFF"/>
            <w:vAlign w:val="bottom"/>
          </w:tcPr>
          <w:p w14:paraId="08E61277" w14:textId="00EA72CD" w:rsidR="00F46638" w:rsidRPr="00F46638" w:rsidRDefault="00F46638" w:rsidP="00F46638">
            <w:pPr>
              <w:spacing w:after="60" w:line="278" w:lineRule="exact"/>
              <w:jc w:val="center"/>
              <w:rPr>
                <w:rStyle w:val="211pt1"/>
                <w:rFonts w:eastAsia="Microsoft Sans Serif"/>
                <w:sz w:val="24"/>
                <w:szCs w:val="24"/>
              </w:rPr>
            </w:pPr>
            <w:r w:rsidRPr="00F46638">
              <w:rPr>
                <w:rStyle w:val="211pt1"/>
                <w:rFonts w:eastAsia="Microsoft Sans Serif"/>
                <w:sz w:val="24"/>
                <w:szCs w:val="24"/>
              </w:rPr>
              <w:t>Максимальное</w:t>
            </w:r>
            <w:r>
              <w:rPr>
                <w:rStyle w:val="211pt1"/>
                <w:rFonts w:eastAsia="Microsoft Sans Serif"/>
                <w:sz w:val="24"/>
                <w:szCs w:val="24"/>
                <w:lang w:val="en-US"/>
              </w:rPr>
              <w:t xml:space="preserve"> </w:t>
            </w:r>
            <w:r w:rsidRPr="00F46638">
              <w:rPr>
                <w:rStyle w:val="211pt1"/>
                <w:rFonts w:eastAsia="Microsoft Sans Serif"/>
                <w:sz w:val="24"/>
                <w:szCs w:val="24"/>
              </w:rPr>
              <w:t>водопотребление</w:t>
            </w:r>
          </w:p>
        </w:tc>
        <w:tc>
          <w:tcPr>
            <w:tcW w:w="2472" w:type="dxa"/>
            <w:gridSpan w:val="2"/>
            <w:tcBorders>
              <w:top w:val="single" w:sz="4" w:space="0" w:color="auto"/>
              <w:left w:val="single" w:sz="4" w:space="0" w:color="auto"/>
              <w:right w:val="single" w:sz="4" w:space="0" w:color="auto"/>
            </w:tcBorders>
            <w:shd w:val="clear" w:color="auto" w:fill="FFFFFF"/>
            <w:vAlign w:val="bottom"/>
          </w:tcPr>
          <w:p w14:paraId="45182782" w14:textId="5A8870AB" w:rsidR="00F46638" w:rsidRPr="00F46638" w:rsidRDefault="00F46638" w:rsidP="00F46638">
            <w:pPr>
              <w:spacing w:after="60" w:line="278" w:lineRule="exact"/>
              <w:jc w:val="center"/>
              <w:rPr>
                <w:rStyle w:val="211pt1"/>
                <w:rFonts w:eastAsia="Microsoft Sans Serif"/>
                <w:sz w:val="24"/>
                <w:szCs w:val="24"/>
              </w:rPr>
            </w:pPr>
            <w:r w:rsidRPr="00F46638">
              <w:rPr>
                <w:rStyle w:val="211pt1"/>
                <w:rFonts w:eastAsia="Microsoft Sans Serif"/>
                <w:sz w:val="24"/>
                <w:szCs w:val="24"/>
              </w:rPr>
              <w:t>Максимальное</w:t>
            </w:r>
            <w:r>
              <w:rPr>
                <w:rStyle w:val="211pt1"/>
                <w:rFonts w:eastAsia="Microsoft Sans Serif"/>
                <w:sz w:val="24"/>
                <w:szCs w:val="24"/>
                <w:lang w:val="en-US"/>
              </w:rPr>
              <w:t xml:space="preserve"> </w:t>
            </w:r>
            <w:r w:rsidRPr="00F46638">
              <w:rPr>
                <w:rStyle w:val="211pt1"/>
                <w:rFonts w:eastAsia="Microsoft Sans Serif"/>
                <w:sz w:val="24"/>
                <w:szCs w:val="24"/>
              </w:rPr>
              <w:t>водопотребление</w:t>
            </w:r>
          </w:p>
        </w:tc>
      </w:tr>
      <w:tr w:rsidR="00F46638" w:rsidRPr="00372FA9" w14:paraId="7C01DAF0" w14:textId="77777777" w:rsidTr="00F46638">
        <w:trPr>
          <w:trHeight w:val="20"/>
        </w:trPr>
        <w:tc>
          <w:tcPr>
            <w:tcW w:w="677" w:type="dxa"/>
            <w:vMerge/>
            <w:tcBorders>
              <w:left w:val="single" w:sz="4" w:space="0" w:color="auto"/>
            </w:tcBorders>
            <w:shd w:val="clear" w:color="auto" w:fill="FFFFFF"/>
            <w:vAlign w:val="center"/>
          </w:tcPr>
          <w:p w14:paraId="72BD405C" w14:textId="77777777" w:rsidR="00F46638" w:rsidRPr="00F46638" w:rsidRDefault="00F46638" w:rsidP="00F46638">
            <w:pPr>
              <w:spacing w:line="278" w:lineRule="exact"/>
              <w:jc w:val="center"/>
              <w:rPr>
                <w:rStyle w:val="211pt1"/>
                <w:rFonts w:eastAsia="Microsoft Sans Serif"/>
                <w:sz w:val="24"/>
                <w:szCs w:val="24"/>
              </w:rPr>
            </w:pPr>
          </w:p>
        </w:tc>
        <w:tc>
          <w:tcPr>
            <w:tcW w:w="1601" w:type="dxa"/>
            <w:vMerge/>
            <w:tcBorders>
              <w:left w:val="single" w:sz="4" w:space="0" w:color="auto"/>
            </w:tcBorders>
            <w:shd w:val="clear" w:color="auto" w:fill="FFFFFF"/>
            <w:vAlign w:val="center"/>
          </w:tcPr>
          <w:p w14:paraId="615AF64A" w14:textId="77777777" w:rsidR="00F46638" w:rsidRPr="00F46638" w:rsidRDefault="00F46638" w:rsidP="00F46638">
            <w:pPr>
              <w:spacing w:line="278" w:lineRule="exact"/>
              <w:jc w:val="center"/>
              <w:rPr>
                <w:rStyle w:val="211pt1"/>
                <w:rFonts w:eastAsia="Microsoft Sans Serif"/>
                <w:sz w:val="24"/>
                <w:szCs w:val="24"/>
              </w:rPr>
            </w:pPr>
          </w:p>
        </w:tc>
        <w:tc>
          <w:tcPr>
            <w:tcW w:w="1096" w:type="dxa"/>
            <w:tcBorders>
              <w:top w:val="single" w:sz="4" w:space="0" w:color="auto"/>
              <w:left w:val="single" w:sz="4" w:space="0" w:color="auto"/>
            </w:tcBorders>
            <w:shd w:val="clear" w:color="auto" w:fill="FFFFFF"/>
            <w:vAlign w:val="center"/>
          </w:tcPr>
          <w:p w14:paraId="79A7723C" w14:textId="77777777" w:rsidR="00F46638" w:rsidRPr="00F46638" w:rsidRDefault="00F46638" w:rsidP="00F46638">
            <w:pPr>
              <w:spacing w:line="278" w:lineRule="exact"/>
              <w:ind w:left="-14"/>
              <w:jc w:val="center"/>
              <w:rPr>
                <w:rStyle w:val="211pt1"/>
                <w:rFonts w:eastAsia="Microsoft Sans Serif"/>
                <w:sz w:val="24"/>
                <w:szCs w:val="24"/>
              </w:rPr>
            </w:pPr>
            <w:r w:rsidRPr="00F46638">
              <w:rPr>
                <w:rStyle w:val="211pt1"/>
                <w:rFonts w:eastAsia="Microsoft Sans Serif"/>
                <w:sz w:val="24"/>
                <w:szCs w:val="24"/>
              </w:rPr>
              <w:t>м</w:t>
            </w:r>
            <w:r w:rsidRPr="00F46638">
              <w:rPr>
                <w:rStyle w:val="211pt1"/>
                <w:rFonts w:eastAsia="Microsoft Sans Serif"/>
                <w:sz w:val="24"/>
                <w:szCs w:val="24"/>
                <w:vertAlign w:val="superscript"/>
              </w:rPr>
              <w:t>3</w:t>
            </w:r>
            <w:r w:rsidRPr="00F46638">
              <w:rPr>
                <w:rStyle w:val="211pt1"/>
                <w:rFonts w:eastAsia="Microsoft Sans Serif"/>
                <w:sz w:val="24"/>
                <w:szCs w:val="24"/>
              </w:rPr>
              <w:t>/</w:t>
            </w:r>
            <w:proofErr w:type="spellStart"/>
            <w:r w:rsidRPr="00F46638">
              <w:rPr>
                <w:rStyle w:val="211pt1"/>
                <w:rFonts w:eastAsia="Microsoft Sans Serif"/>
                <w:sz w:val="24"/>
                <w:szCs w:val="24"/>
              </w:rPr>
              <w:t>сут</w:t>
            </w:r>
            <w:proofErr w:type="spellEnd"/>
            <w:r w:rsidRPr="00F46638">
              <w:rPr>
                <w:rStyle w:val="211pt1"/>
                <w:rFonts w:eastAsia="Microsoft Sans Serif"/>
                <w:sz w:val="24"/>
                <w:szCs w:val="24"/>
              </w:rPr>
              <w:t>.</w:t>
            </w:r>
          </w:p>
        </w:tc>
        <w:tc>
          <w:tcPr>
            <w:tcW w:w="1277" w:type="dxa"/>
            <w:tcBorders>
              <w:top w:val="single" w:sz="4" w:space="0" w:color="auto"/>
              <w:left w:val="single" w:sz="4" w:space="0" w:color="auto"/>
            </w:tcBorders>
            <w:shd w:val="clear" w:color="auto" w:fill="FFFFFF"/>
            <w:vAlign w:val="center"/>
          </w:tcPr>
          <w:p w14:paraId="27D66395"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тыс</w:t>
            </w:r>
            <w:proofErr w:type="gramStart"/>
            <w:r w:rsidRPr="00F46638">
              <w:rPr>
                <w:rStyle w:val="211pt1"/>
                <w:rFonts w:eastAsia="Microsoft Sans Serif"/>
                <w:sz w:val="24"/>
                <w:szCs w:val="24"/>
              </w:rPr>
              <w:t>.м</w:t>
            </w:r>
            <w:proofErr w:type="gramEnd"/>
            <w:r w:rsidRPr="00F46638">
              <w:rPr>
                <w:rStyle w:val="211pt1"/>
                <w:rFonts w:eastAsia="Microsoft Sans Serif"/>
                <w:sz w:val="24"/>
                <w:szCs w:val="24"/>
                <w:vertAlign w:val="superscript"/>
              </w:rPr>
              <w:t>3</w:t>
            </w:r>
            <w:r w:rsidRPr="00F46638">
              <w:rPr>
                <w:rStyle w:val="211pt1"/>
                <w:rFonts w:eastAsia="Microsoft Sans Serif"/>
                <w:sz w:val="24"/>
                <w:szCs w:val="24"/>
              </w:rPr>
              <w:t>/год</w:t>
            </w:r>
          </w:p>
        </w:tc>
        <w:tc>
          <w:tcPr>
            <w:tcW w:w="1171" w:type="dxa"/>
            <w:tcBorders>
              <w:top w:val="single" w:sz="4" w:space="0" w:color="auto"/>
              <w:left w:val="single" w:sz="4" w:space="0" w:color="auto"/>
            </w:tcBorders>
            <w:shd w:val="clear" w:color="auto" w:fill="FFFFFF"/>
            <w:vAlign w:val="bottom"/>
          </w:tcPr>
          <w:p w14:paraId="66B7014D" w14:textId="77777777" w:rsidR="00F46638" w:rsidRPr="00F46638" w:rsidRDefault="00F46638" w:rsidP="00F46638">
            <w:pPr>
              <w:spacing w:after="60" w:line="278" w:lineRule="exact"/>
              <w:ind w:left="29"/>
              <w:jc w:val="center"/>
              <w:rPr>
                <w:rStyle w:val="211pt1"/>
                <w:rFonts w:eastAsia="Microsoft Sans Serif"/>
                <w:sz w:val="24"/>
                <w:szCs w:val="24"/>
              </w:rPr>
            </w:pPr>
            <w:r w:rsidRPr="00F46638">
              <w:rPr>
                <w:rStyle w:val="211pt1"/>
                <w:rFonts w:eastAsia="Microsoft Sans Serif"/>
                <w:sz w:val="24"/>
                <w:szCs w:val="24"/>
              </w:rPr>
              <w:t>м</w:t>
            </w:r>
            <w:r w:rsidRPr="00F46638">
              <w:rPr>
                <w:rStyle w:val="211pt1"/>
                <w:rFonts w:eastAsia="Microsoft Sans Serif"/>
                <w:sz w:val="24"/>
                <w:szCs w:val="24"/>
                <w:vertAlign w:val="superscript"/>
              </w:rPr>
              <w:t>3</w:t>
            </w:r>
            <w:r w:rsidRPr="00F46638">
              <w:rPr>
                <w:rStyle w:val="211pt1"/>
                <w:rFonts w:eastAsia="Microsoft Sans Serif"/>
                <w:sz w:val="24"/>
                <w:szCs w:val="24"/>
              </w:rPr>
              <w:t>/</w:t>
            </w:r>
            <w:proofErr w:type="spellStart"/>
            <w:r w:rsidRPr="00F46638">
              <w:rPr>
                <w:rStyle w:val="211pt1"/>
                <w:rFonts w:eastAsia="Microsoft Sans Serif"/>
                <w:sz w:val="24"/>
                <w:szCs w:val="24"/>
              </w:rPr>
              <w:t>сут</w:t>
            </w:r>
            <w:proofErr w:type="spellEnd"/>
            <w:r w:rsidRPr="00F46638">
              <w:rPr>
                <w:rStyle w:val="211pt1"/>
                <w:rFonts w:eastAsia="Microsoft Sans Serif"/>
                <w:sz w:val="24"/>
                <w:szCs w:val="24"/>
              </w:rPr>
              <w:t>.</w:t>
            </w:r>
          </w:p>
          <w:p w14:paraId="15B9CD54" w14:textId="77777777" w:rsidR="00F46638" w:rsidRPr="00F46638" w:rsidRDefault="00F46638" w:rsidP="00F46638">
            <w:pPr>
              <w:spacing w:before="60" w:line="278" w:lineRule="exact"/>
              <w:jc w:val="center"/>
              <w:rPr>
                <w:rStyle w:val="211pt1"/>
                <w:rFonts w:eastAsia="Microsoft Sans Serif"/>
                <w:sz w:val="24"/>
                <w:szCs w:val="24"/>
              </w:rPr>
            </w:pPr>
            <w:r w:rsidRPr="00F46638">
              <w:rPr>
                <w:rStyle w:val="211pt1"/>
                <w:rFonts w:eastAsia="Microsoft Sans Serif"/>
                <w:sz w:val="24"/>
                <w:szCs w:val="24"/>
              </w:rPr>
              <w:t>(среднее)</w:t>
            </w:r>
          </w:p>
        </w:tc>
        <w:tc>
          <w:tcPr>
            <w:tcW w:w="1291" w:type="dxa"/>
            <w:tcBorders>
              <w:top w:val="single" w:sz="4" w:space="0" w:color="auto"/>
              <w:left w:val="single" w:sz="4" w:space="0" w:color="auto"/>
            </w:tcBorders>
            <w:shd w:val="clear" w:color="auto" w:fill="FFFFFF"/>
            <w:vAlign w:val="center"/>
          </w:tcPr>
          <w:p w14:paraId="1406C7A4"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тыс</w:t>
            </w:r>
            <w:proofErr w:type="gramStart"/>
            <w:r w:rsidRPr="00F46638">
              <w:rPr>
                <w:rStyle w:val="211pt1"/>
                <w:rFonts w:eastAsia="Microsoft Sans Serif"/>
                <w:sz w:val="24"/>
                <w:szCs w:val="24"/>
              </w:rPr>
              <w:t>.м</w:t>
            </w:r>
            <w:proofErr w:type="gramEnd"/>
            <w:r w:rsidRPr="00F46638">
              <w:rPr>
                <w:rStyle w:val="211pt1"/>
                <w:rFonts w:eastAsia="Microsoft Sans Serif"/>
                <w:sz w:val="24"/>
                <w:szCs w:val="24"/>
                <w:vertAlign w:val="superscript"/>
              </w:rPr>
              <w:t>3</w:t>
            </w:r>
            <w:r w:rsidRPr="00F46638">
              <w:rPr>
                <w:rStyle w:val="211pt1"/>
                <w:rFonts w:eastAsia="Microsoft Sans Serif"/>
                <w:sz w:val="24"/>
                <w:szCs w:val="24"/>
              </w:rPr>
              <w:t>/год</w:t>
            </w:r>
          </w:p>
        </w:tc>
        <w:tc>
          <w:tcPr>
            <w:tcW w:w="1171" w:type="dxa"/>
            <w:tcBorders>
              <w:top w:val="single" w:sz="4" w:space="0" w:color="auto"/>
              <w:left w:val="single" w:sz="4" w:space="0" w:color="auto"/>
            </w:tcBorders>
            <w:shd w:val="clear" w:color="auto" w:fill="FFFFFF"/>
            <w:vAlign w:val="bottom"/>
          </w:tcPr>
          <w:p w14:paraId="632593ED" w14:textId="77777777" w:rsidR="00F46638" w:rsidRPr="00F46638" w:rsidRDefault="00F46638" w:rsidP="00F46638">
            <w:pPr>
              <w:spacing w:after="60" w:line="278" w:lineRule="exact"/>
              <w:jc w:val="center"/>
              <w:rPr>
                <w:rStyle w:val="211pt1"/>
                <w:rFonts w:eastAsia="Microsoft Sans Serif"/>
                <w:sz w:val="24"/>
                <w:szCs w:val="24"/>
              </w:rPr>
            </w:pPr>
            <w:r w:rsidRPr="00F46638">
              <w:rPr>
                <w:rStyle w:val="211pt1"/>
                <w:rFonts w:eastAsia="Microsoft Sans Serif"/>
                <w:sz w:val="24"/>
                <w:szCs w:val="24"/>
              </w:rPr>
              <w:t>м</w:t>
            </w:r>
            <w:r w:rsidRPr="00F46638">
              <w:rPr>
                <w:rStyle w:val="211pt1"/>
                <w:rFonts w:eastAsia="Microsoft Sans Serif"/>
                <w:sz w:val="24"/>
                <w:szCs w:val="24"/>
                <w:vertAlign w:val="superscript"/>
              </w:rPr>
              <w:t>3</w:t>
            </w:r>
            <w:r w:rsidRPr="00F46638">
              <w:rPr>
                <w:rStyle w:val="211pt1"/>
                <w:rFonts w:eastAsia="Microsoft Sans Serif"/>
                <w:sz w:val="24"/>
                <w:szCs w:val="24"/>
              </w:rPr>
              <w:t>/</w:t>
            </w:r>
            <w:proofErr w:type="spellStart"/>
            <w:r w:rsidRPr="00F46638">
              <w:rPr>
                <w:rStyle w:val="211pt1"/>
                <w:rFonts w:eastAsia="Microsoft Sans Serif"/>
                <w:sz w:val="24"/>
                <w:szCs w:val="24"/>
              </w:rPr>
              <w:t>сут</w:t>
            </w:r>
            <w:proofErr w:type="spellEnd"/>
            <w:r w:rsidRPr="00F46638">
              <w:rPr>
                <w:rStyle w:val="211pt1"/>
                <w:rFonts w:eastAsia="Microsoft Sans Serif"/>
                <w:sz w:val="24"/>
                <w:szCs w:val="24"/>
              </w:rPr>
              <w:t>.</w:t>
            </w:r>
          </w:p>
          <w:p w14:paraId="33A8D187" w14:textId="77777777" w:rsidR="00F46638" w:rsidRPr="00F46638" w:rsidRDefault="00F46638" w:rsidP="00F46638">
            <w:pPr>
              <w:spacing w:before="60" w:line="278" w:lineRule="exact"/>
              <w:jc w:val="center"/>
              <w:rPr>
                <w:rStyle w:val="211pt1"/>
                <w:rFonts w:eastAsia="Microsoft Sans Serif"/>
                <w:sz w:val="24"/>
                <w:szCs w:val="24"/>
              </w:rPr>
            </w:pPr>
            <w:r w:rsidRPr="00F46638">
              <w:rPr>
                <w:rStyle w:val="211pt1"/>
                <w:rFonts w:eastAsia="Microsoft Sans Serif"/>
                <w:sz w:val="24"/>
                <w:szCs w:val="24"/>
              </w:rPr>
              <w:t>(среднее)</w:t>
            </w:r>
          </w:p>
        </w:tc>
        <w:tc>
          <w:tcPr>
            <w:tcW w:w="1301" w:type="dxa"/>
            <w:tcBorders>
              <w:top w:val="single" w:sz="4" w:space="0" w:color="auto"/>
              <w:left w:val="single" w:sz="4" w:space="0" w:color="auto"/>
              <w:right w:val="single" w:sz="4" w:space="0" w:color="auto"/>
            </w:tcBorders>
            <w:shd w:val="clear" w:color="auto" w:fill="FFFFFF"/>
            <w:vAlign w:val="center"/>
          </w:tcPr>
          <w:p w14:paraId="6E7AE721"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тыс</w:t>
            </w:r>
            <w:proofErr w:type="gramStart"/>
            <w:r w:rsidRPr="00F46638">
              <w:rPr>
                <w:rStyle w:val="211pt1"/>
                <w:rFonts w:eastAsia="Microsoft Sans Serif"/>
                <w:sz w:val="24"/>
                <w:szCs w:val="24"/>
              </w:rPr>
              <w:t>.м</w:t>
            </w:r>
            <w:proofErr w:type="gramEnd"/>
            <w:r w:rsidRPr="00F46638">
              <w:rPr>
                <w:rStyle w:val="211pt1"/>
                <w:rFonts w:eastAsia="Microsoft Sans Serif"/>
                <w:sz w:val="24"/>
                <w:szCs w:val="24"/>
                <w:vertAlign w:val="superscript"/>
              </w:rPr>
              <w:t>3</w:t>
            </w:r>
            <w:r w:rsidRPr="00F46638">
              <w:rPr>
                <w:rStyle w:val="211pt1"/>
                <w:rFonts w:eastAsia="Microsoft Sans Serif"/>
                <w:sz w:val="24"/>
                <w:szCs w:val="24"/>
              </w:rPr>
              <w:t>/год</w:t>
            </w:r>
          </w:p>
        </w:tc>
      </w:tr>
      <w:tr w:rsidR="00F46638" w:rsidRPr="00372FA9" w14:paraId="4FF6CA37" w14:textId="77777777" w:rsidTr="00F46638">
        <w:trPr>
          <w:trHeight w:val="20"/>
        </w:trPr>
        <w:tc>
          <w:tcPr>
            <w:tcW w:w="677" w:type="dxa"/>
            <w:tcBorders>
              <w:top w:val="single" w:sz="4" w:space="0" w:color="auto"/>
              <w:left w:val="single" w:sz="4" w:space="0" w:color="auto"/>
            </w:tcBorders>
            <w:shd w:val="clear" w:color="auto" w:fill="FFFFFF"/>
            <w:vAlign w:val="bottom"/>
          </w:tcPr>
          <w:p w14:paraId="6E39366D"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1</w:t>
            </w:r>
          </w:p>
        </w:tc>
        <w:tc>
          <w:tcPr>
            <w:tcW w:w="1601" w:type="dxa"/>
            <w:tcBorders>
              <w:top w:val="single" w:sz="4" w:space="0" w:color="auto"/>
              <w:left w:val="single" w:sz="4" w:space="0" w:color="auto"/>
            </w:tcBorders>
            <w:shd w:val="clear" w:color="auto" w:fill="FFFFFF"/>
            <w:vAlign w:val="center"/>
          </w:tcPr>
          <w:p w14:paraId="23E9DC93" w14:textId="3518095B" w:rsidR="00F46638" w:rsidRPr="00F46638" w:rsidRDefault="00F46638" w:rsidP="00F46638">
            <w:pPr>
              <w:spacing w:line="278" w:lineRule="exact"/>
              <w:jc w:val="center"/>
              <w:rPr>
                <w:rStyle w:val="211pt1"/>
                <w:rFonts w:eastAsia="Microsoft Sans Serif"/>
                <w:sz w:val="24"/>
                <w:szCs w:val="24"/>
                <w:vertAlign w:val="superscript"/>
                <w:lang w:val="en-US"/>
              </w:rPr>
            </w:pPr>
            <w:r w:rsidRPr="00F46638">
              <w:rPr>
                <w:rStyle w:val="211pt1"/>
                <w:rFonts w:eastAsia="Microsoft Sans Serif"/>
                <w:sz w:val="24"/>
                <w:szCs w:val="24"/>
              </w:rPr>
              <w:t>с.</w:t>
            </w:r>
            <w:r>
              <w:rPr>
                <w:rStyle w:val="211pt1"/>
                <w:rFonts w:eastAsia="Microsoft Sans Serif"/>
                <w:sz w:val="24"/>
                <w:szCs w:val="24"/>
                <w:lang w:val="en-US"/>
              </w:rPr>
              <w:t xml:space="preserve"> </w:t>
            </w:r>
            <w:proofErr w:type="spellStart"/>
            <w:r w:rsidRPr="00F46638">
              <w:rPr>
                <w:rStyle w:val="211pt1"/>
                <w:rFonts w:eastAsia="Microsoft Sans Serif"/>
                <w:sz w:val="24"/>
                <w:szCs w:val="24"/>
              </w:rPr>
              <w:t>Тавель</w:t>
            </w:r>
            <w:proofErr w:type="spellEnd"/>
            <w:r>
              <w:rPr>
                <w:rStyle w:val="211pt1"/>
                <w:rFonts w:eastAsia="Microsoft Sans Serif"/>
                <w:sz w:val="24"/>
                <w:szCs w:val="24"/>
                <w:vertAlign w:val="superscript"/>
                <w:lang w:val="en-US"/>
              </w:rPr>
              <w:t>*</w:t>
            </w:r>
          </w:p>
        </w:tc>
        <w:tc>
          <w:tcPr>
            <w:tcW w:w="1096" w:type="dxa"/>
            <w:tcBorders>
              <w:top w:val="single" w:sz="4" w:space="0" w:color="auto"/>
              <w:left w:val="single" w:sz="4" w:space="0" w:color="auto"/>
            </w:tcBorders>
            <w:shd w:val="clear" w:color="auto" w:fill="FFFFFF"/>
            <w:vAlign w:val="center"/>
          </w:tcPr>
          <w:p w14:paraId="5DBFB94F"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277" w:type="dxa"/>
            <w:tcBorders>
              <w:top w:val="single" w:sz="4" w:space="0" w:color="auto"/>
              <w:left w:val="single" w:sz="4" w:space="0" w:color="auto"/>
            </w:tcBorders>
            <w:shd w:val="clear" w:color="auto" w:fill="FFFFFF"/>
            <w:vAlign w:val="center"/>
          </w:tcPr>
          <w:p w14:paraId="1F34F799"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171" w:type="dxa"/>
            <w:tcBorders>
              <w:top w:val="single" w:sz="4" w:space="0" w:color="auto"/>
              <w:left w:val="single" w:sz="4" w:space="0" w:color="auto"/>
            </w:tcBorders>
            <w:shd w:val="clear" w:color="auto" w:fill="FFFFFF"/>
            <w:vAlign w:val="center"/>
          </w:tcPr>
          <w:p w14:paraId="4E0B71A3"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291" w:type="dxa"/>
            <w:tcBorders>
              <w:top w:val="single" w:sz="4" w:space="0" w:color="auto"/>
              <w:left w:val="single" w:sz="4" w:space="0" w:color="auto"/>
            </w:tcBorders>
            <w:shd w:val="clear" w:color="auto" w:fill="FFFFFF"/>
            <w:vAlign w:val="center"/>
          </w:tcPr>
          <w:p w14:paraId="281357E1"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171" w:type="dxa"/>
            <w:tcBorders>
              <w:top w:val="single" w:sz="4" w:space="0" w:color="auto"/>
              <w:left w:val="single" w:sz="4" w:space="0" w:color="auto"/>
            </w:tcBorders>
            <w:shd w:val="clear" w:color="auto" w:fill="FFFFFF"/>
            <w:vAlign w:val="center"/>
          </w:tcPr>
          <w:p w14:paraId="091F082A"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301" w:type="dxa"/>
            <w:tcBorders>
              <w:top w:val="single" w:sz="4" w:space="0" w:color="auto"/>
              <w:left w:val="single" w:sz="4" w:space="0" w:color="auto"/>
              <w:right w:val="single" w:sz="4" w:space="0" w:color="auto"/>
            </w:tcBorders>
            <w:shd w:val="clear" w:color="auto" w:fill="FFFFFF"/>
            <w:vAlign w:val="center"/>
          </w:tcPr>
          <w:p w14:paraId="0688FA4B"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r>
      <w:tr w:rsidR="00F46638" w:rsidRPr="00372FA9" w14:paraId="58C8208C" w14:textId="77777777" w:rsidTr="00F46638">
        <w:trPr>
          <w:trHeight w:val="20"/>
        </w:trPr>
        <w:tc>
          <w:tcPr>
            <w:tcW w:w="677" w:type="dxa"/>
            <w:tcBorders>
              <w:top w:val="single" w:sz="4" w:space="0" w:color="auto"/>
              <w:left w:val="single" w:sz="4" w:space="0" w:color="auto"/>
            </w:tcBorders>
            <w:shd w:val="clear" w:color="auto" w:fill="FFFFFF"/>
            <w:vAlign w:val="bottom"/>
          </w:tcPr>
          <w:p w14:paraId="49B877F2"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2</w:t>
            </w:r>
          </w:p>
        </w:tc>
        <w:tc>
          <w:tcPr>
            <w:tcW w:w="1601" w:type="dxa"/>
            <w:tcBorders>
              <w:top w:val="single" w:sz="4" w:space="0" w:color="auto"/>
              <w:left w:val="single" w:sz="4" w:space="0" w:color="auto"/>
            </w:tcBorders>
            <w:shd w:val="clear" w:color="auto" w:fill="FFFFFF"/>
            <w:vAlign w:val="bottom"/>
          </w:tcPr>
          <w:p w14:paraId="44DE6232" w14:textId="762BB0F6"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д.</w:t>
            </w:r>
            <w:r>
              <w:rPr>
                <w:rStyle w:val="211pt1"/>
                <w:rFonts w:eastAsia="Microsoft Sans Serif"/>
                <w:sz w:val="24"/>
                <w:szCs w:val="24"/>
                <w:lang w:val="en-US"/>
              </w:rPr>
              <w:t xml:space="preserve"> </w:t>
            </w:r>
            <w:r w:rsidRPr="00F46638">
              <w:rPr>
                <w:rStyle w:val="211pt1"/>
                <w:rFonts w:eastAsia="Microsoft Sans Serif"/>
                <w:sz w:val="24"/>
                <w:szCs w:val="24"/>
              </w:rPr>
              <w:t>Благодатная</w:t>
            </w:r>
          </w:p>
        </w:tc>
        <w:tc>
          <w:tcPr>
            <w:tcW w:w="1096" w:type="dxa"/>
            <w:tcBorders>
              <w:top w:val="single" w:sz="4" w:space="0" w:color="auto"/>
              <w:left w:val="single" w:sz="4" w:space="0" w:color="auto"/>
            </w:tcBorders>
            <w:shd w:val="clear" w:color="auto" w:fill="FFFFFF"/>
            <w:vAlign w:val="center"/>
          </w:tcPr>
          <w:p w14:paraId="2269E57E"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277" w:type="dxa"/>
            <w:tcBorders>
              <w:top w:val="single" w:sz="4" w:space="0" w:color="auto"/>
              <w:left w:val="single" w:sz="4" w:space="0" w:color="auto"/>
            </w:tcBorders>
            <w:shd w:val="clear" w:color="auto" w:fill="FFFFFF"/>
            <w:vAlign w:val="center"/>
          </w:tcPr>
          <w:p w14:paraId="5395D7A2"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171" w:type="dxa"/>
            <w:tcBorders>
              <w:top w:val="single" w:sz="4" w:space="0" w:color="auto"/>
              <w:left w:val="single" w:sz="4" w:space="0" w:color="auto"/>
            </w:tcBorders>
            <w:shd w:val="clear" w:color="auto" w:fill="FFFFFF"/>
            <w:vAlign w:val="bottom"/>
          </w:tcPr>
          <w:p w14:paraId="367E38EB"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81,39</w:t>
            </w:r>
          </w:p>
        </w:tc>
        <w:tc>
          <w:tcPr>
            <w:tcW w:w="1291" w:type="dxa"/>
            <w:tcBorders>
              <w:top w:val="single" w:sz="4" w:space="0" w:color="auto"/>
              <w:left w:val="single" w:sz="4" w:space="0" w:color="auto"/>
            </w:tcBorders>
            <w:shd w:val="clear" w:color="auto" w:fill="FFFFFF"/>
            <w:vAlign w:val="bottom"/>
          </w:tcPr>
          <w:p w14:paraId="235A6BC2"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29,71</w:t>
            </w:r>
          </w:p>
        </w:tc>
        <w:tc>
          <w:tcPr>
            <w:tcW w:w="1171" w:type="dxa"/>
            <w:tcBorders>
              <w:top w:val="single" w:sz="4" w:space="0" w:color="auto"/>
              <w:left w:val="single" w:sz="4" w:space="0" w:color="auto"/>
            </w:tcBorders>
            <w:shd w:val="clear" w:color="auto" w:fill="FFFFFF"/>
            <w:vAlign w:val="bottom"/>
          </w:tcPr>
          <w:p w14:paraId="5EE4C9E4"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84,45</w:t>
            </w:r>
          </w:p>
        </w:tc>
        <w:tc>
          <w:tcPr>
            <w:tcW w:w="1301" w:type="dxa"/>
            <w:tcBorders>
              <w:top w:val="single" w:sz="4" w:space="0" w:color="auto"/>
              <w:left w:val="single" w:sz="4" w:space="0" w:color="auto"/>
              <w:right w:val="single" w:sz="4" w:space="0" w:color="auto"/>
            </w:tcBorders>
            <w:shd w:val="clear" w:color="auto" w:fill="FFFFFF"/>
            <w:vAlign w:val="bottom"/>
          </w:tcPr>
          <w:p w14:paraId="0A22168F"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15,28</w:t>
            </w:r>
          </w:p>
        </w:tc>
      </w:tr>
      <w:tr w:rsidR="00F46638" w:rsidRPr="00372FA9" w14:paraId="24CE6008" w14:textId="77777777" w:rsidTr="00F46638">
        <w:trPr>
          <w:trHeight w:val="20"/>
        </w:trPr>
        <w:tc>
          <w:tcPr>
            <w:tcW w:w="677" w:type="dxa"/>
            <w:tcBorders>
              <w:top w:val="single" w:sz="4" w:space="0" w:color="auto"/>
              <w:left w:val="single" w:sz="4" w:space="0" w:color="auto"/>
              <w:bottom w:val="single" w:sz="4" w:space="0" w:color="auto"/>
            </w:tcBorders>
            <w:shd w:val="clear" w:color="auto" w:fill="FFFFFF"/>
            <w:vAlign w:val="bottom"/>
          </w:tcPr>
          <w:p w14:paraId="10958855"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3</w:t>
            </w:r>
          </w:p>
        </w:tc>
        <w:tc>
          <w:tcPr>
            <w:tcW w:w="1601" w:type="dxa"/>
            <w:tcBorders>
              <w:top w:val="single" w:sz="4" w:space="0" w:color="auto"/>
              <w:left w:val="single" w:sz="4" w:space="0" w:color="auto"/>
              <w:bottom w:val="single" w:sz="4" w:space="0" w:color="auto"/>
            </w:tcBorders>
            <w:shd w:val="clear" w:color="auto" w:fill="FFFFFF"/>
            <w:vAlign w:val="bottom"/>
          </w:tcPr>
          <w:p w14:paraId="539BE6D1" w14:textId="0530C375"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п.</w:t>
            </w:r>
            <w:r>
              <w:rPr>
                <w:rStyle w:val="211pt1"/>
                <w:rFonts w:eastAsia="Microsoft Sans Serif"/>
                <w:sz w:val="24"/>
                <w:szCs w:val="24"/>
                <w:lang w:val="en-US"/>
              </w:rPr>
              <w:t xml:space="preserve"> </w:t>
            </w:r>
            <w:r w:rsidRPr="00F46638">
              <w:rPr>
                <w:rStyle w:val="211pt1"/>
                <w:rFonts w:eastAsia="Microsoft Sans Serif"/>
                <w:sz w:val="24"/>
                <w:szCs w:val="24"/>
              </w:rPr>
              <w:t>Троицкий</w:t>
            </w:r>
          </w:p>
        </w:tc>
        <w:tc>
          <w:tcPr>
            <w:tcW w:w="1096" w:type="dxa"/>
            <w:tcBorders>
              <w:top w:val="single" w:sz="4" w:space="0" w:color="auto"/>
              <w:left w:val="single" w:sz="4" w:space="0" w:color="auto"/>
              <w:bottom w:val="single" w:sz="4" w:space="0" w:color="auto"/>
            </w:tcBorders>
            <w:shd w:val="clear" w:color="auto" w:fill="FFFFFF"/>
            <w:vAlign w:val="center"/>
          </w:tcPr>
          <w:p w14:paraId="1EF2B3C6"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277" w:type="dxa"/>
            <w:tcBorders>
              <w:top w:val="single" w:sz="4" w:space="0" w:color="auto"/>
              <w:left w:val="single" w:sz="4" w:space="0" w:color="auto"/>
              <w:bottom w:val="single" w:sz="4" w:space="0" w:color="auto"/>
            </w:tcBorders>
            <w:shd w:val="clear" w:color="auto" w:fill="FFFFFF"/>
            <w:vAlign w:val="center"/>
          </w:tcPr>
          <w:p w14:paraId="5FE77038"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w:t>
            </w:r>
          </w:p>
        </w:tc>
        <w:tc>
          <w:tcPr>
            <w:tcW w:w="1171" w:type="dxa"/>
            <w:tcBorders>
              <w:top w:val="single" w:sz="4" w:space="0" w:color="auto"/>
              <w:left w:val="single" w:sz="4" w:space="0" w:color="auto"/>
              <w:bottom w:val="single" w:sz="4" w:space="0" w:color="auto"/>
            </w:tcBorders>
            <w:shd w:val="clear" w:color="auto" w:fill="FFFFFF"/>
            <w:vAlign w:val="bottom"/>
          </w:tcPr>
          <w:p w14:paraId="4CC90483"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6,7</w:t>
            </w:r>
          </w:p>
        </w:tc>
        <w:tc>
          <w:tcPr>
            <w:tcW w:w="1291" w:type="dxa"/>
            <w:tcBorders>
              <w:top w:val="single" w:sz="4" w:space="0" w:color="auto"/>
              <w:left w:val="single" w:sz="4" w:space="0" w:color="auto"/>
              <w:bottom w:val="single" w:sz="4" w:space="0" w:color="auto"/>
            </w:tcBorders>
            <w:shd w:val="clear" w:color="auto" w:fill="FFFFFF"/>
            <w:vAlign w:val="bottom"/>
          </w:tcPr>
          <w:p w14:paraId="56BEEC35"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2,45</w:t>
            </w:r>
          </w:p>
        </w:tc>
        <w:tc>
          <w:tcPr>
            <w:tcW w:w="1171" w:type="dxa"/>
            <w:tcBorders>
              <w:top w:val="single" w:sz="4" w:space="0" w:color="auto"/>
              <w:left w:val="single" w:sz="4" w:space="0" w:color="auto"/>
              <w:bottom w:val="single" w:sz="4" w:space="0" w:color="auto"/>
            </w:tcBorders>
            <w:shd w:val="clear" w:color="auto" w:fill="FFFFFF"/>
            <w:vAlign w:val="bottom"/>
          </w:tcPr>
          <w:p w14:paraId="75788631"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6,15</w:t>
            </w:r>
          </w:p>
        </w:tc>
        <w:tc>
          <w:tcPr>
            <w:tcW w:w="1301" w:type="dxa"/>
            <w:tcBorders>
              <w:top w:val="single" w:sz="4" w:space="0" w:color="auto"/>
              <w:left w:val="single" w:sz="4" w:space="0" w:color="auto"/>
              <w:bottom w:val="single" w:sz="4" w:space="0" w:color="auto"/>
              <w:right w:val="single" w:sz="4" w:space="0" w:color="auto"/>
            </w:tcBorders>
            <w:shd w:val="clear" w:color="auto" w:fill="FFFFFF"/>
            <w:vAlign w:val="bottom"/>
          </w:tcPr>
          <w:p w14:paraId="2BC0F6F2" w14:textId="77777777" w:rsidR="00F46638" w:rsidRPr="00F46638" w:rsidRDefault="00F46638" w:rsidP="00F46638">
            <w:pPr>
              <w:spacing w:line="278" w:lineRule="exact"/>
              <w:jc w:val="center"/>
              <w:rPr>
                <w:rStyle w:val="211pt1"/>
                <w:rFonts w:eastAsia="Microsoft Sans Serif"/>
                <w:sz w:val="24"/>
                <w:szCs w:val="24"/>
              </w:rPr>
            </w:pPr>
            <w:r w:rsidRPr="00F46638">
              <w:rPr>
                <w:rStyle w:val="211pt1"/>
                <w:rFonts w:eastAsia="Microsoft Sans Serif"/>
                <w:sz w:val="24"/>
                <w:szCs w:val="24"/>
              </w:rPr>
              <w:t>1,11</w:t>
            </w:r>
          </w:p>
        </w:tc>
      </w:tr>
    </w:tbl>
    <w:p w14:paraId="5E69BF13" w14:textId="303BC37D" w:rsidR="00510632" w:rsidRPr="00F46638" w:rsidRDefault="00F46638" w:rsidP="00F46638">
      <w:pPr>
        <w:spacing w:line="276" w:lineRule="auto"/>
        <w:rPr>
          <w:rFonts w:ascii="Times New Roman" w:hAnsi="Times New Roman" w:cs="Times New Roman"/>
        </w:rPr>
      </w:pPr>
      <w:r w:rsidRPr="00F46638">
        <w:rPr>
          <w:lang w:val="en-US"/>
        </w:rPr>
        <w:t xml:space="preserve">* </w:t>
      </w:r>
      <w:r w:rsidR="002231F3" w:rsidRPr="0027132F">
        <w:rPr>
          <w:rFonts w:ascii="Times New Roman" w:eastAsia="Times New Roman" w:hAnsi="Times New Roman" w:cs="Times New Roman"/>
          <w:sz w:val="22"/>
          <w:szCs w:val="22"/>
        </w:rPr>
        <w:t>Данные не предоставлены</w:t>
      </w:r>
    </w:p>
    <w:p w14:paraId="19D42900" w14:textId="77777777" w:rsidR="00510632" w:rsidRPr="003E479D" w:rsidRDefault="00236C60" w:rsidP="002401D1">
      <w:pPr>
        <w:pStyle w:val="30"/>
        <w:numPr>
          <w:ilvl w:val="0"/>
          <w:numId w:val="7"/>
        </w:numPr>
        <w:shd w:val="clear" w:color="auto" w:fill="auto"/>
        <w:spacing w:line="276" w:lineRule="auto"/>
        <w:ind w:firstLine="851"/>
        <w:jc w:val="both"/>
        <w:outlineLvl w:val="2"/>
      </w:pPr>
      <w:bookmarkStart w:id="41" w:name="bookmark30"/>
      <w:r w:rsidRPr="003E479D">
        <w:t xml:space="preserve"> </w:t>
      </w:r>
      <w:bookmarkStart w:id="42" w:name="_Toc168320427"/>
      <w:r w:rsidR="005A0774" w:rsidRPr="003E479D">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41"/>
      <w:bookmarkEnd w:id="42"/>
    </w:p>
    <w:p w14:paraId="7B35AA75" w14:textId="77777777" w:rsidR="00510632" w:rsidRPr="003E479D" w:rsidRDefault="005A0774" w:rsidP="0090275B">
      <w:pPr>
        <w:pStyle w:val="20"/>
        <w:shd w:val="clear" w:color="auto" w:fill="auto"/>
        <w:spacing w:before="0" w:line="276" w:lineRule="auto"/>
        <w:ind w:firstLine="740"/>
      </w:pPr>
      <w:r w:rsidRPr="003E479D">
        <w:t xml:space="preserve">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 представлен </w:t>
      </w:r>
      <w:r w:rsidR="00CD6174" w:rsidRPr="003E479D">
        <w:t>не был</w:t>
      </w:r>
      <w:r w:rsidRPr="003E479D">
        <w:t>.</w:t>
      </w:r>
    </w:p>
    <w:p w14:paraId="54D932F4" w14:textId="77777777" w:rsidR="00510632" w:rsidRPr="00822440" w:rsidRDefault="00510632" w:rsidP="0015594F">
      <w:pPr>
        <w:spacing w:line="276" w:lineRule="auto"/>
        <w:rPr>
          <w:sz w:val="2"/>
          <w:szCs w:val="2"/>
          <w:highlight w:val="yellow"/>
        </w:rPr>
      </w:pPr>
    </w:p>
    <w:p w14:paraId="4D570FE7" w14:textId="77777777" w:rsidR="00C91BF4" w:rsidRPr="00822440" w:rsidRDefault="00C91BF4" w:rsidP="00CD6174">
      <w:pPr>
        <w:pStyle w:val="30"/>
        <w:shd w:val="clear" w:color="auto" w:fill="auto"/>
        <w:tabs>
          <w:tab w:val="left" w:pos="706"/>
        </w:tabs>
        <w:spacing w:line="276" w:lineRule="auto"/>
        <w:ind w:left="760" w:firstLine="0"/>
        <w:jc w:val="left"/>
        <w:rPr>
          <w:highlight w:val="yellow"/>
        </w:rPr>
      </w:pPr>
      <w:bookmarkStart w:id="43" w:name="bookmark31"/>
    </w:p>
    <w:p w14:paraId="2009DFF8" w14:textId="77777777" w:rsidR="00510632" w:rsidRPr="002D1389" w:rsidRDefault="00236C60" w:rsidP="002401D1">
      <w:pPr>
        <w:pStyle w:val="30"/>
        <w:numPr>
          <w:ilvl w:val="0"/>
          <w:numId w:val="8"/>
        </w:numPr>
        <w:shd w:val="clear" w:color="auto" w:fill="auto"/>
        <w:spacing w:line="276" w:lineRule="auto"/>
        <w:ind w:firstLine="851"/>
        <w:jc w:val="both"/>
        <w:outlineLvl w:val="2"/>
      </w:pPr>
      <w:r w:rsidRPr="002D1389">
        <w:t xml:space="preserve"> </w:t>
      </w:r>
      <w:bookmarkStart w:id="44" w:name="_Toc168320428"/>
      <w:r w:rsidR="005A0774" w:rsidRPr="002D1389">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43"/>
      <w:bookmarkEnd w:id="44"/>
    </w:p>
    <w:p w14:paraId="35E1F8C6" w14:textId="080078CC" w:rsidR="00236C60" w:rsidRPr="002D1389" w:rsidRDefault="00236C60" w:rsidP="00236C60">
      <w:pPr>
        <w:pStyle w:val="20"/>
        <w:spacing w:before="0" w:line="276" w:lineRule="auto"/>
        <w:ind w:right="200" w:firstLine="760"/>
      </w:pPr>
      <w:r w:rsidRPr="002D1389">
        <w:t xml:space="preserve">Удельные среднесуточные нормы водопотребления населением </w:t>
      </w:r>
      <w:r w:rsidR="003E479D" w:rsidRPr="002D1389">
        <w:t>Сосновского</w:t>
      </w:r>
      <w:r w:rsidRPr="002D1389">
        <w:t xml:space="preserve"> сельского поселения приняты в соответствии с СП 31.13330.2012 Водоснабжение, наружные сети и сооружения. Актуализированная редакция СНиП 2.04.02-84*.</w:t>
      </w:r>
    </w:p>
    <w:p w14:paraId="089CCA99" w14:textId="77777777" w:rsidR="00BF57D9" w:rsidRDefault="00BF57D9" w:rsidP="00BF57D9">
      <w:pPr>
        <w:pStyle w:val="20"/>
        <w:spacing w:before="0" w:line="276" w:lineRule="auto"/>
        <w:ind w:right="200" w:firstLine="760"/>
      </w:pPr>
      <w:r w:rsidRPr="00BF57D9">
        <w:t>Согласно табл.3 СП 31.13330.2012 удельное среднесуточное за поливочный сезон потребление воды на поливку в расчете на одного жителя составляет 50-90 л/</w:t>
      </w:r>
      <w:proofErr w:type="spellStart"/>
      <w:r w:rsidRPr="00BF57D9">
        <w:t>сут</w:t>
      </w:r>
      <w:proofErr w:type="spellEnd"/>
      <w:r w:rsidRPr="00BF57D9">
        <w:t xml:space="preserve">. </w:t>
      </w:r>
    </w:p>
    <w:p w14:paraId="1A809B75" w14:textId="7F5F5DC2" w:rsidR="00BF57D9" w:rsidRDefault="00BF57D9" w:rsidP="00BF57D9">
      <w:pPr>
        <w:pStyle w:val="20"/>
        <w:spacing w:before="0" w:line="276" w:lineRule="auto"/>
        <w:ind w:right="200" w:firstLine="760"/>
      </w:pPr>
      <w:r w:rsidRPr="002D1389">
        <w:t xml:space="preserve">Сведения о фактическом удельном водопотреблении по </w:t>
      </w:r>
      <w:r>
        <w:t>Сосновского</w:t>
      </w:r>
      <w:r w:rsidRPr="002D1389">
        <w:t xml:space="preserve"> сельскому поселению отсутствуют.</w:t>
      </w:r>
    </w:p>
    <w:p w14:paraId="38947457" w14:textId="3023130F" w:rsidR="00510632" w:rsidRPr="00143706" w:rsidRDefault="005A0774" w:rsidP="002401D1">
      <w:pPr>
        <w:pStyle w:val="32"/>
        <w:keepNext/>
        <w:keepLines/>
        <w:numPr>
          <w:ilvl w:val="0"/>
          <w:numId w:val="8"/>
        </w:numPr>
        <w:shd w:val="clear" w:color="auto" w:fill="auto"/>
        <w:spacing w:after="0" w:line="276" w:lineRule="auto"/>
        <w:ind w:left="760" w:hanging="760"/>
        <w:jc w:val="both"/>
      </w:pPr>
      <w:bookmarkStart w:id="45" w:name="bookmark32"/>
      <w:bookmarkStart w:id="46" w:name="bookmark33"/>
      <w:bookmarkStart w:id="47" w:name="_Toc168320429"/>
      <w:r w:rsidRPr="00143706">
        <w:t>Описание существующей системы коммерческого учета горячей, питьевой, технической воды и планов по установке приборов учета</w:t>
      </w:r>
      <w:bookmarkEnd w:id="45"/>
      <w:bookmarkEnd w:id="46"/>
      <w:bookmarkEnd w:id="47"/>
    </w:p>
    <w:p w14:paraId="374A3FAA" w14:textId="77777777" w:rsidR="00143706" w:rsidRPr="00143706" w:rsidRDefault="00143706" w:rsidP="00143706">
      <w:pPr>
        <w:spacing w:after="56"/>
        <w:ind w:firstLine="740"/>
        <w:jc w:val="both"/>
        <w:rPr>
          <w:rFonts w:ascii="Times New Roman" w:hAnsi="Times New Roman" w:cs="Times New Roman"/>
          <w:sz w:val="28"/>
          <w:szCs w:val="28"/>
        </w:rPr>
      </w:pPr>
      <w:bookmarkStart w:id="48" w:name="bookmark34"/>
      <w:bookmarkStart w:id="49" w:name="bookmark35"/>
      <w:r w:rsidRPr="00143706">
        <w:rPr>
          <w:rFonts w:ascii="Times New Roman" w:hAnsi="Times New Roman" w:cs="Times New Roman"/>
          <w:sz w:val="28"/>
          <w:szCs w:val="28"/>
        </w:rPr>
        <w:t>Коммерческий учет осуществляется с целью осуществления расчетов по договорам водоснабжения.</w:t>
      </w:r>
    </w:p>
    <w:p w14:paraId="36793579" w14:textId="77777777" w:rsidR="00143706" w:rsidRPr="00143706" w:rsidRDefault="00143706" w:rsidP="00143706">
      <w:pPr>
        <w:spacing w:after="64" w:line="326" w:lineRule="exact"/>
        <w:ind w:firstLine="740"/>
        <w:jc w:val="both"/>
        <w:rPr>
          <w:rFonts w:ascii="Times New Roman" w:hAnsi="Times New Roman" w:cs="Times New Roman"/>
          <w:sz w:val="28"/>
          <w:szCs w:val="28"/>
        </w:rPr>
      </w:pPr>
      <w:r w:rsidRPr="00143706">
        <w:rPr>
          <w:rFonts w:ascii="Times New Roman" w:hAnsi="Times New Roman" w:cs="Times New Roman"/>
          <w:sz w:val="28"/>
          <w:szCs w:val="28"/>
        </w:rPr>
        <w:t xml:space="preserve">Коммерческому учету подлежит количество (объем) воды, поданной </w:t>
      </w:r>
      <w:r w:rsidRPr="00143706">
        <w:rPr>
          <w:rFonts w:ascii="Times New Roman" w:hAnsi="Times New Roman" w:cs="Times New Roman"/>
          <w:sz w:val="28"/>
          <w:szCs w:val="28"/>
        </w:rPr>
        <w:lastRenderedPageBreak/>
        <w:t>(полученной) за определенный период абонентам по договору холодного водоснабжения или единому договору холодного водоснабжения.</w:t>
      </w:r>
    </w:p>
    <w:p w14:paraId="63053F31" w14:textId="77777777" w:rsidR="00143706" w:rsidRPr="00143706" w:rsidRDefault="00143706" w:rsidP="00143706">
      <w:pPr>
        <w:spacing w:after="60"/>
        <w:ind w:firstLine="740"/>
        <w:jc w:val="both"/>
        <w:rPr>
          <w:rFonts w:ascii="Times New Roman" w:hAnsi="Times New Roman" w:cs="Times New Roman"/>
          <w:sz w:val="28"/>
          <w:szCs w:val="28"/>
        </w:rPr>
      </w:pPr>
      <w:r w:rsidRPr="00143706">
        <w:rPr>
          <w:rFonts w:ascii="Times New Roman" w:hAnsi="Times New Roman" w:cs="Times New Roman"/>
          <w:sz w:val="28"/>
          <w:szCs w:val="28"/>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14:paraId="5B562BA4" w14:textId="77777777" w:rsidR="00143706" w:rsidRPr="00143706" w:rsidRDefault="00143706" w:rsidP="00143706">
      <w:pPr>
        <w:spacing w:after="60"/>
        <w:ind w:firstLine="740"/>
        <w:jc w:val="both"/>
        <w:rPr>
          <w:rFonts w:ascii="Times New Roman" w:hAnsi="Times New Roman" w:cs="Times New Roman"/>
          <w:sz w:val="28"/>
          <w:szCs w:val="28"/>
        </w:rPr>
      </w:pPr>
      <w:r w:rsidRPr="00143706">
        <w:rPr>
          <w:rFonts w:ascii="Times New Roman" w:hAnsi="Times New Roman" w:cs="Times New Roman"/>
          <w:sz w:val="28"/>
          <w:szCs w:val="28"/>
        </w:rPr>
        <w:t>Организация коммерческого учета с использованием прибора учета включает в себя следующие процедуры:</w:t>
      </w:r>
    </w:p>
    <w:p w14:paraId="13D5218D" w14:textId="77777777" w:rsidR="00143706" w:rsidRPr="00143706" w:rsidRDefault="00143706" w:rsidP="00143706">
      <w:pPr>
        <w:numPr>
          <w:ilvl w:val="0"/>
          <w:numId w:val="36"/>
        </w:numPr>
        <w:tabs>
          <w:tab w:val="left" w:pos="1454"/>
        </w:tabs>
        <w:spacing w:after="60" w:line="322" w:lineRule="exact"/>
        <w:ind w:left="1460" w:hanging="340"/>
        <w:jc w:val="both"/>
        <w:rPr>
          <w:rFonts w:ascii="Times New Roman" w:hAnsi="Times New Roman" w:cs="Times New Roman"/>
          <w:sz w:val="28"/>
          <w:szCs w:val="28"/>
        </w:rPr>
      </w:pPr>
      <w:r w:rsidRPr="00143706">
        <w:rPr>
          <w:rFonts w:ascii="Times New Roman" w:hAnsi="Times New Roman" w:cs="Times New Roman"/>
          <w:sz w:val="28"/>
          <w:szCs w:val="28"/>
        </w:rPr>
        <w:t>получение технических условий на проектирование узла учета (для вновь вводимых в эксплуатацию узлов учета);</w:t>
      </w:r>
    </w:p>
    <w:p w14:paraId="7274D212" w14:textId="77777777" w:rsidR="00143706" w:rsidRPr="00143706" w:rsidRDefault="00143706" w:rsidP="00143706">
      <w:pPr>
        <w:numPr>
          <w:ilvl w:val="0"/>
          <w:numId w:val="36"/>
        </w:numPr>
        <w:tabs>
          <w:tab w:val="left" w:pos="1454"/>
        </w:tabs>
        <w:spacing w:after="56" w:line="322" w:lineRule="exact"/>
        <w:ind w:left="1460" w:hanging="340"/>
        <w:jc w:val="both"/>
        <w:rPr>
          <w:rFonts w:ascii="Times New Roman" w:hAnsi="Times New Roman" w:cs="Times New Roman"/>
          <w:sz w:val="28"/>
          <w:szCs w:val="28"/>
        </w:rPr>
      </w:pPr>
      <w:r w:rsidRPr="00143706">
        <w:rPr>
          <w:rFonts w:ascii="Times New Roman" w:hAnsi="Times New Roman" w:cs="Times New Roman"/>
          <w:sz w:val="28"/>
          <w:szCs w:val="28"/>
        </w:rPr>
        <w:t>проектирование узла учета, комплектация и монтаж узла учета (для вновь вводимых в эксплуатацию узлов учета);</w:t>
      </w:r>
    </w:p>
    <w:p w14:paraId="06ABF10E" w14:textId="77777777" w:rsidR="00143706" w:rsidRPr="00143706" w:rsidRDefault="00143706" w:rsidP="00143706">
      <w:pPr>
        <w:numPr>
          <w:ilvl w:val="0"/>
          <w:numId w:val="36"/>
        </w:numPr>
        <w:tabs>
          <w:tab w:val="left" w:pos="1454"/>
        </w:tabs>
        <w:spacing w:after="64" w:line="326" w:lineRule="exact"/>
        <w:ind w:left="1460" w:hanging="340"/>
        <w:jc w:val="both"/>
        <w:rPr>
          <w:rFonts w:ascii="Times New Roman" w:hAnsi="Times New Roman" w:cs="Times New Roman"/>
          <w:sz w:val="28"/>
          <w:szCs w:val="28"/>
        </w:rPr>
      </w:pPr>
      <w:r w:rsidRPr="00143706">
        <w:rPr>
          <w:rFonts w:ascii="Times New Roman" w:hAnsi="Times New Roman" w:cs="Times New Roman"/>
          <w:sz w:val="28"/>
          <w:szCs w:val="28"/>
        </w:rPr>
        <w:t>установку и ввод в эксплуатацию узла учета (для вновь вводимых в эксплуатацию узлов учета);</w:t>
      </w:r>
    </w:p>
    <w:p w14:paraId="0D4B6AF3" w14:textId="77777777" w:rsidR="00143706" w:rsidRPr="00143706" w:rsidRDefault="00143706" w:rsidP="00143706">
      <w:pPr>
        <w:numPr>
          <w:ilvl w:val="0"/>
          <w:numId w:val="36"/>
        </w:numPr>
        <w:tabs>
          <w:tab w:val="left" w:pos="1454"/>
        </w:tabs>
        <w:spacing w:after="93" w:line="322" w:lineRule="exact"/>
        <w:ind w:left="1460" w:hanging="340"/>
        <w:jc w:val="both"/>
        <w:rPr>
          <w:rFonts w:ascii="Times New Roman" w:hAnsi="Times New Roman" w:cs="Times New Roman"/>
          <w:sz w:val="28"/>
          <w:szCs w:val="28"/>
        </w:rPr>
      </w:pPr>
      <w:r w:rsidRPr="00143706">
        <w:rPr>
          <w:rFonts w:ascii="Times New Roman" w:hAnsi="Times New Roman" w:cs="Times New Roman"/>
          <w:sz w:val="28"/>
          <w:szCs w:val="28"/>
        </w:rPr>
        <w:t>эксплуатацию узлов учета, включая снятие показаний приборов учета, и передачу данных лицам, осуществляющим расчеты за поданную (полученную) воду;</w:t>
      </w:r>
    </w:p>
    <w:p w14:paraId="21529CFC" w14:textId="77777777" w:rsidR="00143706" w:rsidRPr="00143706" w:rsidRDefault="00143706" w:rsidP="00143706">
      <w:pPr>
        <w:numPr>
          <w:ilvl w:val="0"/>
          <w:numId w:val="36"/>
        </w:numPr>
        <w:tabs>
          <w:tab w:val="left" w:pos="1454"/>
        </w:tabs>
        <w:spacing w:after="64" w:line="280" w:lineRule="exact"/>
        <w:ind w:left="1460" w:hanging="340"/>
        <w:jc w:val="both"/>
        <w:rPr>
          <w:rFonts w:ascii="Times New Roman" w:hAnsi="Times New Roman" w:cs="Times New Roman"/>
          <w:sz w:val="28"/>
          <w:szCs w:val="28"/>
        </w:rPr>
      </w:pPr>
      <w:r w:rsidRPr="00143706">
        <w:rPr>
          <w:rFonts w:ascii="Times New Roman" w:hAnsi="Times New Roman" w:cs="Times New Roman"/>
          <w:sz w:val="28"/>
          <w:szCs w:val="28"/>
        </w:rPr>
        <w:t>поверку, ремонт и замену приборов учета.</w:t>
      </w:r>
    </w:p>
    <w:p w14:paraId="795D2591" w14:textId="77777777" w:rsidR="00143706" w:rsidRPr="00143706" w:rsidRDefault="00143706" w:rsidP="00143706">
      <w:pPr>
        <w:spacing w:after="56"/>
        <w:ind w:firstLine="740"/>
        <w:jc w:val="both"/>
        <w:rPr>
          <w:rFonts w:ascii="Times New Roman" w:hAnsi="Times New Roman" w:cs="Times New Roman"/>
          <w:sz w:val="28"/>
          <w:szCs w:val="28"/>
        </w:rPr>
      </w:pPr>
      <w:r w:rsidRPr="00143706">
        <w:rPr>
          <w:rFonts w:ascii="Times New Roman" w:hAnsi="Times New Roman" w:cs="Times New Roman"/>
          <w:sz w:val="28"/>
          <w:szCs w:val="28"/>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14:paraId="05772A75" w14:textId="77777777" w:rsidR="00143706" w:rsidRPr="00143706" w:rsidRDefault="00143706" w:rsidP="00143706">
      <w:pPr>
        <w:spacing w:line="326" w:lineRule="exact"/>
        <w:ind w:firstLine="740"/>
        <w:jc w:val="both"/>
        <w:rPr>
          <w:rFonts w:ascii="Times New Roman" w:hAnsi="Times New Roman" w:cs="Times New Roman"/>
          <w:sz w:val="28"/>
          <w:szCs w:val="28"/>
        </w:rPr>
      </w:pPr>
      <w:r w:rsidRPr="00143706">
        <w:rPr>
          <w:rFonts w:ascii="Times New Roman" w:hAnsi="Times New Roman" w:cs="Times New Roman"/>
          <w:sz w:val="28"/>
          <w:szCs w:val="28"/>
        </w:rPr>
        <w:t>Коммерческий учет воды с использованием приборов учета воды является обязательным для всех абонентов.</w:t>
      </w:r>
    </w:p>
    <w:p w14:paraId="47A48ADE" w14:textId="77777777" w:rsidR="00143706" w:rsidRPr="00143706" w:rsidRDefault="00143706" w:rsidP="00143706">
      <w:pPr>
        <w:spacing w:after="68" w:line="326" w:lineRule="exact"/>
        <w:ind w:firstLine="820"/>
        <w:jc w:val="both"/>
        <w:rPr>
          <w:rFonts w:ascii="Times New Roman" w:hAnsi="Times New Roman" w:cs="Times New Roman"/>
          <w:sz w:val="28"/>
          <w:szCs w:val="28"/>
        </w:rPr>
      </w:pPr>
      <w:r w:rsidRPr="00143706">
        <w:rPr>
          <w:rFonts w:ascii="Times New Roman" w:hAnsi="Times New Roman" w:cs="Times New Roman"/>
          <w:sz w:val="28"/>
          <w:szCs w:val="28"/>
        </w:rPr>
        <w:t>Снятие показаний приборов учета и представление сведений о количестве поданной (полученной) воды производятся абонентом.</w:t>
      </w:r>
    </w:p>
    <w:p w14:paraId="0E70419D" w14:textId="77777777" w:rsidR="00143706" w:rsidRPr="00143706" w:rsidRDefault="00143706" w:rsidP="00143706">
      <w:pPr>
        <w:spacing w:after="56" w:line="317" w:lineRule="exact"/>
        <w:ind w:firstLine="820"/>
        <w:jc w:val="both"/>
        <w:rPr>
          <w:rFonts w:ascii="Times New Roman" w:hAnsi="Times New Roman" w:cs="Times New Roman"/>
          <w:sz w:val="28"/>
          <w:szCs w:val="28"/>
        </w:rPr>
      </w:pPr>
      <w:r w:rsidRPr="00143706">
        <w:rPr>
          <w:rFonts w:ascii="Times New Roman" w:hAnsi="Times New Roman" w:cs="Times New Roman"/>
          <w:sz w:val="28"/>
          <w:szCs w:val="28"/>
        </w:rPr>
        <w:t>В настоящее время в Сосновском сельском поселении многоквартирные дома отсутствуют.</w:t>
      </w:r>
    </w:p>
    <w:p w14:paraId="0391EB25" w14:textId="77777777" w:rsidR="00143706" w:rsidRPr="00143706" w:rsidRDefault="00143706" w:rsidP="00143706">
      <w:pPr>
        <w:spacing w:after="60"/>
        <w:ind w:firstLine="820"/>
        <w:jc w:val="both"/>
        <w:rPr>
          <w:rFonts w:ascii="Times New Roman" w:hAnsi="Times New Roman" w:cs="Times New Roman"/>
          <w:sz w:val="28"/>
          <w:szCs w:val="28"/>
        </w:rPr>
      </w:pPr>
      <w:r w:rsidRPr="00143706">
        <w:rPr>
          <w:rFonts w:ascii="Times New Roman" w:hAnsi="Times New Roman" w:cs="Times New Roman"/>
          <w:sz w:val="28"/>
          <w:szCs w:val="28"/>
        </w:rPr>
        <w:t>Оснащенность индивидуальными приборами учета (ИПУ) индивидуальных жилых домов составляет в среднем по поселению 32 %.</w:t>
      </w:r>
    </w:p>
    <w:p w14:paraId="0FF6AC62" w14:textId="68E9F62A" w:rsidR="00143706" w:rsidRDefault="00143706" w:rsidP="00143706">
      <w:pPr>
        <w:ind w:firstLine="820"/>
        <w:jc w:val="both"/>
        <w:rPr>
          <w:rFonts w:ascii="Times New Roman" w:hAnsi="Times New Roman" w:cs="Times New Roman"/>
          <w:sz w:val="28"/>
          <w:szCs w:val="28"/>
        </w:rPr>
      </w:pPr>
      <w:r w:rsidRPr="00143706">
        <w:rPr>
          <w:rFonts w:ascii="Times New Roman" w:hAnsi="Times New Roman" w:cs="Times New Roman"/>
          <w:sz w:val="28"/>
          <w:szCs w:val="28"/>
        </w:rPr>
        <w:t xml:space="preserve">Подробные сведения об оснащенности индивидуальными приборами учета (ИПУ) индивидуальных жилых домов Сосновского сельского поселения представлена в таблице </w:t>
      </w:r>
      <w:r w:rsidR="00EA2D57">
        <w:rPr>
          <w:rFonts w:ascii="Times New Roman" w:hAnsi="Times New Roman" w:cs="Times New Roman"/>
          <w:sz w:val="28"/>
          <w:szCs w:val="28"/>
        </w:rPr>
        <w:t>9</w:t>
      </w:r>
      <w:r w:rsidRPr="00143706">
        <w:rPr>
          <w:rFonts w:ascii="Times New Roman" w:hAnsi="Times New Roman" w:cs="Times New Roman"/>
          <w:sz w:val="28"/>
          <w:szCs w:val="28"/>
        </w:rPr>
        <w:t>.</w:t>
      </w:r>
    </w:p>
    <w:p w14:paraId="30605F35" w14:textId="77777777" w:rsidR="002231F3" w:rsidRDefault="002231F3" w:rsidP="00143706">
      <w:pPr>
        <w:ind w:firstLine="820"/>
        <w:jc w:val="both"/>
        <w:rPr>
          <w:rFonts w:ascii="Times New Roman" w:hAnsi="Times New Roman" w:cs="Times New Roman"/>
          <w:sz w:val="28"/>
          <w:szCs w:val="28"/>
        </w:rPr>
      </w:pPr>
    </w:p>
    <w:p w14:paraId="091DD0F3" w14:textId="77777777" w:rsidR="002231F3" w:rsidRDefault="002231F3" w:rsidP="00143706">
      <w:pPr>
        <w:ind w:firstLine="820"/>
        <w:jc w:val="both"/>
        <w:rPr>
          <w:rFonts w:ascii="Times New Roman" w:hAnsi="Times New Roman" w:cs="Times New Roman"/>
          <w:sz w:val="28"/>
          <w:szCs w:val="28"/>
        </w:rPr>
      </w:pPr>
    </w:p>
    <w:p w14:paraId="1FC6681E" w14:textId="77777777" w:rsidR="002231F3" w:rsidRDefault="002231F3" w:rsidP="00143706">
      <w:pPr>
        <w:ind w:firstLine="820"/>
        <w:jc w:val="both"/>
        <w:rPr>
          <w:rFonts w:ascii="Times New Roman" w:hAnsi="Times New Roman" w:cs="Times New Roman"/>
          <w:sz w:val="28"/>
          <w:szCs w:val="28"/>
        </w:rPr>
      </w:pPr>
    </w:p>
    <w:p w14:paraId="05896D34" w14:textId="77777777" w:rsidR="002231F3" w:rsidRDefault="002231F3" w:rsidP="00143706">
      <w:pPr>
        <w:ind w:firstLine="820"/>
        <w:jc w:val="both"/>
        <w:rPr>
          <w:rFonts w:ascii="Times New Roman" w:hAnsi="Times New Roman" w:cs="Times New Roman"/>
          <w:sz w:val="28"/>
          <w:szCs w:val="28"/>
        </w:rPr>
      </w:pPr>
    </w:p>
    <w:p w14:paraId="1D3E8738" w14:textId="77777777" w:rsidR="002231F3" w:rsidRDefault="002231F3" w:rsidP="00143706">
      <w:pPr>
        <w:ind w:firstLine="820"/>
        <w:jc w:val="both"/>
        <w:rPr>
          <w:rFonts w:ascii="Times New Roman" w:hAnsi="Times New Roman" w:cs="Times New Roman"/>
          <w:sz w:val="28"/>
          <w:szCs w:val="28"/>
        </w:rPr>
      </w:pPr>
    </w:p>
    <w:p w14:paraId="6FB1798A" w14:textId="77777777" w:rsidR="002231F3" w:rsidRDefault="002231F3" w:rsidP="00143706">
      <w:pPr>
        <w:ind w:firstLine="820"/>
        <w:jc w:val="both"/>
        <w:rPr>
          <w:rFonts w:ascii="Times New Roman" w:hAnsi="Times New Roman" w:cs="Times New Roman"/>
          <w:sz w:val="28"/>
          <w:szCs w:val="28"/>
        </w:rPr>
      </w:pPr>
    </w:p>
    <w:p w14:paraId="746CD336" w14:textId="77777777" w:rsidR="002231F3" w:rsidRDefault="002231F3" w:rsidP="00143706">
      <w:pPr>
        <w:ind w:firstLine="820"/>
        <w:jc w:val="both"/>
        <w:rPr>
          <w:rFonts w:ascii="Times New Roman" w:hAnsi="Times New Roman" w:cs="Times New Roman"/>
          <w:sz w:val="28"/>
          <w:szCs w:val="28"/>
        </w:rPr>
      </w:pPr>
    </w:p>
    <w:p w14:paraId="3D5F1F2A" w14:textId="77777777" w:rsidR="002231F3" w:rsidRDefault="002231F3" w:rsidP="00143706">
      <w:pPr>
        <w:ind w:firstLine="820"/>
        <w:jc w:val="both"/>
        <w:rPr>
          <w:rFonts w:ascii="Times New Roman" w:hAnsi="Times New Roman" w:cs="Times New Roman"/>
          <w:sz w:val="28"/>
          <w:szCs w:val="28"/>
        </w:rPr>
      </w:pPr>
    </w:p>
    <w:p w14:paraId="52A6B327" w14:textId="32299A7A" w:rsidR="002231F3" w:rsidRDefault="002231F3" w:rsidP="00143706">
      <w:pPr>
        <w:ind w:firstLine="820"/>
        <w:jc w:val="both"/>
        <w:rPr>
          <w:rFonts w:ascii="Times New Roman" w:hAnsi="Times New Roman" w:cs="Times New Roman"/>
          <w:b/>
          <w:bCs/>
          <w:sz w:val="28"/>
          <w:szCs w:val="28"/>
        </w:rPr>
      </w:pPr>
      <w:r w:rsidRPr="002231F3">
        <w:rPr>
          <w:rFonts w:ascii="Times New Roman" w:hAnsi="Times New Roman" w:cs="Times New Roman"/>
          <w:b/>
          <w:bCs/>
          <w:sz w:val="28"/>
          <w:szCs w:val="28"/>
        </w:rPr>
        <w:t xml:space="preserve">Таблица </w:t>
      </w:r>
      <w:r w:rsidR="00EA2D57">
        <w:rPr>
          <w:rFonts w:ascii="Times New Roman" w:hAnsi="Times New Roman" w:cs="Times New Roman"/>
          <w:b/>
          <w:bCs/>
          <w:sz w:val="28"/>
          <w:szCs w:val="28"/>
        </w:rPr>
        <w:t>9</w:t>
      </w:r>
      <w:r w:rsidRPr="002231F3">
        <w:rPr>
          <w:rFonts w:ascii="Times New Roman" w:hAnsi="Times New Roman" w:cs="Times New Roman"/>
          <w:b/>
          <w:bCs/>
          <w:sz w:val="28"/>
          <w:szCs w:val="28"/>
        </w:rPr>
        <w:t xml:space="preserve"> Оснащенность индивидуальными приборами учета индивидуальных жилых домов Сосновского сельского поселения</w:t>
      </w:r>
    </w:p>
    <w:tbl>
      <w:tblPr>
        <w:tblW w:w="9586" w:type="dxa"/>
        <w:tblLayout w:type="fixed"/>
        <w:tblCellMar>
          <w:left w:w="10" w:type="dxa"/>
          <w:right w:w="10" w:type="dxa"/>
        </w:tblCellMar>
        <w:tblLook w:val="04A0" w:firstRow="1" w:lastRow="0" w:firstColumn="1" w:lastColumn="0" w:noHBand="0" w:noVBand="1"/>
      </w:tblPr>
      <w:tblGrid>
        <w:gridCol w:w="653"/>
        <w:gridCol w:w="3185"/>
        <w:gridCol w:w="1802"/>
        <w:gridCol w:w="1883"/>
        <w:gridCol w:w="2063"/>
      </w:tblGrid>
      <w:tr w:rsidR="002231F3" w14:paraId="695C11CF" w14:textId="77777777" w:rsidTr="002231F3">
        <w:trPr>
          <w:trHeight w:hRule="exact" w:val="1944"/>
        </w:trPr>
        <w:tc>
          <w:tcPr>
            <w:tcW w:w="653" w:type="dxa"/>
            <w:tcBorders>
              <w:top w:val="single" w:sz="4" w:space="0" w:color="auto"/>
              <w:left w:val="single" w:sz="4" w:space="0" w:color="auto"/>
            </w:tcBorders>
            <w:shd w:val="clear" w:color="auto" w:fill="FFFFFF"/>
            <w:vAlign w:val="center"/>
          </w:tcPr>
          <w:p w14:paraId="76B19A86"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w:t>
            </w:r>
          </w:p>
          <w:p w14:paraId="16821053" w14:textId="77777777" w:rsidR="002231F3" w:rsidRPr="002231F3" w:rsidRDefault="002231F3" w:rsidP="002231F3">
            <w:pPr>
              <w:spacing w:before="60" w:line="278" w:lineRule="exact"/>
              <w:jc w:val="center"/>
              <w:rPr>
                <w:rStyle w:val="211pt1"/>
                <w:rFonts w:eastAsia="Microsoft Sans Serif"/>
                <w:sz w:val="24"/>
                <w:szCs w:val="24"/>
              </w:rPr>
            </w:pPr>
            <w:r w:rsidRPr="002231F3">
              <w:rPr>
                <w:rStyle w:val="211pt1"/>
                <w:rFonts w:eastAsia="Microsoft Sans Serif"/>
                <w:sz w:val="24"/>
                <w:szCs w:val="24"/>
              </w:rPr>
              <w:t>п/п</w:t>
            </w:r>
          </w:p>
        </w:tc>
        <w:tc>
          <w:tcPr>
            <w:tcW w:w="3185" w:type="dxa"/>
            <w:tcBorders>
              <w:top w:val="single" w:sz="4" w:space="0" w:color="auto"/>
              <w:left w:val="single" w:sz="4" w:space="0" w:color="auto"/>
            </w:tcBorders>
            <w:shd w:val="clear" w:color="auto" w:fill="FFFFFF"/>
            <w:vAlign w:val="center"/>
          </w:tcPr>
          <w:p w14:paraId="16B90D8E" w14:textId="77777777" w:rsidR="002231F3" w:rsidRPr="002231F3" w:rsidRDefault="002231F3" w:rsidP="002231F3">
            <w:pPr>
              <w:spacing w:line="278" w:lineRule="exact"/>
              <w:jc w:val="center"/>
              <w:rPr>
                <w:rStyle w:val="211pt1"/>
                <w:rFonts w:eastAsia="Microsoft Sans Serif"/>
                <w:sz w:val="24"/>
                <w:szCs w:val="24"/>
              </w:rPr>
            </w:pPr>
            <w:r w:rsidRPr="002231F3">
              <w:rPr>
                <w:rStyle w:val="211pt1"/>
                <w:rFonts w:eastAsia="Microsoft Sans Serif"/>
                <w:sz w:val="24"/>
                <w:szCs w:val="24"/>
              </w:rPr>
              <w:t>Наименование населенного пункта/улицы</w:t>
            </w:r>
          </w:p>
        </w:tc>
        <w:tc>
          <w:tcPr>
            <w:tcW w:w="1802" w:type="dxa"/>
            <w:tcBorders>
              <w:top w:val="single" w:sz="4" w:space="0" w:color="auto"/>
              <w:left w:val="single" w:sz="4" w:space="0" w:color="auto"/>
            </w:tcBorders>
            <w:shd w:val="clear" w:color="auto" w:fill="FFFFFF"/>
            <w:vAlign w:val="center"/>
          </w:tcPr>
          <w:p w14:paraId="5449CC6A" w14:textId="45DA2CBB" w:rsidR="002231F3" w:rsidRPr="002231F3" w:rsidRDefault="002231F3" w:rsidP="002231F3">
            <w:pPr>
              <w:spacing w:line="278" w:lineRule="exact"/>
              <w:jc w:val="center"/>
              <w:rPr>
                <w:rStyle w:val="211pt1"/>
                <w:rFonts w:eastAsia="Microsoft Sans Serif"/>
                <w:sz w:val="24"/>
                <w:szCs w:val="24"/>
              </w:rPr>
            </w:pPr>
            <w:r w:rsidRPr="002231F3">
              <w:rPr>
                <w:rStyle w:val="211pt1"/>
                <w:rFonts w:eastAsia="Microsoft Sans Serif"/>
                <w:sz w:val="24"/>
                <w:szCs w:val="24"/>
              </w:rPr>
              <w:t>Общее кол</w:t>
            </w:r>
            <w:r>
              <w:rPr>
                <w:rStyle w:val="211pt1"/>
                <w:rFonts w:eastAsia="Microsoft Sans Serif"/>
                <w:sz w:val="24"/>
                <w:szCs w:val="24"/>
              </w:rPr>
              <w:t>-</w:t>
            </w:r>
            <w:r w:rsidRPr="002231F3">
              <w:rPr>
                <w:rStyle w:val="211pt1"/>
                <w:rFonts w:eastAsia="Microsoft Sans Serif"/>
                <w:sz w:val="24"/>
                <w:szCs w:val="24"/>
              </w:rPr>
              <w:t>во индивидуальных жилых домов шт.</w:t>
            </w:r>
          </w:p>
        </w:tc>
        <w:tc>
          <w:tcPr>
            <w:tcW w:w="1883" w:type="dxa"/>
            <w:tcBorders>
              <w:top w:val="single" w:sz="4" w:space="0" w:color="auto"/>
              <w:left w:val="single" w:sz="4" w:space="0" w:color="auto"/>
            </w:tcBorders>
            <w:shd w:val="clear" w:color="auto" w:fill="FFFFFF"/>
            <w:vAlign w:val="bottom"/>
          </w:tcPr>
          <w:p w14:paraId="2E33D174" w14:textId="5DF2E776" w:rsidR="002231F3" w:rsidRPr="002231F3" w:rsidRDefault="002231F3" w:rsidP="002231F3">
            <w:pPr>
              <w:spacing w:line="278" w:lineRule="exact"/>
              <w:jc w:val="center"/>
              <w:rPr>
                <w:rStyle w:val="211pt1"/>
                <w:rFonts w:eastAsia="Microsoft Sans Serif"/>
                <w:sz w:val="24"/>
                <w:szCs w:val="24"/>
              </w:rPr>
            </w:pPr>
            <w:r w:rsidRPr="002231F3">
              <w:rPr>
                <w:rStyle w:val="211pt1"/>
                <w:rFonts w:eastAsia="Microsoft Sans Serif"/>
                <w:sz w:val="24"/>
                <w:szCs w:val="24"/>
              </w:rPr>
              <w:t>Кол-во индивидуальных жилых домов оснащенных приборами ИПУ, шт.</w:t>
            </w:r>
          </w:p>
        </w:tc>
        <w:tc>
          <w:tcPr>
            <w:tcW w:w="2063" w:type="dxa"/>
            <w:tcBorders>
              <w:top w:val="single" w:sz="4" w:space="0" w:color="auto"/>
              <w:left w:val="single" w:sz="4" w:space="0" w:color="auto"/>
              <w:right w:val="single" w:sz="4" w:space="0" w:color="auto"/>
            </w:tcBorders>
            <w:shd w:val="clear" w:color="auto" w:fill="FFFFFF"/>
            <w:vAlign w:val="center"/>
          </w:tcPr>
          <w:p w14:paraId="14F72BE8" w14:textId="6219CE1F" w:rsidR="002231F3" w:rsidRPr="002231F3" w:rsidRDefault="002231F3" w:rsidP="002231F3">
            <w:pPr>
              <w:spacing w:line="278" w:lineRule="exact"/>
              <w:jc w:val="center"/>
              <w:rPr>
                <w:rStyle w:val="211pt1"/>
                <w:rFonts w:eastAsia="Microsoft Sans Serif"/>
                <w:sz w:val="24"/>
                <w:szCs w:val="24"/>
              </w:rPr>
            </w:pPr>
            <w:r w:rsidRPr="002231F3">
              <w:rPr>
                <w:rStyle w:val="211pt1"/>
                <w:rFonts w:eastAsia="Microsoft Sans Serif"/>
                <w:sz w:val="24"/>
                <w:szCs w:val="24"/>
              </w:rPr>
              <w:t>Процент оснащенности приборами ИПУ, %</w:t>
            </w:r>
          </w:p>
        </w:tc>
      </w:tr>
      <w:tr w:rsidR="002231F3" w14:paraId="77BF56FE" w14:textId="77777777" w:rsidTr="002231F3">
        <w:trPr>
          <w:trHeight w:hRule="exact" w:val="418"/>
        </w:trPr>
        <w:tc>
          <w:tcPr>
            <w:tcW w:w="653" w:type="dxa"/>
            <w:vMerge w:val="restart"/>
            <w:tcBorders>
              <w:top w:val="single" w:sz="4" w:space="0" w:color="auto"/>
              <w:left w:val="single" w:sz="4" w:space="0" w:color="auto"/>
            </w:tcBorders>
            <w:shd w:val="clear" w:color="auto" w:fill="FFFFFF"/>
            <w:vAlign w:val="center"/>
          </w:tcPr>
          <w:p w14:paraId="0C242AB0"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w:t>
            </w:r>
          </w:p>
        </w:tc>
        <w:tc>
          <w:tcPr>
            <w:tcW w:w="3185" w:type="dxa"/>
            <w:tcBorders>
              <w:top w:val="single" w:sz="4" w:space="0" w:color="auto"/>
              <w:left w:val="single" w:sz="4" w:space="0" w:color="auto"/>
            </w:tcBorders>
            <w:shd w:val="clear" w:color="auto" w:fill="FFFFFF"/>
            <w:vAlign w:val="center"/>
          </w:tcPr>
          <w:p w14:paraId="62865869"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ул.Заречная</w:t>
            </w:r>
            <w:proofErr w:type="spellEnd"/>
          </w:p>
        </w:tc>
        <w:tc>
          <w:tcPr>
            <w:tcW w:w="1802" w:type="dxa"/>
            <w:tcBorders>
              <w:top w:val="single" w:sz="4" w:space="0" w:color="auto"/>
              <w:left w:val="single" w:sz="4" w:space="0" w:color="auto"/>
            </w:tcBorders>
            <w:shd w:val="clear" w:color="auto" w:fill="FFFFFF"/>
            <w:vAlign w:val="bottom"/>
          </w:tcPr>
          <w:p w14:paraId="56FA9001"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8</w:t>
            </w:r>
          </w:p>
        </w:tc>
        <w:tc>
          <w:tcPr>
            <w:tcW w:w="1883" w:type="dxa"/>
            <w:tcBorders>
              <w:top w:val="single" w:sz="4" w:space="0" w:color="auto"/>
              <w:left w:val="single" w:sz="4" w:space="0" w:color="auto"/>
            </w:tcBorders>
            <w:shd w:val="clear" w:color="auto" w:fill="FFFFFF"/>
            <w:vAlign w:val="bottom"/>
          </w:tcPr>
          <w:p w14:paraId="65736AB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w:t>
            </w:r>
          </w:p>
        </w:tc>
        <w:tc>
          <w:tcPr>
            <w:tcW w:w="2063" w:type="dxa"/>
            <w:tcBorders>
              <w:top w:val="single" w:sz="4" w:space="0" w:color="auto"/>
              <w:left w:val="single" w:sz="4" w:space="0" w:color="auto"/>
              <w:right w:val="single" w:sz="4" w:space="0" w:color="auto"/>
            </w:tcBorders>
            <w:shd w:val="clear" w:color="auto" w:fill="FFFFFF"/>
            <w:vAlign w:val="center"/>
          </w:tcPr>
          <w:p w14:paraId="17D23EC9"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25</w:t>
            </w:r>
          </w:p>
        </w:tc>
      </w:tr>
      <w:tr w:rsidR="002231F3" w14:paraId="1D51E567" w14:textId="77777777" w:rsidTr="002231F3">
        <w:trPr>
          <w:trHeight w:hRule="exact" w:val="293"/>
        </w:trPr>
        <w:tc>
          <w:tcPr>
            <w:tcW w:w="653" w:type="dxa"/>
            <w:vMerge/>
            <w:tcBorders>
              <w:left w:val="single" w:sz="4" w:space="0" w:color="auto"/>
            </w:tcBorders>
            <w:shd w:val="clear" w:color="auto" w:fill="FFFFFF"/>
            <w:vAlign w:val="center"/>
          </w:tcPr>
          <w:p w14:paraId="02795466"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03A785C8"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ул.Мира</w:t>
            </w:r>
            <w:proofErr w:type="spellEnd"/>
          </w:p>
        </w:tc>
        <w:tc>
          <w:tcPr>
            <w:tcW w:w="1802" w:type="dxa"/>
            <w:tcBorders>
              <w:top w:val="single" w:sz="4" w:space="0" w:color="auto"/>
              <w:left w:val="single" w:sz="4" w:space="0" w:color="auto"/>
            </w:tcBorders>
            <w:shd w:val="clear" w:color="auto" w:fill="FFFFFF"/>
            <w:vAlign w:val="bottom"/>
          </w:tcPr>
          <w:p w14:paraId="4CC3EA07"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72</w:t>
            </w:r>
          </w:p>
        </w:tc>
        <w:tc>
          <w:tcPr>
            <w:tcW w:w="1883" w:type="dxa"/>
            <w:tcBorders>
              <w:top w:val="single" w:sz="4" w:space="0" w:color="auto"/>
              <w:left w:val="single" w:sz="4" w:space="0" w:color="auto"/>
            </w:tcBorders>
            <w:shd w:val="clear" w:color="auto" w:fill="FFFFFF"/>
            <w:vAlign w:val="bottom"/>
          </w:tcPr>
          <w:p w14:paraId="12F5EB01"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36</w:t>
            </w:r>
          </w:p>
        </w:tc>
        <w:tc>
          <w:tcPr>
            <w:tcW w:w="2063" w:type="dxa"/>
            <w:tcBorders>
              <w:top w:val="single" w:sz="4" w:space="0" w:color="auto"/>
              <w:left w:val="single" w:sz="4" w:space="0" w:color="auto"/>
              <w:right w:val="single" w:sz="4" w:space="0" w:color="auto"/>
            </w:tcBorders>
            <w:shd w:val="clear" w:color="auto" w:fill="FFFFFF"/>
            <w:vAlign w:val="bottom"/>
          </w:tcPr>
          <w:p w14:paraId="7F4536BD"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50</w:t>
            </w:r>
          </w:p>
        </w:tc>
      </w:tr>
      <w:tr w:rsidR="002231F3" w14:paraId="3A37B016" w14:textId="77777777" w:rsidTr="002231F3">
        <w:trPr>
          <w:trHeight w:hRule="exact" w:val="283"/>
        </w:trPr>
        <w:tc>
          <w:tcPr>
            <w:tcW w:w="653" w:type="dxa"/>
            <w:vMerge/>
            <w:tcBorders>
              <w:left w:val="single" w:sz="4" w:space="0" w:color="auto"/>
            </w:tcBorders>
            <w:shd w:val="clear" w:color="auto" w:fill="FFFFFF"/>
            <w:vAlign w:val="center"/>
          </w:tcPr>
          <w:p w14:paraId="69DA53BE"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77CB8A1E"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ул.Юности</w:t>
            </w:r>
            <w:proofErr w:type="spellEnd"/>
          </w:p>
        </w:tc>
        <w:tc>
          <w:tcPr>
            <w:tcW w:w="1802" w:type="dxa"/>
            <w:tcBorders>
              <w:top w:val="single" w:sz="4" w:space="0" w:color="auto"/>
              <w:left w:val="single" w:sz="4" w:space="0" w:color="auto"/>
            </w:tcBorders>
            <w:shd w:val="clear" w:color="auto" w:fill="FFFFFF"/>
            <w:vAlign w:val="bottom"/>
          </w:tcPr>
          <w:p w14:paraId="567EA8E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21</w:t>
            </w:r>
          </w:p>
        </w:tc>
        <w:tc>
          <w:tcPr>
            <w:tcW w:w="1883" w:type="dxa"/>
            <w:tcBorders>
              <w:top w:val="single" w:sz="4" w:space="0" w:color="auto"/>
              <w:left w:val="single" w:sz="4" w:space="0" w:color="auto"/>
            </w:tcBorders>
            <w:shd w:val="clear" w:color="auto" w:fill="FFFFFF"/>
            <w:vAlign w:val="bottom"/>
          </w:tcPr>
          <w:p w14:paraId="542226BE"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9</w:t>
            </w:r>
          </w:p>
        </w:tc>
        <w:tc>
          <w:tcPr>
            <w:tcW w:w="2063" w:type="dxa"/>
            <w:tcBorders>
              <w:top w:val="single" w:sz="4" w:space="0" w:color="auto"/>
              <w:left w:val="single" w:sz="4" w:space="0" w:color="auto"/>
              <w:right w:val="single" w:sz="4" w:space="0" w:color="auto"/>
            </w:tcBorders>
            <w:shd w:val="clear" w:color="auto" w:fill="FFFFFF"/>
            <w:vAlign w:val="bottom"/>
          </w:tcPr>
          <w:p w14:paraId="3D3520C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43</w:t>
            </w:r>
          </w:p>
        </w:tc>
      </w:tr>
      <w:tr w:rsidR="002231F3" w14:paraId="4CE0659C" w14:textId="77777777" w:rsidTr="002231F3">
        <w:trPr>
          <w:trHeight w:hRule="exact" w:val="669"/>
        </w:trPr>
        <w:tc>
          <w:tcPr>
            <w:tcW w:w="653" w:type="dxa"/>
            <w:vMerge/>
            <w:tcBorders>
              <w:left w:val="single" w:sz="4" w:space="0" w:color="auto"/>
            </w:tcBorders>
            <w:shd w:val="clear" w:color="auto" w:fill="FFFFFF"/>
            <w:vAlign w:val="center"/>
          </w:tcPr>
          <w:p w14:paraId="056B1982"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center"/>
          </w:tcPr>
          <w:p w14:paraId="78BE37B6"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ул.Молодежная</w:t>
            </w:r>
            <w:proofErr w:type="spellEnd"/>
          </w:p>
        </w:tc>
        <w:tc>
          <w:tcPr>
            <w:tcW w:w="1802" w:type="dxa"/>
            <w:tcBorders>
              <w:top w:val="single" w:sz="4" w:space="0" w:color="auto"/>
              <w:left w:val="single" w:sz="4" w:space="0" w:color="auto"/>
            </w:tcBorders>
            <w:shd w:val="clear" w:color="auto" w:fill="FFFFFF"/>
            <w:vAlign w:val="center"/>
          </w:tcPr>
          <w:p w14:paraId="346C36C1"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30</w:t>
            </w:r>
          </w:p>
        </w:tc>
        <w:tc>
          <w:tcPr>
            <w:tcW w:w="1883" w:type="dxa"/>
            <w:tcBorders>
              <w:top w:val="single" w:sz="4" w:space="0" w:color="auto"/>
              <w:left w:val="single" w:sz="4" w:space="0" w:color="auto"/>
            </w:tcBorders>
            <w:shd w:val="clear" w:color="auto" w:fill="FFFFFF"/>
            <w:vAlign w:val="center"/>
          </w:tcPr>
          <w:p w14:paraId="367D6AB2"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25</w:t>
            </w:r>
          </w:p>
        </w:tc>
        <w:tc>
          <w:tcPr>
            <w:tcW w:w="2063" w:type="dxa"/>
            <w:tcBorders>
              <w:top w:val="single" w:sz="4" w:space="0" w:color="auto"/>
              <w:left w:val="single" w:sz="4" w:space="0" w:color="auto"/>
              <w:right w:val="single" w:sz="4" w:space="0" w:color="auto"/>
            </w:tcBorders>
            <w:shd w:val="clear" w:color="auto" w:fill="FFFFFF"/>
            <w:vAlign w:val="center"/>
          </w:tcPr>
          <w:p w14:paraId="04730DAD"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83</w:t>
            </w:r>
          </w:p>
        </w:tc>
      </w:tr>
      <w:tr w:rsidR="002231F3" w14:paraId="5BB94AAF" w14:textId="77777777" w:rsidTr="002231F3">
        <w:trPr>
          <w:trHeight w:hRule="exact" w:val="283"/>
        </w:trPr>
        <w:tc>
          <w:tcPr>
            <w:tcW w:w="653" w:type="dxa"/>
            <w:vMerge/>
            <w:tcBorders>
              <w:left w:val="single" w:sz="4" w:space="0" w:color="auto"/>
            </w:tcBorders>
            <w:shd w:val="clear" w:color="auto" w:fill="FFFFFF"/>
            <w:vAlign w:val="center"/>
          </w:tcPr>
          <w:p w14:paraId="57A7019D"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3CF5CC1C"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ул.Рябиновая</w:t>
            </w:r>
            <w:proofErr w:type="spellEnd"/>
          </w:p>
        </w:tc>
        <w:tc>
          <w:tcPr>
            <w:tcW w:w="1802" w:type="dxa"/>
            <w:tcBorders>
              <w:top w:val="single" w:sz="4" w:space="0" w:color="auto"/>
              <w:left w:val="single" w:sz="4" w:space="0" w:color="auto"/>
            </w:tcBorders>
            <w:shd w:val="clear" w:color="auto" w:fill="FFFFFF"/>
            <w:vAlign w:val="bottom"/>
          </w:tcPr>
          <w:p w14:paraId="3CA4337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28</w:t>
            </w:r>
          </w:p>
        </w:tc>
        <w:tc>
          <w:tcPr>
            <w:tcW w:w="1883" w:type="dxa"/>
            <w:tcBorders>
              <w:top w:val="single" w:sz="4" w:space="0" w:color="auto"/>
              <w:left w:val="single" w:sz="4" w:space="0" w:color="auto"/>
            </w:tcBorders>
            <w:shd w:val="clear" w:color="auto" w:fill="FFFFFF"/>
            <w:vAlign w:val="bottom"/>
          </w:tcPr>
          <w:p w14:paraId="025798FB"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19</w:t>
            </w:r>
          </w:p>
        </w:tc>
        <w:tc>
          <w:tcPr>
            <w:tcW w:w="2063" w:type="dxa"/>
            <w:tcBorders>
              <w:top w:val="single" w:sz="4" w:space="0" w:color="auto"/>
              <w:left w:val="single" w:sz="4" w:space="0" w:color="auto"/>
              <w:right w:val="single" w:sz="4" w:space="0" w:color="auto"/>
            </w:tcBorders>
            <w:shd w:val="clear" w:color="auto" w:fill="FFFFFF"/>
            <w:vAlign w:val="bottom"/>
          </w:tcPr>
          <w:p w14:paraId="7594777F"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68</w:t>
            </w:r>
          </w:p>
        </w:tc>
      </w:tr>
      <w:tr w:rsidR="002231F3" w14:paraId="68681727" w14:textId="77777777" w:rsidTr="002231F3">
        <w:trPr>
          <w:trHeight w:hRule="exact" w:val="288"/>
        </w:trPr>
        <w:tc>
          <w:tcPr>
            <w:tcW w:w="653" w:type="dxa"/>
            <w:vMerge/>
            <w:tcBorders>
              <w:left w:val="single" w:sz="4" w:space="0" w:color="auto"/>
            </w:tcBorders>
            <w:shd w:val="clear" w:color="auto" w:fill="FFFFFF"/>
            <w:vAlign w:val="center"/>
          </w:tcPr>
          <w:p w14:paraId="6E72FC9B"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4C51A8C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Благодатная </w:t>
            </w:r>
            <w:proofErr w:type="spellStart"/>
            <w:r w:rsidRPr="002231F3">
              <w:rPr>
                <w:rStyle w:val="211pt1"/>
                <w:rFonts w:eastAsia="Microsoft Sans Serif"/>
                <w:sz w:val="24"/>
                <w:szCs w:val="24"/>
              </w:rPr>
              <w:t>ул.Биха</w:t>
            </w:r>
            <w:proofErr w:type="spellEnd"/>
            <w:r w:rsidRPr="002231F3">
              <w:rPr>
                <w:rStyle w:val="211pt1"/>
                <w:rFonts w:eastAsia="Microsoft Sans Serif"/>
                <w:sz w:val="24"/>
                <w:szCs w:val="24"/>
              </w:rPr>
              <w:t xml:space="preserve"> </w:t>
            </w:r>
            <w:proofErr w:type="spellStart"/>
            <w:r w:rsidRPr="002231F3">
              <w:rPr>
                <w:rStyle w:val="211pt1"/>
                <w:rFonts w:eastAsia="Microsoft Sans Serif"/>
                <w:sz w:val="24"/>
                <w:szCs w:val="24"/>
              </w:rPr>
              <w:t>Юсича</w:t>
            </w:r>
            <w:proofErr w:type="spellEnd"/>
          </w:p>
        </w:tc>
        <w:tc>
          <w:tcPr>
            <w:tcW w:w="1802" w:type="dxa"/>
            <w:tcBorders>
              <w:top w:val="single" w:sz="4" w:space="0" w:color="auto"/>
              <w:left w:val="single" w:sz="4" w:space="0" w:color="auto"/>
            </w:tcBorders>
            <w:shd w:val="clear" w:color="auto" w:fill="FFFFFF"/>
            <w:vAlign w:val="bottom"/>
          </w:tcPr>
          <w:p w14:paraId="73C4349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14</w:t>
            </w:r>
          </w:p>
        </w:tc>
        <w:tc>
          <w:tcPr>
            <w:tcW w:w="1883" w:type="dxa"/>
            <w:tcBorders>
              <w:top w:val="single" w:sz="4" w:space="0" w:color="auto"/>
              <w:left w:val="single" w:sz="4" w:space="0" w:color="auto"/>
            </w:tcBorders>
            <w:shd w:val="clear" w:color="auto" w:fill="FFFFFF"/>
            <w:vAlign w:val="bottom"/>
          </w:tcPr>
          <w:p w14:paraId="4922EA23"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7</w:t>
            </w:r>
          </w:p>
        </w:tc>
        <w:tc>
          <w:tcPr>
            <w:tcW w:w="2063" w:type="dxa"/>
            <w:tcBorders>
              <w:top w:val="single" w:sz="4" w:space="0" w:color="auto"/>
              <w:left w:val="single" w:sz="4" w:space="0" w:color="auto"/>
              <w:right w:val="single" w:sz="4" w:space="0" w:color="auto"/>
            </w:tcBorders>
            <w:shd w:val="clear" w:color="auto" w:fill="FFFFFF"/>
            <w:vAlign w:val="bottom"/>
          </w:tcPr>
          <w:p w14:paraId="5B7D13A9"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50</w:t>
            </w:r>
          </w:p>
        </w:tc>
      </w:tr>
      <w:tr w:rsidR="002231F3" w14:paraId="01C30822" w14:textId="77777777" w:rsidTr="002231F3">
        <w:trPr>
          <w:trHeight w:hRule="exact" w:val="288"/>
        </w:trPr>
        <w:tc>
          <w:tcPr>
            <w:tcW w:w="653" w:type="dxa"/>
            <w:vMerge w:val="restart"/>
            <w:tcBorders>
              <w:top w:val="single" w:sz="4" w:space="0" w:color="auto"/>
              <w:left w:val="single" w:sz="4" w:space="0" w:color="auto"/>
            </w:tcBorders>
            <w:shd w:val="clear" w:color="auto" w:fill="FFFFFF"/>
            <w:vAlign w:val="center"/>
          </w:tcPr>
          <w:p w14:paraId="7C4D2E6C"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w:t>
            </w:r>
          </w:p>
        </w:tc>
        <w:tc>
          <w:tcPr>
            <w:tcW w:w="3185" w:type="dxa"/>
            <w:tcBorders>
              <w:top w:val="single" w:sz="4" w:space="0" w:color="auto"/>
              <w:left w:val="single" w:sz="4" w:space="0" w:color="auto"/>
            </w:tcBorders>
            <w:shd w:val="clear" w:color="auto" w:fill="FFFFFF"/>
            <w:vAlign w:val="bottom"/>
          </w:tcPr>
          <w:p w14:paraId="37FADDB8"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с. </w:t>
            </w:r>
            <w:proofErr w:type="spellStart"/>
            <w:r w:rsidRPr="002231F3">
              <w:rPr>
                <w:rStyle w:val="211pt1"/>
                <w:rFonts w:eastAsia="Microsoft Sans Serif"/>
                <w:sz w:val="24"/>
                <w:szCs w:val="24"/>
              </w:rPr>
              <w:t>Тавель</w:t>
            </w:r>
            <w:proofErr w:type="spellEnd"/>
            <w:r w:rsidRPr="002231F3">
              <w:rPr>
                <w:rStyle w:val="211pt1"/>
                <w:rFonts w:eastAsia="Microsoft Sans Serif"/>
                <w:sz w:val="24"/>
                <w:szCs w:val="24"/>
              </w:rPr>
              <w:t xml:space="preserve"> </w:t>
            </w:r>
            <w:proofErr w:type="spellStart"/>
            <w:r w:rsidRPr="002231F3">
              <w:rPr>
                <w:rStyle w:val="211pt1"/>
                <w:rFonts w:eastAsia="Microsoft Sans Serif"/>
                <w:sz w:val="24"/>
                <w:szCs w:val="24"/>
              </w:rPr>
              <w:t>ул.Лесная</w:t>
            </w:r>
            <w:proofErr w:type="spellEnd"/>
          </w:p>
        </w:tc>
        <w:tc>
          <w:tcPr>
            <w:tcW w:w="1802" w:type="dxa"/>
            <w:tcBorders>
              <w:top w:val="single" w:sz="4" w:space="0" w:color="auto"/>
              <w:left w:val="single" w:sz="4" w:space="0" w:color="auto"/>
            </w:tcBorders>
            <w:shd w:val="clear" w:color="auto" w:fill="FFFFFF"/>
            <w:vAlign w:val="bottom"/>
          </w:tcPr>
          <w:p w14:paraId="2E18B8AE"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13</w:t>
            </w:r>
          </w:p>
        </w:tc>
        <w:tc>
          <w:tcPr>
            <w:tcW w:w="1883" w:type="dxa"/>
            <w:tcBorders>
              <w:top w:val="single" w:sz="4" w:space="0" w:color="auto"/>
              <w:left w:val="single" w:sz="4" w:space="0" w:color="auto"/>
            </w:tcBorders>
            <w:shd w:val="clear" w:color="auto" w:fill="FFFFFF"/>
            <w:vAlign w:val="center"/>
          </w:tcPr>
          <w:p w14:paraId="0571C71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w:t>
            </w:r>
          </w:p>
        </w:tc>
        <w:tc>
          <w:tcPr>
            <w:tcW w:w="2063" w:type="dxa"/>
            <w:tcBorders>
              <w:top w:val="single" w:sz="4" w:space="0" w:color="auto"/>
              <w:left w:val="single" w:sz="4" w:space="0" w:color="auto"/>
              <w:right w:val="single" w:sz="4" w:space="0" w:color="auto"/>
            </w:tcBorders>
            <w:shd w:val="clear" w:color="auto" w:fill="FFFFFF"/>
            <w:vAlign w:val="bottom"/>
          </w:tcPr>
          <w:p w14:paraId="78EEF1E6"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0</w:t>
            </w:r>
          </w:p>
        </w:tc>
      </w:tr>
      <w:tr w:rsidR="002231F3" w14:paraId="73B01463" w14:textId="77777777" w:rsidTr="002231F3">
        <w:trPr>
          <w:trHeight w:hRule="exact" w:val="283"/>
        </w:trPr>
        <w:tc>
          <w:tcPr>
            <w:tcW w:w="653" w:type="dxa"/>
            <w:vMerge/>
            <w:tcBorders>
              <w:left w:val="single" w:sz="4" w:space="0" w:color="auto"/>
            </w:tcBorders>
            <w:shd w:val="clear" w:color="auto" w:fill="FFFFFF"/>
            <w:vAlign w:val="center"/>
          </w:tcPr>
          <w:p w14:paraId="321BB254"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6B952046"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с. </w:t>
            </w:r>
            <w:proofErr w:type="spellStart"/>
            <w:r w:rsidRPr="002231F3">
              <w:rPr>
                <w:rStyle w:val="211pt1"/>
                <w:rFonts w:eastAsia="Microsoft Sans Serif"/>
                <w:sz w:val="24"/>
                <w:szCs w:val="24"/>
              </w:rPr>
              <w:t>Тавель</w:t>
            </w:r>
            <w:proofErr w:type="spellEnd"/>
            <w:r w:rsidRPr="002231F3">
              <w:rPr>
                <w:rStyle w:val="211pt1"/>
                <w:rFonts w:eastAsia="Microsoft Sans Serif"/>
                <w:sz w:val="24"/>
                <w:szCs w:val="24"/>
              </w:rPr>
              <w:t xml:space="preserve"> </w:t>
            </w:r>
            <w:proofErr w:type="spellStart"/>
            <w:r w:rsidRPr="002231F3">
              <w:rPr>
                <w:rStyle w:val="211pt1"/>
                <w:rFonts w:eastAsia="Microsoft Sans Serif"/>
                <w:sz w:val="24"/>
                <w:szCs w:val="24"/>
              </w:rPr>
              <w:t>ул.Молодежная</w:t>
            </w:r>
            <w:proofErr w:type="spellEnd"/>
          </w:p>
        </w:tc>
        <w:tc>
          <w:tcPr>
            <w:tcW w:w="1802" w:type="dxa"/>
            <w:tcBorders>
              <w:top w:val="single" w:sz="4" w:space="0" w:color="auto"/>
              <w:left w:val="single" w:sz="4" w:space="0" w:color="auto"/>
            </w:tcBorders>
            <w:shd w:val="clear" w:color="auto" w:fill="FFFFFF"/>
            <w:vAlign w:val="bottom"/>
          </w:tcPr>
          <w:p w14:paraId="5304138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65</w:t>
            </w:r>
          </w:p>
        </w:tc>
        <w:tc>
          <w:tcPr>
            <w:tcW w:w="1883" w:type="dxa"/>
            <w:tcBorders>
              <w:top w:val="single" w:sz="4" w:space="0" w:color="auto"/>
              <w:left w:val="single" w:sz="4" w:space="0" w:color="auto"/>
            </w:tcBorders>
            <w:shd w:val="clear" w:color="auto" w:fill="FFFFFF"/>
            <w:vAlign w:val="center"/>
          </w:tcPr>
          <w:p w14:paraId="5E6D92FB"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w:t>
            </w:r>
          </w:p>
        </w:tc>
        <w:tc>
          <w:tcPr>
            <w:tcW w:w="2063" w:type="dxa"/>
            <w:tcBorders>
              <w:top w:val="single" w:sz="4" w:space="0" w:color="auto"/>
              <w:left w:val="single" w:sz="4" w:space="0" w:color="auto"/>
              <w:right w:val="single" w:sz="4" w:space="0" w:color="auto"/>
            </w:tcBorders>
            <w:shd w:val="clear" w:color="auto" w:fill="FFFFFF"/>
            <w:vAlign w:val="bottom"/>
          </w:tcPr>
          <w:p w14:paraId="2CAC93D5"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0</w:t>
            </w:r>
          </w:p>
        </w:tc>
      </w:tr>
      <w:tr w:rsidR="002231F3" w14:paraId="51462899" w14:textId="77777777" w:rsidTr="002231F3">
        <w:trPr>
          <w:trHeight w:hRule="exact" w:val="408"/>
        </w:trPr>
        <w:tc>
          <w:tcPr>
            <w:tcW w:w="653" w:type="dxa"/>
            <w:vMerge w:val="restart"/>
            <w:tcBorders>
              <w:top w:val="single" w:sz="4" w:space="0" w:color="auto"/>
              <w:left w:val="single" w:sz="4" w:space="0" w:color="auto"/>
            </w:tcBorders>
            <w:shd w:val="clear" w:color="auto" w:fill="FFFFFF"/>
            <w:vAlign w:val="center"/>
          </w:tcPr>
          <w:p w14:paraId="450B1B2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w:t>
            </w:r>
          </w:p>
        </w:tc>
        <w:tc>
          <w:tcPr>
            <w:tcW w:w="3185" w:type="dxa"/>
            <w:tcBorders>
              <w:top w:val="single" w:sz="4" w:space="0" w:color="auto"/>
              <w:left w:val="single" w:sz="4" w:space="0" w:color="auto"/>
            </w:tcBorders>
            <w:shd w:val="clear" w:color="auto" w:fill="FFFFFF"/>
            <w:vAlign w:val="center"/>
          </w:tcPr>
          <w:p w14:paraId="561D139C"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п. Троицкий </w:t>
            </w:r>
            <w:proofErr w:type="spellStart"/>
            <w:r w:rsidRPr="002231F3">
              <w:rPr>
                <w:rStyle w:val="211pt1"/>
                <w:rFonts w:eastAsia="Microsoft Sans Serif"/>
                <w:sz w:val="24"/>
                <w:szCs w:val="24"/>
              </w:rPr>
              <w:t>ул.Верхняя</w:t>
            </w:r>
            <w:proofErr w:type="spellEnd"/>
          </w:p>
        </w:tc>
        <w:tc>
          <w:tcPr>
            <w:tcW w:w="1802" w:type="dxa"/>
            <w:tcBorders>
              <w:top w:val="single" w:sz="4" w:space="0" w:color="auto"/>
              <w:left w:val="single" w:sz="4" w:space="0" w:color="auto"/>
            </w:tcBorders>
            <w:shd w:val="clear" w:color="auto" w:fill="FFFFFF"/>
            <w:vAlign w:val="center"/>
          </w:tcPr>
          <w:p w14:paraId="34863837"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w:t>
            </w:r>
          </w:p>
        </w:tc>
        <w:tc>
          <w:tcPr>
            <w:tcW w:w="1883" w:type="dxa"/>
            <w:tcBorders>
              <w:top w:val="single" w:sz="4" w:space="0" w:color="auto"/>
              <w:left w:val="single" w:sz="4" w:space="0" w:color="auto"/>
            </w:tcBorders>
            <w:shd w:val="clear" w:color="auto" w:fill="FFFFFF"/>
            <w:vAlign w:val="center"/>
          </w:tcPr>
          <w:p w14:paraId="1C276914"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w:t>
            </w:r>
          </w:p>
        </w:tc>
        <w:tc>
          <w:tcPr>
            <w:tcW w:w="2063" w:type="dxa"/>
            <w:tcBorders>
              <w:top w:val="single" w:sz="4" w:space="0" w:color="auto"/>
              <w:left w:val="single" w:sz="4" w:space="0" w:color="auto"/>
              <w:right w:val="single" w:sz="4" w:space="0" w:color="auto"/>
            </w:tcBorders>
            <w:shd w:val="clear" w:color="auto" w:fill="FFFFFF"/>
            <w:vAlign w:val="center"/>
          </w:tcPr>
          <w:p w14:paraId="2EF6E89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33</w:t>
            </w:r>
          </w:p>
        </w:tc>
      </w:tr>
      <w:tr w:rsidR="002231F3" w14:paraId="268A7DB1" w14:textId="77777777" w:rsidTr="002231F3">
        <w:trPr>
          <w:trHeight w:hRule="exact" w:val="389"/>
        </w:trPr>
        <w:tc>
          <w:tcPr>
            <w:tcW w:w="653" w:type="dxa"/>
            <w:vMerge/>
            <w:tcBorders>
              <w:left w:val="single" w:sz="4" w:space="0" w:color="auto"/>
            </w:tcBorders>
            <w:shd w:val="clear" w:color="auto" w:fill="FFFFFF"/>
            <w:vAlign w:val="center"/>
          </w:tcPr>
          <w:p w14:paraId="0B904875" w14:textId="77777777" w:rsidR="002231F3" w:rsidRPr="002231F3" w:rsidRDefault="002231F3" w:rsidP="002231F3">
            <w:pPr>
              <w:spacing w:after="60" w:line="278" w:lineRule="exact"/>
              <w:jc w:val="center"/>
              <w:rPr>
                <w:rStyle w:val="211pt1"/>
                <w:rFonts w:eastAsia="Microsoft Sans Serif"/>
                <w:sz w:val="24"/>
                <w:szCs w:val="24"/>
              </w:rPr>
            </w:pPr>
          </w:p>
        </w:tc>
        <w:tc>
          <w:tcPr>
            <w:tcW w:w="3185" w:type="dxa"/>
            <w:tcBorders>
              <w:top w:val="single" w:sz="4" w:space="0" w:color="auto"/>
              <w:left w:val="single" w:sz="4" w:space="0" w:color="auto"/>
            </w:tcBorders>
            <w:shd w:val="clear" w:color="auto" w:fill="FFFFFF"/>
            <w:vAlign w:val="bottom"/>
          </w:tcPr>
          <w:p w14:paraId="39385FEF"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п. Троицкий </w:t>
            </w:r>
            <w:proofErr w:type="spellStart"/>
            <w:r w:rsidRPr="002231F3">
              <w:rPr>
                <w:rStyle w:val="211pt1"/>
                <w:rFonts w:eastAsia="Microsoft Sans Serif"/>
                <w:sz w:val="24"/>
                <w:szCs w:val="24"/>
              </w:rPr>
              <w:t>ул.Центральная</w:t>
            </w:r>
            <w:proofErr w:type="spellEnd"/>
          </w:p>
        </w:tc>
        <w:tc>
          <w:tcPr>
            <w:tcW w:w="1802" w:type="dxa"/>
            <w:tcBorders>
              <w:top w:val="single" w:sz="4" w:space="0" w:color="auto"/>
              <w:left w:val="single" w:sz="4" w:space="0" w:color="auto"/>
            </w:tcBorders>
            <w:shd w:val="clear" w:color="auto" w:fill="FFFFFF"/>
            <w:vAlign w:val="bottom"/>
          </w:tcPr>
          <w:p w14:paraId="42C52CD7"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48</w:t>
            </w:r>
          </w:p>
        </w:tc>
        <w:tc>
          <w:tcPr>
            <w:tcW w:w="1883" w:type="dxa"/>
            <w:tcBorders>
              <w:top w:val="single" w:sz="4" w:space="0" w:color="auto"/>
              <w:left w:val="single" w:sz="4" w:space="0" w:color="auto"/>
            </w:tcBorders>
            <w:shd w:val="clear" w:color="auto" w:fill="FFFFFF"/>
            <w:vAlign w:val="bottom"/>
          </w:tcPr>
          <w:p w14:paraId="215605DB"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14</w:t>
            </w:r>
          </w:p>
        </w:tc>
        <w:tc>
          <w:tcPr>
            <w:tcW w:w="2063" w:type="dxa"/>
            <w:tcBorders>
              <w:top w:val="single" w:sz="4" w:space="0" w:color="auto"/>
              <w:left w:val="single" w:sz="4" w:space="0" w:color="auto"/>
              <w:right w:val="single" w:sz="4" w:space="0" w:color="auto"/>
            </w:tcBorders>
            <w:shd w:val="clear" w:color="auto" w:fill="FFFFFF"/>
            <w:vAlign w:val="bottom"/>
          </w:tcPr>
          <w:p w14:paraId="7C2B5C8D"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29</w:t>
            </w:r>
          </w:p>
        </w:tc>
      </w:tr>
      <w:tr w:rsidR="002231F3" w14:paraId="29450A5D" w14:textId="77777777" w:rsidTr="002231F3">
        <w:trPr>
          <w:trHeight w:hRule="exact" w:val="288"/>
        </w:trPr>
        <w:tc>
          <w:tcPr>
            <w:tcW w:w="653" w:type="dxa"/>
            <w:tcBorders>
              <w:top w:val="single" w:sz="4" w:space="0" w:color="auto"/>
              <w:left w:val="single" w:sz="4" w:space="0" w:color="auto"/>
            </w:tcBorders>
            <w:shd w:val="clear" w:color="auto" w:fill="FFFFFF"/>
            <w:vAlign w:val="bottom"/>
          </w:tcPr>
          <w:p w14:paraId="2A04BB81"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4</w:t>
            </w:r>
          </w:p>
        </w:tc>
        <w:tc>
          <w:tcPr>
            <w:tcW w:w="3185" w:type="dxa"/>
            <w:tcBorders>
              <w:top w:val="single" w:sz="4" w:space="0" w:color="auto"/>
              <w:left w:val="single" w:sz="4" w:space="0" w:color="auto"/>
            </w:tcBorders>
            <w:shd w:val="clear" w:color="auto" w:fill="FFFFFF"/>
            <w:vAlign w:val="bottom"/>
          </w:tcPr>
          <w:p w14:paraId="129A134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с. </w:t>
            </w:r>
            <w:proofErr w:type="spellStart"/>
            <w:r w:rsidRPr="002231F3">
              <w:rPr>
                <w:rStyle w:val="211pt1"/>
                <w:rFonts w:eastAsia="Microsoft Sans Serif"/>
                <w:sz w:val="24"/>
                <w:szCs w:val="24"/>
              </w:rPr>
              <w:t>Тетвель</w:t>
            </w:r>
            <w:proofErr w:type="spellEnd"/>
            <w:r w:rsidRPr="002231F3">
              <w:rPr>
                <w:rStyle w:val="211pt1"/>
                <w:rFonts w:eastAsia="Microsoft Sans Serif"/>
                <w:sz w:val="24"/>
                <w:szCs w:val="24"/>
              </w:rPr>
              <w:t xml:space="preserve"> ул. Садовая</w:t>
            </w:r>
          </w:p>
        </w:tc>
        <w:tc>
          <w:tcPr>
            <w:tcW w:w="1802" w:type="dxa"/>
            <w:tcBorders>
              <w:top w:val="single" w:sz="4" w:space="0" w:color="auto"/>
              <w:left w:val="single" w:sz="4" w:space="0" w:color="auto"/>
            </w:tcBorders>
            <w:shd w:val="clear" w:color="auto" w:fill="FFFFFF"/>
            <w:vAlign w:val="bottom"/>
          </w:tcPr>
          <w:p w14:paraId="3BE2C60A"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33</w:t>
            </w:r>
          </w:p>
        </w:tc>
        <w:tc>
          <w:tcPr>
            <w:tcW w:w="1883" w:type="dxa"/>
            <w:tcBorders>
              <w:top w:val="single" w:sz="4" w:space="0" w:color="auto"/>
              <w:left w:val="single" w:sz="4" w:space="0" w:color="auto"/>
            </w:tcBorders>
            <w:shd w:val="clear" w:color="auto" w:fill="FFFFFF"/>
            <w:vAlign w:val="center"/>
          </w:tcPr>
          <w:p w14:paraId="05D44467"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w:t>
            </w:r>
          </w:p>
        </w:tc>
        <w:tc>
          <w:tcPr>
            <w:tcW w:w="2063" w:type="dxa"/>
            <w:tcBorders>
              <w:top w:val="single" w:sz="4" w:space="0" w:color="auto"/>
              <w:left w:val="single" w:sz="4" w:space="0" w:color="auto"/>
              <w:right w:val="single" w:sz="4" w:space="0" w:color="auto"/>
            </w:tcBorders>
            <w:shd w:val="clear" w:color="auto" w:fill="FFFFFF"/>
            <w:vAlign w:val="bottom"/>
          </w:tcPr>
          <w:p w14:paraId="3B50E3EF"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0</w:t>
            </w:r>
          </w:p>
        </w:tc>
      </w:tr>
      <w:tr w:rsidR="002231F3" w14:paraId="4E0A01CF" w14:textId="77777777" w:rsidTr="002231F3">
        <w:trPr>
          <w:trHeight w:hRule="exact" w:val="571"/>
        </w:trPr>
        <w:tc>
          <w:tcPr>
            <w:tcW w:w="653" w:type="dxa"/>
            <w:tcBorders>
              <w:top w:val="single" w:sz="4" w:space="0" w:color="auto"/>
              <w:left w:val="single" w:sz="4" w:space="0" w:color="auto"/>
              <w:bottom w:val="single" w:sz="4" w:space="0" w:color="auto"/>
            </w:tcBorders>
            <w:shd w:val="clear" w:color="auto" w:fill="FFFFFF"/>
            <w:vAlign w:val="center"/>
          </w:tcPr>
          <w:p w14:paraId="58AB50A6" w14:textId="77777777" w:rsidR="002231F3" w:rsidRPr="002231F3" w:rsidRDefault="002231F3" w:rsidP="002231F3">
            <w:pPr>
              <w:spacing w:after="60" w:line="278" w:lineRule="exact"/>
              <w:jc w:val="center"/>
              <w:rPr>
                <w:rStyle w:val="211pt1"/>
                <w:rFonts w:eastAsia="Microsoft Sans Serif"/>
                <w:sz w:val="24"/>
                <w:szCs w:val="24"/>
              </w:rPr>
            </w:pPr>
            <w:bookmarkStart w:id="50" w:name="bookmark56"/>
            <w:r w:rsidRPr="002231F3">
              <w:rPr>
                <w:rStyle w:val="211pt1"/>
                <w:rFonts w:eastAsia="Microsoft Sans Serif"/>
                <w:sz w:val="24"/>
                <w:szCs w:val="24"/>
              </w:rPr>
              <w:t>5</w:t>
            </w:r>
            <w:bookmarkEnd w:id="50"/>
          </w:p>
        </w:tc>
        <w:tc>
          <w:tcPr>
            <w:tcW w:w="3185" w:type="dxa"/>
            <w:tcBorders>
              <w:top w:val="single" w:sz="4" w:space="0" w:color="auto"/>
              <w:left w:val="single" w:sz="4" w:space="0" w:color="auto"/>
              <w:bottom w:val="single" w:sz="4" w:space="0" w:color="auto"/>
            </w:tcBorders>
            <w:shd w:val="clear" w:color="auto" w:fill="FFFFFF"/>
            <w:vAlign w:val="bottom"/>
          </w:tcPr>
          <w:p w14:paraId="3F41D95B"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 xml:space="preserve">д. Большая Сосновка </w:t>
            </w:r>
            <w:proofErr w:type="spellStart"/>
            <w:r w:rsidRPr="002231F3">
              <w:rPr>
                <w:rStyle w:val="211pt1"/>
                <w:rFonts w:eastAsia="Microsoft Sans Serif"/>
                <w:sz w:val="24"/>
                <w:szCs w:val="24"/>
              </w:rPr>
              <w:t>ул.Советская</w:t>
            </w:r>
            <w:proofErr w:type="spellEnd"/>
          </w:p>
        </w:tc>
        <w:tc>
          <w:tcPr>
            <w:tcW w:w="1802" w:type="dxa"/>
            <w:tcBorders>
              <w:top w:val="single" w:sz="4" w:space="0" w:color="auto"/>
              <w:left w:val="single" w:sz="4" w:space="0" w:color="auto"/>
              <w:bottom w:val="single" w:sz="4" w:space="0" w:color="auto"/>
            </w:tcBorders>
            <w:shd w:val="clear" w:color="auto" w:fill="FFFFFF"/>
            <w:vAlign w:val="center"/>
          </w:tcPr>
          <w:p w14:paraId="5C3C44DC"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2</w:t>
            </w:r>
          </w:p>
        </w:tc>
        <w:tc>
          <w:tcPr>
            <w:tcW w:w="1883" w:type="dxa"/>
            <w:tcBorders>
              <w:top w:val="single" w:sz="4" w:space="0" w:color="auto"/>
              <w:left w:val="single" w:sz="4" w:space="0" w:color="auto"/>
              <w:bottom w:val="single" w:sz="4" w:space="0" w:color="auto"/>
            </w:tcBorders>
            <w:shd w:val="clear" w:color="auto" w:fill="FFFFFF"/>
            <w:vAlign w:val="center"/>
          </w:tcPr>
          <w:p w14:paraId="0F2A8CBC"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w:t>
            </w:r>
          </w:p>
        </w:tc>
        <w:tc>
          <w:tcPr>
            <w:tcW w:w="2063" w:type="dxa"/>
            <w:tcBorders>
              <w:top w:val="single" w:sz="4" w:space="0" w:color="auto"/>
              <w:left w:val="single" w:sz="4" w:space="0" w:color="auto"/>
              <w:bottom w:val="single" w:sz="4" w:space="0" w:color="auto"/>
              <w:right w:val="single" w:sz="4" w:space="0" w:color="auto"/>
            </w:tcBorders>
            <w:shd w:val="clear" w:color="auto" w:fill="FFFFFF"/>
            <w:vAlign w:val="center"/>
          </w:tcPr>
          <w:p w14:paraId="6E65AF7B" w14:textId="77777777" w:rsidR="002231F3" w:rsidRPr="002231F3" w:rsidRDefault="002231F3" w:rsidP="002231F3">
            <w:pPr>
              <w:spacing w:after="60" w:line="278" w:lineRule="exact"/>
              <w:jc w:val="center"/>
              <w:rPr>
                <w:rStyle w:val="211pt1"/>
                <w:rFonts w:eastAsia="Microsoft Sans Serif"/>
                <w:sz w:val="24"/>
                <w:szCs w:val="24"/>
              </w:rPr>
            </w:pPr>
            <w:r w:rsidRPr="002231F3">
              <w:rPr>
                <w:rStyle w:val="211pt1"/>
                <w:rFonts w:eastAsia="Microsoft Sans Serif"/>
                <w:sz w:val="24"/>
                <w:szCs w:val="24"/>
              </w:rPr>
              <w:t>0</w:t>
            </w:r>
          </w:p>
        </w:tc>
      </w:tr>
    </w:tbl>
    <w:p w14:paraId="7E0A92E0" w14:textId="77777777" w:rsidR="002231F3" w:rsidRPr="002231F3" w:rsidRDefault="002231F3" w:rsidP="002231F3">
      <w:pPr>
        <w:jc w:val="both"/>
        <w:rPr>
          <w:rFonts w:ascii="Times New Roman" w:hAnsi="Times New Roman" w:cs="Times New Roman"/>
          <w:b/>
          <w:bCs/>
          <w:sz w:val="28"/>
          <w:szCs w:val="28"/>
        </w:rPr>
      </w:pPr>
    </w:p>
    <w:p w14:paraId="1AD60A81" w14:textId="77777777" w:rsidR="00510632" w:rsidRPr="00D9513F" w:rsidRDefault="001F7B3E" w:rsidP="002401D1">
      <w:pPr>
        <w:pStyle w:val="32"/>
        <w:keepNext/>
        <w:keepLines/>
        <w:numPr>
          <w:ilvl w:val="0"/>
          <w:numId w:val="8"/>
        </w:numPr>
        <w:shd w:val="clear" w:color="auto" w:fill="auto"/>
        <w:spacing w:after="0" w:line="276" w:lineRule="auto"/>
        <w:ind w:firstLine="851"/>
        <w:jc w:val="both"/>
      </w:pPr>
      <w:r w:rsidRPr="00D9513F">
        <w:t xml:space="preserve"> </w:t>
      </w:r>
      <w:bookmarkStart w:id="51" w:name="_Toc168320430"/>
      <w:r w:rsidR="005A0774" w:rsidRPr="00D9513F">
        <w:t>Анализ резервов и дефицитов производственных мощностей системы водоснабжения поселений</w:t>
      </w:r>
      <w:bookmarkEnd w:id="48"/>
      <w:bookmarkEnd w:id="49"/>
      <w:bookmarkEnd w:id="51"/>
    </w:p>
    <w:p w14:paraId="42BA9261" w14:textId="2A4542F8" w:rsidR="00D9513F" w:rsidRPr="0007004D" w:rsidRDefault="00D9513F" w:rsidP="00D9513F">
      <w:pPr>
        <w:ind w:firstLine="820"/>
        <w:jc w:val="both"/>
        <w:rPr>
          <w:rFonts w:ascii="Times New Roman" w:hAnsi="Times New Roman" w:cs="Times New Roman"/>
          <w:sz w:val="28"/>
          <w:szCs w:val="28"/>
        </w:rPr>
      </w:pPr>
      <w:bookmarkStart w:id="52" w:name="bookmark36"/>
      <w:r w:rsidRPr="0007004D">
        <w:rPr>
          <w:rFonts w:ascii="Times New Roman" w:hAnsi="Times New Roman" w:cs="Times New Roman"/>
          <w:sz w:val="28"/>
          <w:szCs w:val="28"/>
        </w:rPr>
        <w:t xml:space="preserve">По данным </w:t>
      </w:r>
      <w:r w:rsidRPr="006C5934">
        <w:rPr>
          <w:rFonts w:ascii="Times New Roman" w:hAnsi="Times New Roman" w:cs="Times New Roman"/>
          <w:sz w:val="28"/>
          <w:szCs w:val="28"/>
        </w:rPr>
        <w:t>ООО «Жилкомсервис» в 20</w:t>
      </w:r>
      <w:r w:rsidR="006C5934">
        <w:rPr>
          <w:rFonts w:ascii="Times New Roman" w:hAnsi="Times New Roman" w:cs="Times New Roman"/>
          <w:sz w:val="28"/>
          <w:szCs w:val="28"/>
        </w:rPr>
        <w:t>2</w:t>
      </w:r>
      <w:r w:rsidRPr="006C5934">
        <w:rPr>
          <w:rFonts w:ascii="Times New Roman" w:hAnsi="Times New Roman" w:cs="Times New Roman"/>
          <w:sz w:val="28"/>
          <w:szCs w:val="28"/>
        </w:rPr>
        <w:t>4 году</w:t>
      </w:r>
      <w:r w:rsidRPr="0007004D">
        <w:rPr>
          <w:rFonts w:ascii="Times New Roman" w:hAnsi="Times New Roman" w:cs="Times New Roman"/>
          <w:sz w:val="28"/>
          <w:szCs w:val="28"/>
        </w:rPr>
        <w:t xml:space="preserve"> фактическое максимальное водопотребление по населенным пунктам Сосновского сельского поселения составило:</w:t>
      </w:r>
    </w:p>
    <w:p w14:paraId="0A8E7ADE" w14:textId="30AF7F6B" w:rsidR="00D9513F" w:rsidRPr="0007004D" w:rsidRDefault="00D9513F" w:rsidP="00D9513F">
      <w:pPr>
        <w:pStyle w:val="100"/>
        <w:shd w:val="clear" w:color="auto" w:fill="auto"/>
        <w:spacing w:line="190" w:lineRule="exact"/>
        <w:ind w:left="4400"/>
      </w:pPr>
    </w:p>
    <w:p w14:paraId="170C5225" w14:textId="1134A3FE" w:rsidR="00D9513F" w:rsidRPr="006C5934" w:rsidRDefault="00D9513F" w:rsidP="00D9513F">
      <w:pPr>
        <w:numPr>
          <w:ilvl w:val="0"/>
          <w:numId w:val="41"/>
        </w:numPr>
        <w:tabs>
          <w:tab w:val="left" w:pos="1536"/>
        </w:tabs>
        <w:spacing w:line="280" w:lineRule="exact"/>
        <w:ind w:left="1200"/>
        <w:jc w:val="both"/>
        <w:rPr>
          <w:rFonts w:ascii="Times New Roman" w:hAnsi="Times New Roman" w:cs="Times New Roman"/>
        </w:rPr>
      </w:pPr>
      <w:r w:rsidRPr="006C5934">
        <w:rPr>
          <w:rFonts w:ascii="Times New Roman" w:hAnsi="Times New Roman" w:cs="Times New Roman"/>
        </w:rPr>
        <w:t>д.</w:t>
      </w:r>
      <w:r w:rsidR="002231F3">
        <w:rPr>
          <w:rFonts w:ascii="Times New Roman" w:hAnsi="Times New Roman" w:cs="Times New Roman"/>
        </w:rPr>
        <w:t xml:space="preserve"> </w:t>
      </w:r>
      <w:r w:rsidRPr="006C5934">
        <w:rPr>
          <w:rFonts w:ascii="Times New Roman" w:hAnsi="Times New Roman" w:cs="Times New Roman"/>
        </w:rPr>
        <w:t>Благодатная - 81,39 м /сутки;</w:t>
      </w:r>
    </w:p>
    <w:p w14:paraId="4EB81175" w14:textId="456A5AB5" w:rsidR="00D9513F" w:rsidRPr="006C5934" w:rsidRDefault="00D9513F" w:rsidP="00D9513F">
      <w:pPr>
        <w:pStyle w:val="100"/>
        <w:shd w:val="clear" w:color="auto" w:fill="auto"/>
        <w:spacing w:line="190" w:lineRule="exact"/>
        <w:ind w:left="3840"/>
      </w:pPr>
    </w:p>
    <w:p w14:paraId="53E801C8" w14:textId="2B840A7C" w:rsidR="00D9513F" w:rsidRPr="006C5934" w:rsidRDefault="00D9513F" w:rsidP="00D9513F">
      <w:pPr>
        <w:numPr>
          <w:ilvl w:val="0"/>
          <w:numId w:val="41"/>
        </w:numPr>
        <w:tabs>
          <w:tab w:val="left" w:pos="1536"/>
        </w:tabs>
        <w:spacing w:line="280" w:lineRule="exact"/>
        <w:ind w:left="1200"/>
        <w:jc w:val="both"/>
        <w:rPr>
          <w:rFonts w:ascii="Times New Roman" w:hAnsi="Times New Roman" w:cs="Times New Roman"/>
        </w:rPr>
      </w:pPr>
      <w:r w:rsidRPr="006C5934">
        <w:rPr>
          <w:rFonts w:ascii="Times New Roman" w:hAnsi="Times New Roman" w:cs="Times New Roman"/>
        </w:rPr>
        <w:t>п.</w:t>
      </w:r>
      <w:r w:rsidR="002231F3">
        <w:rPr>
          <w:rFonts w:ascii="Times New Roman" w:hAnsi="Times New Roman" w:cs="Times New Roman"/>
        </w:rPr>
        <w:t xml:space="preserve"> </w:t>
      </w:r>
      <w:r w:rsidRPr="006C5934">
        <w:rPr>
          <w:rFonts w:ascii="Times New Roman" w:hAnsi="Times New Roman" w:cs="Times New Roman"/>
        </w:rPr>
        <w:t>Троицкий - 6,7 м /сутки;</w:t>
      </w:r>
    </w:p>
    <w:p w14:paraId="5C9933EB" w14:textId="1C26BCFB" w:rsidR="00D9513F" w:rsidRPr="006C5934" w:rsidRDefault="00D9513F" w:rsidP="00D9513F">
      <w:pPr>
        <w:pStyle w:val="110"/>
        <w:shd w:val="clear" w:color="auto" w:fill="auto"/>
        <w:tabs>
          <w:tab w:val="left" w:pos="3574"/>
        </w:tabs>
        <w:spacing w:line="190" w:lineRule="exact"/>
        <w:ind w:left="2580"/>
        <w:rPr>
          <w:rFonts w:ascii="Times New Roman" w:hAnsi="Times New Roman" w:cs="Times New Roman"/>
        </w:rPr>
      </w:pPr>
      <w:r w:rsidRPr="006C5934">
        <w:rPr>
          <w:rStyle w:val="11Calibri95pt"/>
          <w:rFonts w:ascii="Times New Roman" w:hAnsi="Times New Roman" w:cs="Times New Roman"/>
        </w:rPr>
        <w:t>1</w:t>
      </w:r>
      <w:r w:rsidRPr="006C5934">
        <w:rPr>
          <w:rFonts w:ascii="Times New Roman" w:hAnsi="Times New Roman" w:cs="Times New Roman"/>
        </w:rPr>
        <w:tab/>
      </w:r>
    </w:p>
    <w:p w14:paraId="7C69B74D" w14:textId="03930E44" w:rsidR="00D9513F" w:rsidRPr="006C5934" w:rsidRDefault="00D9513F" w:rsidP="00D9513F">
      <w:pPr>
        <w:numPr>
          <w:ilvl w:val="0"/>
          <w:numId w:val="41"/>
        </w:numPr>
        <w:tabs>
          <w:tab w:val="left" w:pos="1578"/>
        </w:tabs>
        <w:spacing w:after="60" w:line="280" w:lineRule="exact"/>
        <w:ind w:left="1240"/>
        <w:jc w:val="both"/>
        <w:rPr>
          <w:rFonts w:ascii="Times New Roman" w:hAnsi="Times New Roman" w:cs="Times New Roman"/>
        </w:rPr>
      </w:pPr>
      <w:r w:rsidRPr="006C5934">
        <w:rPr>
          <w:rFonts w:ascii="Times New Roman" w:hAnsi="Times New Roman" w:cs="Times New Roman"/>
        </w:rPr>
        <w:t>с.</w:t>
      </w:r>
      <w:r w:rsidR="002231F3">
        <w:rPr>
          <w:rFonts w:ascii="Times New Roman" w:hAnsi="Times New Roman" w:cs="Times New Roman"/>
        </w:rPr>
        <w:t xml:space="preserve"> </w:t>
      </w:r>
      <w:proofErr w:type="spellStart"/>
      <w:r w:rsidRPr="006C5934">
        <w:rPr>
          <w:rFonts w:ascii="Times New Roman" w:hAnsi="Times New Roman" w:cs="Times New Roman"/>
        </w:rPr>
        <w:t>Тавель</w:t>
      </w:r>
      <w:proofErr w:type="spellEnd"/>
      <w:r w:rsidRPr="006C5934">
        <w:rPr>
          <w:rFonts w:ascii="Times New Roman" w:hAnsi="Times New Roman" w:cs="Times New Roman"/>
        </w:rPr>
        <w:t xml:space="preserve"> - 16,5 м /сутки</w:t>
      </w:r>
    </w:p>
    <w:p w14:paraId="7EAA0B9E" w14:textId="77777777" w:rsidR="00D9513F" w:rsidRPr="006C5934" w:rsidRDefault="00D9513F" w:rsidP="00D9513F">
      <w:pPr>
        <w:spacing w:line="326" w:lineRule="exact"/>
        <w:ind w:left="140" w:firstLine="700"/>
        <w:jc w:val="both"/>
        <w:rPr>
          <w:rFonts w:ascii="Times New Roman" w:hAnsi="Times New Roman" w:cs="Times New Roman"/>
          <w:sz w:val="28"/>
          <w:szCs w:val="28"/>
        </w:rPr>
      </w:pPr>
      <w:r w:rsidRPr="006C5934">
        <w:rPr>
          <w:rFonts w:ascii="Times New Roman" w:hAnsi="Times New Roman" w:cs="Times New Roman"/>
          <w:sz w:val="28"/>
          <w:szCs w:val="28"/>
        </w:rPr>
        <w:t>В то же время, мощность существующих водозаборных сооружений составляет:</w:t>
      </w:r>
    </w:p>
    <w:p w14:paraId="5C8C95F9" w14:textId="77777777" w:rsidR="00D9513F" w:rsidRPr="006C5934" w:rsidRDefault="00D9513F" w:rsidP="00D9513F">
      <w:pPr>
        <w:pStyle w:val="12"/>
        <w:shd w:val="clear" w:color="auto" w:fill="auto"/>
        <w:spacing w:line="80" w:lineRule="exact"/>
        <w:ind w:left="4200"/>
        <w:rPr>
          <w:rFonts w:ascii="Times New Roman" w:hAnsi="Times New Roman" w:cs="Times New Roman"/>
        </w:rPr>
      </w:pPr>
      <w:r w:rsidRPr="006C5934">
        <w:rPr>
          <w:rFonts w:ascii="Times New Roman" w:hAnsi="Times New Roman" w:cs="Times New Roman"/>
        </w:rPr>
        <w:t>-5</w:t>
      </w:r>
    </w:p>
    <w:p w14:paraId="186248C0" w14:textId="3B970AAA" w:rsidR="00D9513F" w:rsidRPr="006C5934" w:rsidRDefault="00D9513F" w:rsidP="00D9513F">
      <w:pPr>
        <w:numPr>
          <w:ilvl w:val="0"/>
          <w:numId w:val="41"/>
        </w:numPr>
        <w:tabs>
          <w:tab w:val="left" w:pos="1578"/>
        </w:tabs>
        <w:spacing w:after="122" w:line="280" w:lineRule="exact"/>
        <w:ind w:left="1240"/>
        <w:jc w:val="both"/>
        <w:rPr>
          <w:rFonts w:ascii="Times New Roman" w:hAnsi="Times New Roman" w:cs="Times New Roman"/>
        </w:rPr>
      </w:pPr>
      <w:r w:rsidRPr="006C5934">
        <w:rPr>
          <w:rFonts w:ascii="Times New Roman" w:hAnsi="Times New Roman" w:cs="Times New Roman"/>
        </w:rPr>
        <w:t>д.</w:t>
      </w:r>
      <w:r w:rsidR="002231F3">
        <w:rPr>
          <w:rFonts w:ascii="Times New Roman" w:hAnsi="Times New Roman" w:cs="Times New Roman"/>
        </w:rPr>
        <w:t xml:space="preserve"> </w:t>
      </w:r>
      <w:r w:rsidRPr="006C5934">
        <w:rPr>
          <w:rFonts w:ascii="Times New Roman" w:hAnsi="Times New Roman" w:cs="Times New Roman"/>
        </w:rPr>
        <w:t>Благодатная - 552 м /сутки;</w:t>
      </w:r>
    </w:p>
    <w:p w14:paraId="0D8DB8AF" w14:textId="6B1875D9" w:rsidR="00D9513F" w:rsidRPr="006C5934" w:rsidRDefault="00D9513F" w:rsidP="00D9513F">
      <w:pPr>
        <w:spacing w:line="80" w:lineRule="exact"/>
        <w:ind w:left="3920"/>
        <w:rPr>
          <w:rFonts w:ascii="Times New Roman" w:hAnsi="Times New Roman" w:cs="Times New Roman"/>
        </w:rPr>
      </w:pPr>
    </w:p>
    <w:p w14:paraId="10F2B744" w14:textId="2C80EBEF" w:rsidR="00D9513F" w:rsidRPr="006C5934" w:rsidRDefault="00D9513F" w:rsidP="00D9513F">
      <w:pPr>
        <w:numPr>
          <w:ilvl w:val="0"/>
          <w:numId w:val="41"/>
        </w:numPr>
        <w:tabs>
          <w:tab w:val="left" w:pos="1578"/>
        </w:tabs>
        <w:spacing w:after="122" w:line="280" w:lineRule="exact"/>
        <w:ind w:left="1240"/>
        <w:jc w:val="both"/>
        <w:rPr>
          <w:rFonts w:ascii="Times New Roman" w:hAnsi="Times New Roman" w:cs="Times New Roman"/>
        </w:rPr>
      </w:pPr>
      <w:r w:rsidRPr="006C5934">
        <w:rPr>
          <w:rFonts w:ascii="Times New Roman" w:hAnsi="Times New Roman" w:cs="Times New Roman"/>
        </w:rPr>
        <w:t>п.</w:t>
      </w:r>
      <w:r w:rsidR="002231F3">
        <w:rPr>
          <w:rFonts w:ascii="Times New Roman" w:hAnsi="Times New Roman" w:cs="Times New Roman"/>
        </w:rPr>
        <w:t xml:space="preserve"> </w:t>
      </w:r>
      <w:r w:rsidRPr="006C5934">
        <w:rPr>
          <w:rFonts w:ascii="Times New Roman" w:hAnsi="Times New Roman" w:cs="Times New Roman"/>
        </w:rPr>
        <w:t>Троицкий - 240 м /сутки;</w:t>
      </w:r>
    </w:p>
    <w:p w14:paraId="4A6D6D31" w14:textId="2BB3BB66" w:rsidR="00D9513F" w:rsidRPr="006C5934" w:rsidRDefault="00D9513F" w:rsidP="00D9513F">
      <w:pPr>
        <w:spacing w:line="80" w:lineRule="exact"/>
        <w:ind w:left="3420"/>
        <w:rPr>
          <w:rFonts w:ascii="Times New Roman" w:hAnsi="Times New Roman" w:cs="Times New Roman"/>
        </w:rPr>
      </w:pPr>
    </w:p>
    <w:p w14:paraId="6302C132" w14:textId="68E7F0EF" w:rsidR="00D9513F" w:rsidRPr="006C5934" w:rsidRDefault="00D9513F" w:rsidP="00D9513F">
      <w:pPr>
        <w:numPr>
          <w:ilvl w:val="0"/>
          <w:numId w:val="41"/>
        </w:numPr>
        <w:tabs>
          <w:tab w:val="left" w:pos="1578"/>
        </w:tabs>
        <w:spacing w:after="64" w:line="280" w:lineRule="exact"/>
        <w:ind w:left="1240"/>
        <w:jc w:val="both"/>
        <w:rPr>
          <w:rFonts w:ascii="Times New Roman" w:hAnsi="Times New Roman" w:cs="Times New Roman"/>
        </w:rPr>
      </w:pPr>
      <w:r w:rsidRPr="006C5934">
        <w:rPr>
          <w:rFonts w:ascii="Times New Roman" w:hAnsi="Times New Roman" w:cs="Times New Roman"/>
        </w:rPr>
        <w:t>с.</w:t>
      </w:r>
      <w:r w:rsidR="002231F3">
        <w:rPr>
          <w:rFonts w:ascii="Times New Roman" w:hAnsi="Times New Roman" w:cs="Times New Roman"/>
        </w:rPr>
        <w:t xml:space="preserve"> </w:t>
      </w:r>
      <w:proofErr w:type="spellStart"/>
      <w:r w:rsidRPr="006C5934">
        <w:rPr>
          <w:rFonts w:ascii="Times New Roman" w:hAnsi="Times New Roman" w:cs="Times New Roman"/>
        </w:rPr>
        <w:t>Тавель</w:t>
      </w:r>
      <w:proofErr w:type="spellEnd"/>
      <w:r w:rsidRPr="006C5934">
        <w:rPr>
          <w:rFonts w:ascii="Times New Roman" w:hAnsi="Times New Roman" w:cs="Times New Roman"/>
        </w:rPr>
        <w:t xml:space="preserve"> -240 м /сутки.</w:t>
      </w:r>
    </w:p>
    <w:p w14:paraId="7BBA978B" w14:textId="6438256E" w:rsidR="00D9513F" w:rsidRDefault="00D9513F" w:rsidP="00D9513F">
      <w:pPr>
        <w:spacing w:after="540"/>
        <w:ind w:left="140" w:firstLine="700"/>
        <w:jc w:val="both"/>
        <w:rPr>
          <w:rFonts w:ascii="Times New Roman" w:hAnsi="Times New Roman" w:cs="Times New Roman"/>
          <w:sz w:val="28"/>
          <w:szCs w:val="28"/>
        </w:rPr>
      </w:pPr>
      <w:r w:rsidRPr="0007004D">
        <w:rPr>
          <w:rFonts w:ascii="Times New Roman" w:hAnsi="Times New Roman" w:cs="Times New Roman"/>
          <w:sz w:val="28"/>
          <w:szCs w:val="28"/>
        </w:rPr>
        <w:t xml:space="preserve">Анализ резервов и дефицитов производственных мощностей системы водоснабжения показывает, что в настоящее время имеется значительный резерв по мощности, </w:t>
      </w:r>
      <w:r w:rsidRPr="006C5934">
        <w:rPr>
          <w:rFonts w:ascii="Times New Roman" w:hAnsi="Times New Roman" w:cs="Times New Roman"/>
          <w:sz w:val="28"/>
          <w:szCs w:val="28"/>
        </w:rPr>
        <w:t>составляющий 85,3% в д.</w:t>
      </w:r>
      <w:r w:rsidR="002231F3">
        <w:rPr>
          <w:rFonts w:ascii="Times New Roman" w:hAnsi="Times New Roman" w:cs="Times New Roman"/>
          <w:sz w:val="28"/>
          <w:szCs w:val="28"/>
        </w:rPr>
        <w:t xml:space="preserve"> </w:t>
      </w:r>
      <w:r w:rsidRPr="006C5934">
        <w:rPr>
          <w:rFonts w:ascii="Times New Roman" w:hAnsi="Times New Roman" w:cs="Times New Roman"/>
          <w:sz w:val="28"/>
          <w:szCs w:val="28"/>
        </w:rPr>
        <w:t>Благодатная, 97 % в п.</w:t>
      </w:r>
      <w:r w:rsidR="002231F3">
        <w:rPr>
          <w:rFonts w:ascii="Times New Roman" w:hAnsi="Times New Roman" w:cs="Times New Roman"/>
          <w:sz w:val="28"/>
          <w:szCs w:val="28"/>
        </w:rPr>
        <w:t xml:space="preserve"> </w:t>
      </w:r>
      <w:r w:rsidRPr="006C5934">
        <w:rPr>
          <w:rFonts w:ascii="Times New Roman" w:hAnsi="Times New Roman" w:cs="Times New Roman"/>
          <w:sz w:val="28"/>
          <w:szCs w:val="28"/>
        </w:rPr>
        <w:t>Троицкий и 93 % в с.</w:t>
      </w:r>
      <w:r w:rsidR="002231F3">
        <w:rPr>
          <w:rFonts w:ascii="Times New Roman" w:hAnsi="Times New Roman" w:cs="Times New Roman"/>
          <w:sz w:val="28"/>
          <w:szCs w:val="28"/>
        </w:rPr>
        <w:t xml:space="preserve"> </w:t>
      </w:r>
      <w:proofErr w:type="spellStart"/>
      <w:r w:rsidRPr="006C5934">
        <w:rPr>
          <w:rFonts w:ascii="Times New Roman" w:hAnsi="Times New Roman" w:cs="Times New Roman"/>
          <w:sz w:val="28"/>
          <w:szCs w:val="28"/>
        </w:rPr>
        <w:t>Тавель</w:t>
      </w:r>
      <w:proofErr w:type="spellEnd"/>
      <w:r w:rsidRPr="006C5934">
        <w:rPr>
          <w:rFonts w:ascii="Times New Roman" w:hAnsi="Times New Roman" w:cs="Times New Roman"/>
          <w:sz w:val="28"/>
          <w:szCs w:val="28"/>
        </w:rPr>
        <w:t>.</w:t>
      </w:r>
    </w:p>
    <w:p w14:paraId="657C782A" w14:textId="77777777" w:rsidR="00510632" w:rsidRPr="0007004D" w:rsidRDefault="00275C77" w:rsidP="002401D1">
      <w:pPr>
        <w:pStyle w:val="30"/>
        <w:numPr>
          <w:ilvl w:val="0"/>
          <w:numId w:val="8"/>
        </w:numPr>
        <w:shd w:val="clear" w:color="auto" w:fill="auto"/>
        <w:spacing w:line="276" w:lineRule="auto"/>
        <w:ind w:firstLine="851"/>
        <w:jc w:val="both"/>
        <w:outlineLvl w:val="2"/>
      </w:pPr>
      <w:r w:rsidRPr="0007004D">
        <w:lastRenderedPageBreak/>
        <w:t xml:space="preserve"> </w:t>
      </w:r>
      <w:bookmarkStart w:id="53" w:name="_Toc168320431"/>
      <w:r w:rsidR="005A0774" w:rsidRPr="0007004D">
        <w:t>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52"/>
      <w:bookmarkEnd w:id="53"/>
    </w:p>
    <w:p w14:paraId="731ADD2A" w14:textId="13A1FC61" w:rsidR="00510632" w:rsidRPr="0042366D" w:rsidRDefault="005A0774" w:rsidP="0015594F">
      <w:pPr>
        <w:pStyle w:val="20"/>
        <w:shd w:val="clear" w:color="auto" w:fill="auto"/>
        <w:spacing w:before="0" w:line="276" w:lineRule="auto"/>
        <w:ind w:firstLine="760"/>
      </w:pPr>
      <w:r w:rsidRPr="0042366D">
        <w:t>Прогнозные балансы потребления горячей, питьевой, технической воды на срок 10 лет представлены в таблиц</w:t>
      </w:r>
      <w:r w:rsidR="00275C77" w:rsidRPr="0042366D">
        <w:t>е</w:t>
      </w:r>
      <w:r w:rsidRPr="0042366D">
        <w:t xml:space="preserve"> </w:t>
      </w:r>
      <w:r w:rsidR="00275C77" w:rsidRPr="0042366D">
        <w:t>1</w:t>
      </w:r>
      <w:r w:rsidR="00EA2D57">
        <w:t>0</w:t>
      </w:r>
      <w:r w:rsidRPr="0042366D">
        <w:t>.</w:t>
      </w:r>
    </w:p>
    <w:p w14:paraId="68A38266" w14:textId="77777777" w:rsidR="00510632" w:rsidRPr="0042366D" w:rsidRDefault="005A0774" w:rsidP="0015594F">
      <w:pPr>
        <w:pStyle w:val="20"/>
        <w:shd w:val="clear" w:color="auto" w:fill="auto"/>
        <w:spacing w:before="0" w:line="276" w:lineRule="auto"/>
        <w:ind w:firstLine="760"/>
      </w:pPr>
      <w:r w:rsidRPr="0042366D">
        <w:t>Расчёт расход на хозяйственно-питьевые нужды приведен ниже.</w:t>
      </w:r>
    </w:p>
    <w:p w14:paraId="04A54B9E" w14:textId="77777777" w:rsidR="00510632" w:rsidRPr="0042366D" w:rsidRDefault="005A0774" w:rsidP="009A4660">
      <w:pPr>
        <w:pStyle w:val="20"/>
        <w:shd w:val="clear" w:color="auto" w:fill="auto"/>
        <w:spacing w:before="0" w:line="276" w:lineRule="auto"/>
        <w:ind w:firstLine="760"/>
      </w:pPr>
      <w:r w:rsidRPr="0042366D">
        <w:t>Нормы хозяйственно-питьевого водоснабжения приняты в зависимости от степени благоустройства жилой застройки в соответствии с табл. 1 раздела 5 СП 31.13330.2012. Среднесуточное удельное хозяйственно-питьевое водопотребление на одного жителя принято</w:t>
      </w:r>
      <w:r w:rsidR="009A4660" w:rsidRPr="0042366D">
        <w:t xml:space="preserve"> </w:t>
      </w:r>
      <w:r w:rsidRPr="0042366D">
        <w:t xml:space="preserve">для зданий с местными водонагревателями - </w:t>
      </w:r>
      <w:r w:rsidR="009A4660" w:rsidRPr="0042366D">
        <w:t>18</w:t>
      </w:r>
      <w:r w:rsidRPr="0042366D">
        <w:t>0 л/</w:t>
      </w:r>
      <w:proofErr w:type="spellStart"/>
      <w:r w:rsidRPr="0042366D">
        <w:t>сут</w:t>
      </w:r>
      <w:proofErr w:type="spellEnd"/>
      <w:r w:rsidRPr="0042366D">
        <w:t>.</w:t>
      </w:r>
    </w:p>
    <w:p w14:paraId="5452A4D2" w14:textId="77777777" w:rsidR="00510632" w:rsidRPr="0042366D" w:rsidRDefault="005A0774" w:rsidP="009A4660">
      <w:pPr>
        <w:pStyle w:val="20"/>
        <w:shd w:val="clear" w:color="auto" w:fill="auto"/>
        <w:spacing w:before="0" w:line="276" w:lineRule="auto"/>
        <w:ind w:firstLine="740"/>
      </w:pPr>
      <w:r w:rsidRPr="0042366D">
        <w:t>Коэффициент суточной неравномерности водопотребления, учитывающий</w:t>
      </w:r>
      <w:r w:rsidR="009A4660" w:rsidRPr="0042366D">
        <w:t xml:space="preserve"> </w:t>
      </w:r>
      <w:r w:rsidRPr="0042366D">
        <w:t>степень благоустройства зданий, изменения водопотребления по сезонам года и дням недели принят равным 2 (п. 5.2 СП 31.13330.2012).</w:t>
      </w:r>
    </w:p>
    <w:p w14:paraId="0189DD84" w14:textId="77777777" w:rsidR="00510632" w:rsidRPr="0042366D" w:rsidRDefault="005A0774" w:rsidP="009A4660">
      <w:pPr>
        <w:pStyle w:val="20"/>
        <w:shd w:val="clear" w:color="auto" w:fill="auto"/>
        <w:spacing w:before="0" w:line="276" w:lineRule="auto"/>
        <w:ind w:right="-7" w:firstLine="740"/>
      </w:pPr>
      <w:r w:rsidRPr="0042366D">
        <w:t>Согласно табл. 1 СП 31.13330.2012 удельное водопотребление включает расходы воды на хозяйственно-питьевые и бытовые нужды в общественных зданиях.</w:t>
      </w:r>
    </w:p>
    <w:p w14:paraId="2103C089" w14:textId="77777777" w:rsidR="00510632" w:rsidRPr="0042366D" w:rsidRDefault="005A0774" w:rsidP="00261A81">
      <w:pPr>
        <w:pStyle w:val="32"/>
        <w:keepNext/>
        <w:keepLines/>
        <w:shd w:val="clear" w:color="auto" w:fill="auto"/>
        <w:spacing w:after="0" w:line="276" w:lineRule="auto"/>
        <w:ind w:right="-7" w:firstLine="851"/>
        <w:jc w:val="both"/>
        <w:outlineLvl w:val="9"/>
      </w:pPr>
      <w:bookmarkStart w:id="54" w:name="bookmark37"/>
      <w:r w:rsidRPr="0042366D">
        <w:t>Расход воды на полив</w:t>
      </w:r>
      <w:bookmarkEnd w:id="54"/>
    </w:p>
    <w:p w14:paraId="27FE085C" w14:textId="77777777" w:rsidR="00510632" w:rsidRPr="0042366D" w:rsidRDefault="005A0774" w:rsidP="00261A81">
      <w:pPr>
        <w:pStyle w:val="20"/>
        <w:shd w:val="clear" w:color="auto" w:fill="auto"/>
        <w:spacing w:before="0" w:line="276" w:lineRule="auto"/>
        <w:ind w:right="-7" w:firstLine="851"/>
      </w:pPr>
      <w:r w:rsidRPr="0042366D">
        <w:t>Централизованная поливка предполагается для зеленых насаждений общего пользования, цветников, газонов, улиц, проездов. Расходы воды на поливку приняты в соответствии с прим.2 к табл. 3 СП 31.13330.2012 в пересчете на 1 жителя и составляют 70 л/</w:t>
      </w:r>
      <w:proofErr w:type="spellStart"/>
      <w:r w:rsidRPr="0042366D">
        <w:t>сут</w:t>
      </w:r>
      <w:proofErr w:type="spellEnd"/>
      <w:r w:rsidRPr="0042366D">
        <w:t xml:space="preserve"> на 1 чел.</w:t>
      </w:r>
    </w:p>
    <w:p w14:paraId="5793866D" w14:textId="77777777" w:rsidR="00510632" w:rsidRPr="0042366D" w:rsidRDefault="005A0774" w:rsidP="00261A81">
      <w:pPr>
        <w:pStyle w:val="30"/>
        <w:shd w:val="clear" w:color="auto" w:fill="auto"/>
        <w:spacing w:line="276" w:lineRule="auto"/>
        <w:ind w:right="-7" w:firstLine="851"/>
        <w:jc w:val="both"/>
      </w:pPr>
      <w:r w:rsidRPr="0042366D">
        <w:t>Расход на пожаротушение</w:t>
      </w:r>
    </w:p>
    <w:p w14:paraId="5198F35A" w14:textId="77777777" w:rsidR="00315483" w:rsidRPr="0042366D" w:rsidRDefault="00315483" w:rsidP="00261A81">
      <w:pPr>
        <w:pStyle w:val="20"/>
        <w:shd w:val="clear" w:color="auto" w:fill="auto"/>
        <w:spacing w:before="0" w:line="276" w:lineRule="auto"/>
        <w:ind w:right="-7" w:firstLine="851"/>
      </w:pPr>
      <w:r w:rsidRPr="0042366D">
        <w:t>Норма расхода воды на наружное пожаротушение и количество одновременных пожаров в населенном пункте приняты согласно СП 31.13330.2012 в зависимости от числа жителей и этажности застройки. При населении менее 50 человек пожаротушение не предусматривается.</w:t>
      </w:r>
    </w:p>
    <w:p w14:paraId="73BCAD7E" w14:textId="77777777" w:rsidR="00637A9D" w:rsidRPr="0042366D" w:rsidRDefault="005A0774" w:rsidP="00261A81">
      <w:pPr>
        <w:pStyle w:val="20"/>
        <w:shd w:val="clear" w:color="auto" w:fill="auto"/>
        <w:spacing w:before="0" w:line="276" w:lineRule="auto"/>
        <w:ind w:right="-7" w:firstLine="851"/>
      </w:pPr>
      <w:r w:rsidRPr="0042366D">
        <w:t xml:space="preserve">Расход воды на наружное пожаротушение и количество одновременных пожаров принимается в зависимости от числа жителей, этажности застройки по табл. 1, 2 </w:t>
      </w:r>
      <w:r w:rsidR="00315483" w:rsidRPr="0042366D">
        <w:t>СП 8.13130.2020</w:t>
      </w:r>
      <w:r w:rsidRPr="0042366D">
        <w:t xml:space="preserve">: </w:t>
      </w:r>
    </w:p>
    <w:p w14:paraId="2858A6E6" w14:textId="77777777" w:rsidR="00510632" w:rsidRPr="0042366D" w:rsidRDefault="005A0774" w:rsidP="002401D1">
      <w:pPr>
        <w:pStyle w:val="20"/>
        <w:numPr>
          <w:ilvl w:val="0"/>
          <w:numId w:val="9"/>
        </w:numPr>
        <w:shd w:val="clear" w:color="auto" w:fill="auto"/>
        <w:tabs>
          <w:tab w:val="left" w:pos="750"/>
        </w:tabs>
        <w:spacing w:before="0" w:line="276" w:lineRule="auto"/>
        <w:ind w:left="400" w:right="-7" w:firstLine="0"/>
      </w:pPr>
      <w:r w:rsidRPr="0042366D">
        <w:t xml:space="preserve">расход на внутреннее пожаротушение - по табл. 2 </w:t>
      </w:r>
      <w:r w:rsidR="00315483" w:rsidRPr="0042366D">
        <w:t>СП 8.13130.2020</w:t>
      </w:r>
      <w:r w:rsidRPr="0042366D">
        <w:t>:</w:t>
      </w:r>
    </w:p>
    <w:p w14:paraId="6C077D39" w14:textId="77777777" w:rsidR="00510632" w:rsidRPr="0042366D" w:rsidRDefault="005A0774" w:rsidP="002401D1">
      <w:pPr>
        <w:pStyle w:val="20"/>
        <w:numPr>
          <w:ilvl w:val="0"/>
          <w:numId w:val="9"/>
        </w:numPr>
        <w:shd w:val="clear" w:color="auto" w:fill="auto"/>
        <w:tabs>
          <w:tab w:val="left" w:pos="750"/>
        </w:tabs>
        <w:spacing w:before="0" w:line="276" w:lineRule="auto"/>
        <w:ind w:left="400" w:right="-7" w:firstLine="0"/>
      </w:pPr>
      <w:r w:rsidRPr="0042366D">
        <w:t xml:space="preserve">расчетное количество пожаров - 2 (табл. 1 </w:t>
      </w:r>
      <w:r w:rsidR="00315483" w:rsidRPr="0042366D">
        <w:t>СП 8.13130.2020</w:t>
      </w:r>
      <w:r w:rsidRPr="0042366D">
        <w:t>);</w:t>
      </w:r>
    </w:p>
    <w:p w14:paraId="765BF255" w14:textId="77777777" w:rsidR="00510632" w:rsidRPr="0042366D" w:rsidRDefault="005A0774" w:rsidP="002401D1">
      <w:pPr>
        <w:pStyle w:val="20"/>
        <w:numPr>
          <w:ilvl w:val="0"/>
          <w:numId w:val="9"/>
        </w:numPr>
        <w:shd w:val="clear" w:color="auto" w:fill="auto"/>
        <w:tabs>
          <w:tab w:val="left" w:pos="750"/>
        </w:tabs>
        <w:spacing w:before="0" w:line="276" w:lineRule="auto"/>
        <w:ind w:left="400" w:right="-7" w:firstLine="0"/>
      </w:pPr>
      <w:r w:rsidRPr="0042366D">
        <w:t xml:space="preserve">расход на наружное пожаротушение - </w:t>
      </w:r>
      <w:r w:rsidR="00637A9D" w:rsidRPr="0042366D">
        <w:t>10</w:t>
      </w:r>
      <w:r w:rsidRPr="0042366D">
        <w:t xml:space="preserve"> л/с (табл. 2 </w:t>
      </w:r>
      <w:r w:rsidR="00315483" w:rsidRPr="0042366D">
        <w:t>СП 8.13130.2020</w:t>
      </w:r>
      <w:r w:rsidRPr="0042366D">
        <w:t>);</w:t>
      </w:r>
    </w:p>
    <w:p w14:paraId="406CA62F" w14:textId="77777777" w:rsidR="00510632" w:rsidRPr="0042366D" w:rsidRDefault="005A0774" w:rsidP="002401D1">
      <w:pPr>
        <w:pStyle w:val="20"/>
        <w:numPr>
          <w:ilvl w:val="0"/>
          <w:numId w:val="9"/>
        </w:numPr>
        <w:shd w:val="clear" w:color="auto" w:fill="auto"/>
        <w:tabs>
          <w:tab w:val="left" w:pos="750"/>
        </w:tabs>
        <w:spacing w:before="0" w:line="276" w:lineRule="auto"/>
        <w:ind w:left="400" w:right="-7" w:firstLine="0"/>
      </w:pPr>
      <w:r w:rsidRPr="0042366D">
        <w:t xml:space="preserve">расход на внутреннее пожаротушение - 2х5=10 л/с (табл. 2 </w:t>
      </w:r>
      <w:r w:rsidR="00315483" w:rsidRPr="0042366D">
        <w:t>СП 8.13130.2020</w:t>
      </w:r>
      <w:r w:rsidRPr="0042366D">
        <w:t>).</w:t>
      </w:r>
    </w:p>
    <w:p w14:paraId="233023EE" w14:textId="77777777" w:rsidR="00E22E33" w:rsidRPr="00822440" w:rsidRDefault="00E22E33" w:rsidP="00E22E33">
      <w:pPr>
        <w:pStyle w:val="20"/>
        <w:shd w:val="clear" w:color="auto" w:fill="auto"/>
        <w:tabs>
          <w:tab w:val="left" w:pos="750"/>
        </w:tabs>
        <w:spacing w:before="0" w:line="276" w:lineRule="auto"/>
        <w:ind w:left="400" w:firstLine="0"/>
        <w:rPr>
          <w:highlight w:val="yellow"/>
        </w:rPr>
        <w:sectPr w:rsidR="00E22E33" w:rsidRPr="00822440" w:rsidSect="008F6C48">
          <w:footerReference w:type="even" r:id="rId25"/>
          <w:footerReference w:type="default" r:id="rId26"/>
          <w:footerReference w:type="first" r:id="rId27"/>
          <w:pgSz w:w="11900" w:h="16840"/>
          <w:pgMar w:top="1134" w:right="851" w:bottom="1134" w:left="1701" w:header="0" w:footer="567" w:gutter="0"/>
          <w:cols w:space="720"/>
          <w:noEndnote/>
          <w:docGrid w:linePitch="360"/>
        </w:sectPr>
      </w:pPr>
    </w:p>
    <w:p w14:paraId="08DF268C" w14:textId="07045111" w:rsidR="00637A9D" w:rsidRPr="00A343EF" w:rsidRDefault="00E22E33" w:rsidP="0015594F">
      <w:pPr>
        <w:pStyle w:val="20"/>
        <w:shd w:val="clear" w:color="auto" w:fill="auto"/>
        <w:spacing w:before="0" w:line="276" w:lineRule="auto"/>
        <w:ind w:firstLine="740"/>
      </w:pPr>
      <w:r w:rsidRPr="00A343EF">
        <w:lastRenderedPageBreak/>
        <w:t>Таблица 1</w:t>
      </w:r>
      <w:r w:rsidR="00EA2D57">
        <w:t>0</w:t>
      </w:r>
      <w:r w:rsidRPr="00A343EF">
        <w:t xml:space="preserve"> Прогнозные балансы потребления горячей, питьевой, технической воды на срок 10 лет.</w:t>
      </w:r>
    </w:p>
    <w:tbl>
      <w:tblPr>
        <w:tblW w:w="5000" w:type="pct"/>
        <w:tblLook w:val="04A0" w:firstRow="1" w:lastRow="0" w:firstColumn="1" w:lastColumn="0" w:noHBand="0" w:noVBand="1"/>
      </w:tblPr>
      <w:tblGrid>
        <w:gridCol w:w="1715"/>
        <w:gridCol w:w="1715"/>
        <w:gridCol w:w="506"/>
        <w:gridCol w:w="506"/>
        <w:gridCol w:w="650"/>
        <w:gridCol w:w="506"/>
        <w:gridCol w:w="506"/>
        <w:gridCol w:w="650"/>
        <w:gridCol w:w="506"/>
        <w:gridCol w:w="506"/>
        <w:gridCol w:w="654"/>
        <w:gridCol w:w="506"/>
        <w:gridCol w:w="506"/>
        <w:gridCol w:w="654"/>
        <w:gridCol w:w="506"/>
        <w:gridCol w:w="506"/>
        <w:gridCol w:w="655"/>
        <w:gridCol w:w="506"/>
        <w:gridCol w:w="506"/>
        <w:gridCol w:w="655"/>
        <w:gridCol w:w="506"/>
        <w:gridCol w:w="506"/>
        <w:gridCol w:w="655"/>
        <w:gridCol w:w="506"/>
        <w:gridCol w:w="506"/>
        <w:gridCol w:w="655"/>
        <w:gridCol w:w="506"/>
        <w:gridCol w:w="506"/>
        <w:gridCol w:w="655"/>
        <w:gridCol w:w="506"/>
        <w:gridCol w:w="506"/>
        <w:gridCol w:w="655"/>
        <w:gridCol w:w="506"/>
        <w:gridCol w:w="506"/>
        <w:gridCol w:w="659"/>
      </w:tblGrid>
      <w:tr w:rsidR="00A343EF" w:rsidRPr="00A343EF" w14:paraId="4B86AA59" w14:textId="77777777" w:rsidTr="002231F3">
        <w:trPr>
          <w:trHeight w:val="289"/>
        </w:trPr>
        <w:tc>
          <w:tcPr>
            <w:tcW w:w="394" w:type="pct"/>
            <w:vMerge w:val="restart"/>
            <w:tcBorders>
              <w:top w:val="single" w:sz="4" w:space="0" w:color="auto"/>
              <w:left w:val="single" w:sz="4" w:space="0" w:color="auto"/>
              <w:bottom w:val="nil"/>
              <w:right w:val="single" w:sz="4" w:space="0" w:color="auto"/>
            </w:tcBorders>
            <w:shd w:val="clear" w:color="auto" w:fill="auto"/>
            <w:vAlign w:val="center"/>
            <w:hideMark/>
          </w:tcPr>
          <w:p w14:paraId="73D68E77" w14:textId="77777777"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Наименование населенного пункта</w:t>
            </w:r>
          </w:p>
        </w:tc>
        <w:tc>
          <w:tcPr>
            <w:tcW w:w="394" w:type="pct"/>
            <w:vMerge w:val="restart"/>
            <w:tcBorders>
              <w:top w:val="single" w:sz="4" w:space="0" w:color="auto"/>
              <w:left w:val="single" w:sz="4" w:space="0" w:color="auto"/>
              <w:bottom w:val="nil"/>
              <w:right w:val="single" w:sz="4" w:space="0" w:color="auto"/>
            </w:tcBorders>
            <w:shd w:val="clear" w:color="auto" w:fill="auto"/>
            <w:vAlign w:val="center"/>
            <w:hideMark/>
          </w:tcPr>
          <w:p w14:paraId="0924619F" w14:textId="77777777"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Наименование расхода</w:t>
            </w:r>
          </w:p>
        </w:tc>
        <w:tc>
          <w:tcPr>
            <w:tcW w:w="4212" w:type="pct"/>
            <w:gridSpan w:val="33"/>
            <w:tcBorders>
              <w:top w:val="single" w:sz="4" w:space="0" w:color="auto"/>
              <w:left w:val="nil"/>
              <w:bottom w:val="single" w:sz="4" w:space="0" w:color="auto"/>
              <w:right w:val="single" w:sz="4" w:space="0" w:color="auto"/>
            </w:tcBorders>
            <w:shd w:val="clear" w:color="auto" w:fill="auto"/>
            <w:noWrap/>
            <w:vAlign w:val="center"/>
            <w:hideMark/>
          </w:tcPr>
          <w:p w14:paraId="2FCC2EA1" w14:textId="77777777"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Водопотребление</w:t>
            </w:r>
          </w:p>
        </w:tc>
      </w:tr>
      <w:tr w:rsidR="00A343EF" w:rsidRPr="00A343EF" w14:paraId="7A82B73A" w14:textId="77777777" w:rsidTr="002231F3">
        <w:trPr>
          <w:trHeight w:val="300"/>
        </w:trPr>
        <w:tc>
          <w:tcPr>
            <w:tcW w:w="394" w:type="pct"/>
            <w:vMerge/>
            <w:tcBorders>
              <w:top w:val="single" w:sz="4" w:space="0" w:color="auto"/>
              <w:left w:val="single" w:sz="4" w:space="0" w:color="auto"/>
              <w:bottom w:val="nil"/>
              <w:right w:val="single" w:sz="4" w:space="0" w:color="auto"/>
            </w:tcBorders>
            <w:vAlign w:val="center"/>
            <w:hideMark/>
          </w:tcPr>
          <w:p w14:paraId="08420236" w14:textId="77777777" w:rsidR="00A343EF" w:rsidRPr="00A343EF" w:rsidRDefault="00A343EF" w:rsidP="002231F3">
            <w:pPr>
              <w:widowControl/>
              <w:jc w:val="center"/>
              <w:rPr>
                <w:rFonts w:ascii="Times New Roman" w:eastAsia="Times New Roman" w:hAnsi="Times New Roman" w:cs="Times New Roman"/>
                <w:lang w:bidi="ar-SA"/>
              </w:rPr>
            </w:pPr>
          </w:p>
        </w:tc>
        <w:tc>
          <w:tcPr>
            <w:tcW w:w="394" w:type="pct"/>
            <w:vMerge/>
            <w:tcBorders>
              <w:top w:val="single" w:sz="4" w:space="0" w:color="auto"/>
              <w:left w:val="single" w:sz="4" w:space="0" w:color="auto"/>
              <w:bottom w:val="nil"/>
              <w:right w:val="single" w:sz="4" w:space="0" w:color="auto"/>
            </w:tcBorders>
            <w:vAlign w:val="center"/>
            <w:hideMark/>
          </w:tcPr>
          <w:p w14:paraId="675B77FA" w14:textId="77777777" w:rsidR="00A343EF" w:rsidRPr="00A343EF" w:rsidRDefault="00A343EF" w:rsidP="002231F3">
            <w:pPr>
              <w:widowControl/>
              <w:jc w:val="center"/>
              <w:rPr>
                <w:rFonts w:ascii="Times New Roman" w:eastAsia="Times New Roman" w:hAnsi="Times New Roman" w:cs="Times New Roman"/>
                <w:lang w:bidi="ar-SA"/>
              </w:rPr>
            </w:pPr>
          </w:p>
        </w:tc>
        <w:tc>
          <w:tcPr>
            <w:tcW w:w="381"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B16B206" w14:textId="75F66BA4"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4</w:t>
            </w:r>
            <w:r w:rsidRPr="00A343EF">
              <w:rPr>
                <w:rFonts w:ascii="Times New Roman" w:eastAsia="Times New Roman" w:hAnsi="Times New Roman" w:cs="Times New Roman"/>
                <w:lang w:bidi="ar-SA"/>
              </w:rPr>
              <w:t xml:space="preserve"> год</w:t>
            </w:r>
          </w:p>
        </w:tc>
        <w:tc>
          <w:tcPr>
            <w:tcW w:w="382"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0B861D9" w14:textId="693695C4"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5</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C8EC195" w14:textId="55CD4F15"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6</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BA565CB" w14:textId="3431618A"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7</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33EEF8A" w14:textId="3E761A02"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8</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0787652" w14:textId="05B03662"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202</w:t>
            </w:r>
            <w:r>
              <w:rPr>
                <w:rFonts w:ascii="Times New Roman" w:eastAsia="Times New Roman" w:hAnsi="Times New Roman" w:cs="Times New Roman"/>
                <w:lang w:bidi="ar-SA"/>
              </w:rPr>
              <w:t>9</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86004ED" w14:textId="3435E924"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w:t>
            </w:r>
            <w:r>
              <w:rPr>
                <w:rFonts w:ascii="Times New Roman" w:eastAsia="Times New Roman" w:hAnsi="Times New Roman" w:cs="Times New Roman"/>
                <w:lang w:bidi="ar-SA"/>
              </w:rPr>
              <w:t>30</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36A9C978" w14:textId="5A442ED2"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w:t>
            </w:r>
            <w:r>
              <w:rPr>
                <w:rFonts w:ascii="Times New Roman" w:eastAsia="Times New Roman" w:hAnsi="Times New Roman" w:cs="Times New Roman"/>
                <w:lang w:bidi="ar-SA"/>
              </w:rPr>
              <w:t>31</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AA2E47A" w14:textId="16B5E193"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203</w:t>
            </w:r>
            <w:r>
              <w:rPr>
                <w:rFonts w:ascii="Times New Roman" w:eastAsia="Times New Roman" w:hAnsi="Times New Roman" w:cs="Times New Roman"/>
                <w:lang w:bidi="ar-SA"/>
              </w:rPr>
              <w:t>2</w:t>
            </w:r>
            <w:r w:rsidRPr="00A343EF">
              <w:rPr>
                <w:rFonts w:ascii="Times New Roman" w:eastAsia="Times New Roman" w:hAnsi="Times New Roman" w:cs="Times New Roman"/>
                <w:lang w:bidi="ar-SA"/>
              </w:rPr>
              <w:t xml:space="preserve"> год</w:t>
            </w:r>
          </w:p>
        </w:tc>
        <w:tc>
          <w:tcPr>
            <w:tcW w:w="38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623D4AB" w14:textId="1CD39C10"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203</w:t>
            </w:r>
            <w:r>
              <w:rPr>
                <w:rFonts w:ascii="Times New Roman" w:eastAsia="Times New Roman" w:hAnsi="Times New Roman" w:cs="Times New Roman"/>
                <w:lang w:bidi="ar-SA"/>
              </w:rPr>
              <w:t>3</w:t>
            </w:r>
            <w:r w:rsidRPr="00A343EF">
              <w:rPr>
                <w:rFonts w:ascii="Times New Roman" w:eastAsia="Times New Roman" w:hAnsi="Times New Roman" w:cs="Times New Roman"/>
                <w:lang w:bidi="ar-SA"/>
              </w:rPr>
              <w:t xml:space="preserve"> год</w:t>
            </w:r>
          </w:p>
        </w:tc>
        <w:tc>
          <w:tcPr>
            <w:tcW w:w="384"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7A26E5F" w14:textId="70531A41" w:rsidR="00A343EF" w:rsidRPr="00A343EF" w:rsidRDefault="00A343EF"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203</w:t>
            </w:r>
            <w:r>
              <w:rPr>
                <w:rFonts w:ascii="Times New Roman" w:eastAsia="Times New Roman" w:hAnsi="Times New Roman" w:cs="Times New Roman"/>
                <w:lang w:bidi="ar-SA"/>
              </w:rPr>
              <w:t>4</w:t>
            </w:r>
            <w:r w:rsidRPr="00A343EF">
              <w:rPr>
                <w:rFonts w:ascii="Times New Roman" w:eastAsia="Times New Roman" w:hAnsi="Times New Roman" w:cs="Times New Roman"/>
                <w:lang w:bidi="ar-SA"/>
              </w:rPr>
              <w:t xml:space="preserve"> год</w:t>
            </w:r>
          </w:p>
        </w:tc>
      </w:tr>
      <w:tr w:rsidR="00EC661A" w:rsidRPr="00822440" w14:paraId="33DC2AC8" w14:textId="77777777" w:rsidTr="002231F3">
        <w:trPr>
          <w:cantSplit/>
          <w:trHeight w:val="1838"/>
        </w:trPr>
        <w:tc>
          <w:tcPr>
            <w:tcW w:w="394" w:type="pct"/>
            <w:vMerge/>
            <w:tcBorders>
              <w:top w:val="single" w:sz="4" w:space="0" w:color="auto"/>
              <w:left w:val="single" w:sz="4" w:space="0" w:color="auto"/>
              <w:bottom w:val="nil"/>
              <w:right w:val="single" w:sz="4" w:space="0" w:color="auto"/>
            </w:tcBorders>
            <w:vAlign w:val="center"/>
            <w:hideMark/>
          </w:tcPr>
          <w:p w14:paraId="03BC21C9" w14:textId="77777777" w:rsidR="00A343EF" w:rsidRPr="00A343EF" w:rsidRDefault="00A343EF" w:rsidP="002231F3">
            <w:pPr>
              <w:widowControl/>
              <w:jc w:val="center"/>
              <w:rPr>
                <w:rFonts w:ascii="Times New Roman" w:eastAsia="Times New Roman" w:hAnsi="Times New Roman" w:cs="Times New Roman"/>
                <w:lang w:bidi="ar-SA"/>
              </w:rPr>
            </w:pPr>
          </w:p>
        </w:tc>
        <w:tc>
          <w:tcPr>
            <w:tcW w:w="394" w:type="pct"/>
            <w:vMerge/>
            <w:tcBorders>
              <w:top w:val="single" w:sz="4" w:space="0" w:color="auto"/>
              <w:left w:val="single" w:sz="4" w:space="0" w:color="auto"/>
              <w:bottom w:val="nil"/>
              <w:right w:val="single" w:sz="4" w:space="0" w:color="auto"/>
            </w:tcBorders>
            <w:vAlign w:val="center"/>
            <w:hideMark/>
          </w:tcPr>
          <w:p w14:paraId="6368DD48" w14:textId="77777777" w:rsidR="00A343EF" w:rsidRPr="00A343EF" w:rsidRDefault="00A343EF" w:rsidP="002231F3">
            <w:pPr>
              <w:widowControl/>
              <w:jc w:val="center"/>
              <w:rPr>
                <w:rFonts w:ascii="Times New Roman" w:eastAsia="Times New Roman" w:hAnsi="Times New Roman" w:cs="Times New Roman"/>
                <w:lang w:bidi="ar-SA"/>
              </w:rPr>
            </w:pP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8FDF503"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1AD5678"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0" w:type="pct"/>
            <w:tcBorders>
              <w:top w:val="nil"/>
              <w:left w:val="nil"/>
              <w:bottom w:val="single" w:sz="4" w:space="0" w:color="auto"/>
              <w:right w:val="single" w:sz="4" w:space="0" w:color="auto"/>
            </w:tcBorders>
            <w:shd w:val="clear" w:color="auto" w:fill="auto"/>
            <w:textDirection w:val="btLr"/>
            <w:vAlign w:val="center"/>
            <w:hideMark/>
          </w:tcPr>
          <w:p w14:paraId="01DB2665"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F5C9A47"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E97685E"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0" w:type="pct"/>
            <w:tcBorders>
              <w:top w:val="nil"/>
              <w:left w:val="nil"/>
              <w:bottom w:val="single" w:sz="4" w:space="0" w:color="auto"/>
              <w:right w:val="single" w:sz="4" w:space="0" w:color="auto"/>
            </w:tcBorders>
            <w:shd w:val="clear" w:color="auto" w:fill="auto"/>
            <w:textDirection w:val="btLr"/>
            <w:vAlign w:val="center"/>
            <w:hideMark/>
          </w:tcPr>
          <w:p w14:paraId="018BAF13"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6C825F8"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7659288"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EB33EDF"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D7FFE8D"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25545B4"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C600C77"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BCB17A9"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9576D7C"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A1005A4"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3B52505"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759EC62"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FCE54F3"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99DD71A"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751DEB4"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AD98C90"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6F23CD1"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613E2DC"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3F2EFF5"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9EC6246"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C82C9DB"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086B9C3"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B915A8F"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24C0F4A"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1" w:type="pct"/>
            <w:tcBorders>
              <w:top w:val="nil"/>
              <w:left w:val="nil"/>
              <w:bottom w:val="single" w:sz="4" w:space="0" w:color="auto"/>
              <w:right w:val="single" w:sz="4" w:space="0" w:color="auto"/>
            </w:tcBorders>
            <w:shd w:val="clear" w:color="auto" w:fill="auto"/>
            <w:textDirection w:val="btLr"/>
            <w:vAlign w:val="center"/>
            <w:hideMark/>
          </w:tcPr>
          <w:p w14:paraId="6AF386F0"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B8C852C"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ср</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8DDB6AF" w14:textId="77777777" w:rsidR="00A343EF" w:rsidRPr="00A343EF" w:rsidRDefault="00A343EF" w:rsidP="002231F3">
            <w:pPr>
              <w:widowControl/>
              <w:ind w:left="113" w:right="113"/>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макс</w:t>
            </w:r>
            <w:proofErr w:type="gramStart"/>
            <w:r w:rsidRPr="00A343EF">
              <w:rPr>
                <w:rFonts w:ascii="Times New Roman" w:eastAsia="Times New Roman" w:hAnsi="Times New Roman" w:cs="Times New Roman"/>
                <w:lang w:bidi="ar-SA"/>
              </w:rPr>
              <w:t>.с</w:t>
            </w:r>
            <w:proofErr w:type="gramEnd"/>
            <w:r w:rsidRPr="00A343EF">
              <w:rPr>
                <w:rFonts w:ascii="Times New Roman" w:eastAsia="Times New Roman" w:hAnsi="Times New Roman" w:cs="Times New Roman"/>
                <w:lang w:bidi="ar-SA"/>
              </w:rPr>
              <w:t>ут</w:t>
            </w:r>
            <w:proofErr w:type="spellEnd"/>
            <w:r w:rsidRPr="00A343EF">
              <w:rPr>
                <w:rFonts w:ascii="Times New Roman" w:eastAsia="Times New Roman" w:hAnsi="Times New Roman" w:cs="Times New Roman"/>
                <w:lang w:bidi="ar-SA"/>
              </w:rPr>
              <w:t>, м</w:t>
            </w:r>
            <w:r w:rsidRPr="00A343EF">
              <w:rPr>
                <w:rFonts w:ascii="Times New Roman" w:eastAsia="Times New Roman" w:hAnsi="Times New Roman" w:cs="Times New Roman"/>
                <w:vertAlign w:val="superscript"/>
                <w:lang w:bidi="ar-SA"/>
              </w:rPr>
              <w:t>3</w:t>
            </w:r>
            <w:r w:rsidRPr="00A343EF">
              <w:rPr>
                <w:rFonts w:ascii="Times New Roman" w:eastAsia="Times New Roman" w:hAnsi="Times New Roman" w:cs="Times New Roman"/>
                <w:lang w:bidi="ar-SA"/>
              </w:rPr>
              <w:t>/</w:t>
            </w:r>
            <w:proofErr w:type="spellStart"/>
            <w:r w:rsidRPr="00A343EF">
              <w:rPr>
                <w:rFonts w:ascii="Times New Roman" w:eastAsia="Times New Roman" w:hAnsi="Times New Roman" w:cs="Times New Roman"/>
                <w:lang w:bidi="ar-SA"/>
              </w:rPr>
              <w:t>сут</w:t>
            </w:r>
            <w:proofErr w:type="spellEnd"/>
          </w:p>
        </w:tc>
        <w:tc>
          <w:tcPr>
            <w:tcW w:w="152" w:type="pct"/>
            <w:tcBorders>
              <w:top w:val="nil"/>
              <w:left w:val="nil"/>
              <w:bottom w:val="single" w:sz="4" w:space="0" w:color="auto"/>
              <w:right w:val="single" w:sz="4" w:space="0" w:color="auto"/>
            </w:tcBorders>
            <w:shd w:val="clear" w:color="auto" w:fill="auto"/>
            <w:textDirection w:val="btLr"/>
            <w:vAlign w:val="center"/>
            <w:hideMark/>
          </w:tcPr>
          <w:p w14:paraId="6CB63F46" w14:textId="77777777" w:rsidR="00A343EF" w:rsidRPr="00A343EF" w:rsidRDefault="00A343EF" w:rsidP="002231F3">
            <w:pPr>
              <w:widowControl/>
              <w:ind w:left="113" w:right="113"/>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год, тыс</w:t>
            </w:r>
            <w:proofErr w:type="gramStart"/>
            <w:r w:rsidRPr="00A343EF">
              <w:rPr>
                <w:rFonts w:ascii="Times New Roman" w:eastAsia="Times New Roman" w:hAnsi="Times New Roman" w:cs="Times New Roman"/>
                <w:lang w:bidi="ar-SA"/>
              </w:rPr>
              <w:t>.м</w:t>
            </w:r>
            <w:proofErr w:type="gramEnd"/>
            <w:r w:rsidRPr="00A343EF">
              <w:rPr>
                <w:rFonts w:ascii="Times New Roman" w:eastAsia="Times New Roman" w:hAnsi="Times New Roman" w:cs="Times New Roman"/>
                <w:vertAlign w:val="superscript"/>
                <w:lang w:bidi="ar-SA"/>
              </w:rPr>
              <w:t>3</w:t>
            </w:r>
          </w:p>
        </w:tc>
      </w:tr>
      <w:tr w:rsidR="00EC661A" w:rsidRPr="00822440" w14:paraId="34529431" w14:textId="77777777" w:rsidTr="002231F3">
        <w:trPr>
          <w:cantSplit/>
          <w:trHeight w:val="848"/>
        </w:trPr>
        <w:tc>
          <w:tcPr>
            <w:tcW w:w="394"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06218FE" w14:textId="587DCF85"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Благодатная</w:t>
            </w:r>
          </w:p>
        </w:tc>
        <w:tc>
          <w:tcPr>
            <w:tcW w:w="394" w:type="pct"/>
            <w:tcBorders>
              <w:top w:val="single" w:sz="4" w:space="0" w:color="auto"/>
              <w:left w:val="nil"/>
              <w:bottom w:val="single" w:sz="4" w:space="0" w:color="auto"/>
              <w:right w:val="single" w:sz="4" w:space="0" w:color="auto"/>
            </w:tcBorders>
            <w:shd w:val="clear" w:color="auto" w:fill="auto"/>
            <w:vAlign w:val="center"/>
            <w:hideMark/>
          </w:tcPr>
          <w:p w14:paraId="6E65960C" w14:textId="77777777" w:rsidR="002C1A10" w:rsidRPr="00A343EF" w:rsidRDefault="002C1A10" w:rsidP="002231F3">
            <w:pPr>
              <w:widowControl/>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Хоз</w:t>
            </w:r>
            <w:proofErr w:type="spellEnd"/>
            <w:r w:rsidRPr="00A343EF">
              <w:rPr>
                <w:rFonts w:ascii="Times New Roman" w:eastAsia="Times New Roman" w:hAnsi="Times New Roman" w:cs="Times New Roman"/>
                <w:lang w:bidi="ar-SA"/>
              </w:rPr>
              <w:t>-питьевые нужды</w:t>
            </w:r>
          </w:p>
        </w:tc>
        <w:tc>
          <w:tcPr>
            <w:tcW w:w="11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A3A3907" w14:textId="09FA047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30</w:t>
            </w:r>
          </w:p>
        </w:tc>
        <w:tc>
          <w:tcPr>
            <w:tcW w:w="116" w:type="pct"/>
            <w:tcBorders>
              <w:top w:val="single" w:sz="4" w:space="0" w:color="auto"/>
              <w:left w:val="nil"/>
              <w:bottom w:val="single" w:sz="4" w:space="0" w:color="auto"/>
              <w:right w:val="single" w:sz="4" w:space="0" w:color="auto"/>
            </w:tcBorders>
            <w:shd w:val="clear" w:color="auto" w:fill="auto"/>
            <w:noWrap/>
            <w:textDirection w:val="btLr"/>
            <w:vAlign w:val="center"/>
          </w:tcPr>
          <w:p w14:paraId="36AAA653" w14:textId="578A763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50</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14:paraId="4BBB7D64" w14:textId="75E6EBA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2C64ADA" w14:textId="298E18C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30</w:t>
            </w:r>
          </w:p>
        </w:tc>
        <w:tc>
          <w:tcPr>
            <w:tcW w:w="116" w:type="pct"/>
            <w:tcBorders>
              <w:top w:val="single" w:sz="4" w:space="0" w:color="auto"/>
              <w:left w:val="nil"/>
              <w:bottom w:val="single" w:sz="4" w:space="0" w:color="auto"/>
              <w:right w:val="single" w:sz="4" w:space="0" w:color="auto"/>
            </w:tcBorders>
            <w:shd w:val="clear" w:color="auto" w:fill="auto"/>
            <w:noWrap/>
            <w:textDirection w:val="btLr"/>
            <w:vAlign w:val="center"/>
          </w:tcPr>
          <w:p w14:paraId="3C32921E" w14:textId="4B58AFB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50</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14:paraId="7B1C6BBA" w14:textId="2459757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11000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0C5DAED1" w14:textId="16FB3CD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01083F4D" w14:textId="3F5A580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50</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3471295E" w14:textId="07EEEBE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11000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744CBE0F" w14:textId="73DD49C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3F2432A8" w14:textId="0B63FBA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50</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6AB83A29" w14:textId="15B9537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11000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389C1CA6" w14:textId="01C2C48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5803D968" w14:textId="27F97A6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26B8411A" w14:textId="28D8BC3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05A63F84" w14:textId="7472129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55DF5FDA" w14:textId="573FA21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756D112C" w14:textId="3F3A1C9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7438C329" w14:textId="3013A3F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40A3F79A" w14:textId="7C85FEE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6D5EA496" w14:textId="3B913C1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62DCFFEF" w14:textId="56A1FD0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53534DF6" w14:textId="1F745EC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3DE2C3EA" w14:textId="4E6456A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3F82B0EA" w14:textId="107D39F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13C9D0BC" w14:textId="2F26902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405979F7" w14:textId="7574071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43A8BF03" w14:textId="386534D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3BB4BE77" w14:textId="1DA9090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1FFBB60C" w14:textId="78CD159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1683A388" w14:textId="0AFE9CF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28</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53256296" w14:textId="64D87CF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45</w:t>
            </w:r>
          </w:p>
        </w:tc>
        <w:tc>
          <w:tcPr>
            <w:tcW w:w="152" w:type="pct"/>
            <w:tcBorders>
              <w:top w:val="single" w:sz="4" w:space="0" w:color="auto"/>
              <w:left w:val="nil"/>
              <w:bottom w:val="single" w:sz="4" w:space="0" w:color="auto"/>
              <w:right w:val="single" w:sz="4" w:space="0" w:color="auto"/>
            </w:tcBorders>
            <w:shd w:val="clear" w:color="auto" w:fill="auto"/>
            <w:textDirection w:val="btLr"/>
            <w:vAlign w:val="center"/>
          </w:tcPr>
          <w:p w14:paraId="5C43E796" w14:textId="603F8D7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10950</w:t>
            </w:r>
          </w:p>
        </w:tc>
      </w:tr>
      <w:tr w:rsidR="00EC661A" w:rsidRPr="00822440" w14:paraId="7DE602F7" w14:textId="77777777" w:rsidTr="002231F3">
        <w:trPr>
          <w:cantSplit/>
          <w:trHeight w:val="847"/>
        </w:trPr>
        <w:tc>
          <w:tcPr>
            <w:tcW w:w="394" w:type="pct"/>
            <w:vMerge/>
            <w:tcBorders>
              <w:top w:val="single" w:sz="4" w:space="0" w:color="auto"/>
              <w:left w:val="single" w:sz="4" w:space="0" w:color="auto"/>
              <w:bottom w:val="single" w:sz="4" w:space="0" w:color="000000"/>
              <w:right w:val="single" w:sz="4" w:space="0" w:color="auto"/>
            </w:tcBorders>
            <w:vAlign w:val="center"/>
            <w:hideMark/>
          </w:tcPr>
          <w:p w14:paraId="5F0BE647" w14:textId="77777777" w:rsidR="002C1A10" w:rsidRPr="00A343EF" w:rsidRDefault="002C1A10" w:rsidP="002231F3">
            <w:pPr>
              <w:widowControl/>
              <w:jc w:val="center"/>
              <w:rPr>
                <w:rFonts w:ascii="Times New Roman" w:eastAsia="Times New Roman" w:hAnsi="Times New Roman" w:cs="Times New Roman"/>
                <w:lang w:bidi="ar-SA"/>
              </w:rPr>
            </w:pPr>
          </w:p>
        </w:tc>
        <w:tc>
          <w:tcPr>
            <w:tcW w:w="394" w:type="pct"/>
            <w:tcBorders>
              <w:top w:val="nil"/>
              <w:left w:val="nil"/>
              <w:bottom w:val="single" w:sz="4" w:space="0" w:color="auto"/>
              <w:right w:val="single" w:sz="4" w:space="0" w:color="auto"/>
            </w:tcBorders>
            <w:shd w:val="clear" w:color="auto" w:fill="auto"/>
            <w:noWrap/>
            <w:vAlign w:val="center"/>
            <w:hideMark/>
          </w:tcPr>
          <w:p w14:paraId="668E20C2"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Полив</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758BB30D" w14:textId="36EB82A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22</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0B60EE3D" w14:textId="03FFBC1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0A05F06" w14:textId="04DFE1D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8000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436A19E2" w14:textId="1DB8BCA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586FCF7D" w14:textId="532A417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5477C6D3" w14:textId="171F24B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8000</w:t>
            </w:r>
          </w:p>
        </w:tc>
        <w:tc>
          <w:tcPr>
            <w:tcW w:w="116" w:type="pct"/>
            <w:tcBorders>
              <w:top w:val="nil"/>
              <w:left w:val="nil"/>
              <w:bottom w:val="single" w:sz="4" w:space="0" w:color="auto"/>
              <w:right w:val="single" w:sz="4" w:space="0" w:color="auto"/>
            </w:tcBorders>
            <w:shd w:val="clear" w:color="auto" w:fill="auto"/>
            <w:textDirection w:val="btLr"/>
            <w:vAlign w:val="center"/>
          </w:tcPr>
          <w:p w14:paraId="12137362" w14:textId="20CF4A5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0F3E2B34" w14:textId="4B6362E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5F0C30FF" w14:textId="3ED6822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8000</w:t>
            </w:r>
          </w:p>
        </w:tc>
        <w:tc>
          <w:tcPr>
            <w:tcW w:w="116" w:type="pct"/>
            <w:tcBorders>
              <w:top w:val="nil"/>
              <w:left w:val="nil"/>
              <w:bottom w:val="single" w:sz="4" w:space="0" w:color="auto"/>
              <w:right w:val="single" w:sz="4" w:space="0" w:color="auto"/>
            </w:tcBorders>
            <w:shd w:val="clear" w:color="auto" w:fill="auto"/>
            <w:textDirection w:val="btLr"/>
            <w:vAlign w:val="center"/>
          </w:tcPr>
          <w:p w14:paraId="71C08EEF" w14:textId="464BCF2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03386109" w14:textId="65572C3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24EF53A3" w14:textId="5C47148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8200</w:t>
            </w:r>
          </w:p>
        </w:tc>
        <w:tc>
          <w:tcPr>
            <w:tcW w:w="116" w:type="pct"/>
            <w:tcBorders>
              <w:top w:val="nil"/>
              <w:left w:val="nil"/>
              <w:bottom w:val="single" w:sz="4" w:space="0" w:color="auto"/>
              <w:right w:val="single" w:sz="4" w:space="0" w:color="auto"/>
            </w:tcBorders>
            <w:shd w:val="clear" w:color="auto" w:fill="auto"/>
            <w:textDirection w:val="btLr"/>
            <w:vAlign w:val="center"/>
          </w:tcPr>
          <w:p w14:paraId="0C6864FE" w14:textId="2DEBC99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1BF72769" w14:textId="49A0E54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73AFB764" w14:textId="3C884BE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371B65C6" w14:textId="33682E6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311C2CE1" w14:textId="3EC8822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20F28650" w14:textId="2D34F0A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131764FC" w14:textId="4DBAF32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0389DAB0" w14:textId="181007B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5A973BD2" w14:textId="3A05202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76DED5BB" w14:textId="7A5D092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5DBA5D18" w14:textId="5E34F7C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51924CCA" w14:textId="3111982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7498D0E0" w14:textId="7F40298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25920601" w14:textId="5B8556B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6DFD2C1A" w14:textId="255B7E8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2491D630" w14:textId="6EC2CC0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09D2A2EB" w14:textId="4218FD0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1" w:type="pct"/>
            <w:tcBorders>
              <w:top w:val="nil"/>
              <w:left w:val="nil"/>
              <w:bottom w:val="single" w:sz="4" w:space="0" w:color="auto"/>
              <w:right w:val="single" w:sz="4" w:space="0" w:color="auto"/>
            </w:tcBorders>
            <w:shd w:val="clear" w:color="auto" w:fill="auto"/>
            <w:textDirection w:val="btLr"/>
            <w:vAlign w:val="center"/>
          </w:tcPr>
          <w:p w14:paraId="70C0BCAD" w14:textId="53AFFE7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c>
          <w:tcPr>
            <w:tcW w:w="116" w:type="pct"/>
            <w:tcBorders>
              <w:top w:val="nil"/>
              <w:left w:val="nil"/>
              <w:bottom w:val="single" w:sz="4" w:space="0" w:color="auto"/>
              <w:right w:val="single" w:sz="4" w:space="0" w:color="auto"/>
            </w:tcBorders>
            <w:shd w:val="clear" w:color="auto" w:fill="auto"/>
            <w:textDirection w:val="btLr"/>
            <w:vAlign w:val="center"/>
          </w:tcPr>
          <w:p w14:paraId="2D13389A" w14:textId="0121DCE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20</w:t>
            </w:r>
          </w:p>
        </w:tc>
        <w:tc>
          <w:tcPr>
            <w:tcW w:w="116" w:type="pct"/>
            <w:tcBorders>
              <w:top w:val="nil"/>
              <w:left w:val="nil"/>
              <w:bottom w:val="single" w:sz="4" w:space="0" w:color="auto"/>
              <w:right w:val="single" w:sz="4" w:space="0" w:color="auto"/>
            </w:tcBorders>
            <w:shd w:val="clear" w:color="auto" w:fill="auto"/>
            <w:textDirection w:val="btLr"/>
            <w:vAlign w:val="center"/>
          </w:tcPr>
          <w:p w14:paraId="556F3A3F" w14:textId="0B23596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25</w:t>
            </w:r>
          </w:p>
        </w:tc>
        <w:tc>
          <w:tcPr>
            <w:tcW w:w="152" w:type="pct"/>
            <w:tcBorders>
              <w:top w:val="nil"/>
              <w:left w:val="nil"/>
              <w:bottom w:val="single" w:sz="4" w:space="0" w:color="auto"/>
              <w:right w:val="single" w:sz="4" w:space="0" w:color="auto"/>
            </w:tcBorders>
            <w:shd w:val="clear" w:color="auto" w:fill="auto"/>
            <w:textDirection w:val="btLr"/>
            <w:vAlign w:val="center"/>
          </w:tcPr>
          <w:p w14:paraId="271A559C" w14:textId="662906E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8100</w:t>
            </w:r>
          </w:p>
        </w:tc>
      </w:tr>
      <w:tr w:rsidR="00EC661A" w:rsidRPr="00822440" w14:paraId="5B116030" w14:textId="77777777" w:rsidTr="002231F3">
        <w:trPr>
          <w:cantSplit/>
          <w:trHeight w:val="703"/>
        </w:trPr>
        <w:tc>
          <w:tcPr>
            <w:tcW w:w="394" w:type="pct"/>
            <w:vMerge/>
            <w:tcBorders>
              <w:top w:val="single" w:sz="4" w:space="0" w:color="auto"/>
              <w:left w:val="single" w:sz="4" w:space="0" w:color="auto"/>
              <w:bottom w:val="single" w:sz="4" w:space="0" w:color="000000"/>
              <w:right w:val="single" w:sz="4" w:space="0" w:color="auto"/>
            </w:tcBorders>
            <w:vAlign w:val="center"/>
            <w:hideMark/>
          </w:tcPr>
          <w:p w14:paraId="7C0CBE9B" w14:textId="77777777" w:rsidR="002C1A10" w:rsidRPr="00A343EF" w:rsidRDefault="002C1A10" w:rsidP="002231F3">
            <w:pPr>
              <w:widowControl/>
              <w:jc w:val="center"/>
              <w:rPr>
                <w:rFonts w:ascii="Times New Roman" w:eastAsia="Times New Roman" w:hAnsi="Times New Roman" w:cs="Times New Roman"/>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0FF92A56"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Потери воды</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64D9D99D" w14:textId="1BE828B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147E5AF7" w14:textId="346E90A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4E748408" w14:textId="10B03BE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730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66F9F9A0" w14:textId="53D3B8F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1EEA5D59" w14:textId="7C6C182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00BDA3A" w14:textId="59E8498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730</w:t>
            </w:r>
          </w:p>
        </w:tc>
        <w:tc>
          <w:tcPr>
            <w:tcW w:w="116" w:type="pct"/>
            <w:tcBorders>
              <w:top w:val="nil"/>
              <w:left w:val="nil"/>
              <w:bottom w:val="single" w:sz="4" w:space="0" w:color="auto"/>
              <w:right w:val="single" w:sz="4" w:space="0" w:color="auto"/>
            </w:tcBorders>
            <w:shd w:val="clear" w:color="auto" w:fill="auto"/>
            <w:textDirection w:val="btLr"/>
            <w:vAlign w:val="center"/>
          </w:tcPr>
          <w:p w14:paraId="01BFB412" w14:textId="3F593EC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16" w:type="pct"/>
            <w:tcBorders>
              <w:top w:val="nil"/>
              <w:left w:val="nil"/>
              <w:bottom w:val="single" w:sz="4" w:space="0" w:color="auto"/>
              <w:right w:val="single" w:sz="4" w:space="0" w:color="auto"/>
            </w:tcBorders>
            <w:shd w:val="clear" w:color="auto" w:fill="auto"/>
            <w:textDirection w:val="btLr"/>
            <w:vAlign w:val="center"/>
          </w:tcPr>
          <w:p w14:paraId="326BD794" w14:textId="5DC9E20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w:t>
            </w:r>
          </w:p>
        </w:tc>
        <w:tc>
          <w:tcPr>
            <w:tcW w:w="151" w:type="pct"/>
            <w:tcBorders>
              <w:top w:val="nil"/>
              <w:left w:val="nil"/>
              <w:bottom w:val="single" w:sz="4" w:space="0" w:color="auto"/>
              <w:right w:val="single" w:sz="4" w:space="0" w:color="auto"/>
            </w:tcBorders>
            <w:shd w:val="clear" w:color="auto" w:fill="auto"/>
            <w:textDirection w:val="btLr"/>
            <w:vAlign w:val="center"/>
          </w:tcPr>
          <w:p w14:paraId="6E3A15B8" w14:textId="24F13E4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730</w:t>
            </w:r>
          </w:p>
        </w:tc>
        <w:tc>
          <w:tcPr>
            <w:tcW w:w="116" w:type="pct"/>
            <w:tcBorders>
              <w:top w:val="nil"/>
              <w:left w:val="nil"/>
              <w:bottom w:val="single" w:sz="4" w:space="0" w:color="auto"/>
              <w:right w:val="single" w:sz="4" w:space="0" w:color="auto"/>
            </w:tcBorders>
            <w:shd w:val="clear" w:color="auto" w:fill="auto"/>
            <w:textDirection w:val="btLr"/>
            <w:vAlign w:val="center"/>
          </w:tcPr>
          <w:p w14:paraId="4560133A" w14:textId="55EED67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11CE7AC1" w14:textId="46A5DD8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3947FA0F" w14:textId="642F94F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1950D0EB" w14:textId="1073F38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4C6B7514" w14:textId="4B51287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51775276" w14:textId="0389B16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9A35CAB" w14:textId="62FFEC4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B270A3A" w14:textId="0F18954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63C02172" w14:textId="3D234F5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5CCFEC1A" w14:textId="71AF006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2FA18B8C" w14:textId="61AF953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63733520" w14:textId="27FCF79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55CA0077" w14:textId="0B07FA3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4180A807" w14:textId="4C172A8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7FBAE35D" w14:textId="2FC87F3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FB16A49" w14:textId="4211935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144743F8" w14:textId="374DBD4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0D074595" w14:textId="3C633CB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B05195A" w14:textId="21C0E30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DAA82B0" w14:textId="7FD37E2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5164707B" w14:textId="6F9B97D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153BF0A8" w14:textId="4EFAAC6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78C2BEE" w14:textId="01B439A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2" w:type="pct"/>
            <w:tcBorders>
              <w:top w:val="nil"/>
              <w:left w:val="nil"/>
              <w:bottom w:val="single" w:sz="4" w:space="0" w:color="auto"/>
              <w:right w:val="single" w:sz="4" w:space="0" w:color="auto"/>
            </w:tcBorders>
            <w:shd w:val="clear" w:color="auto" w:fill="auto"/>
            <w:textDirection w:val="btLr"/>
            <w:vAlign w:val="center"/>
          </w:tcPr>
          <w:p w14:paraId="177E2D91" w14:textId="7A15179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r>
      <w:tr w:rsidR="00EC661A" w:rsidRPr="00822440" w14:paraId="3B926AED" w14:textId="77777777" w:rsidTr="002231F3">
        <w:trPr>
          <w:cantSplit/>
          <w:trHeight w:val="827"/>
        </w:trPr>
        <w:tc>
          <w:tcPr>
            <w:tcW w:w="39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A3EA27" w14:textId="5E9F8ADF" w:rsidR="002C1A10" w:rsidRPr="00A343EF" w:rsidRDefault="002C1A10" w:rsidP="002231F3">
            <w:pPr>
              <w:widowControl/>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Тавель</w:t>
            </w:r>
            <w:proofErr w:type="spellEnd"/>
          </w:p>
        </w:tc>
        <w:tc>
          <w:tcPr>
            <w:tcW w:w="394" w:type="pct"/>
            <w:tcBorders>
              <w:top w:val="nil"/>
              <w:left w:val="nil"/>
              <w:bottom w:val="single" w:sz="4" w:space="0" w:color="auto"/>
              <w:right w:val="single" w:sz="4" w:space="0" w:color="auto"/>
            </w:tcBorders>
            <w:shd w:val="clear" w:color="auto" w:fill="auto"/>
            <w:vAlign w:val="center"/>
            <w:hideMark/>
          </w:tcPr>
          <w:p w14:paraId="5F5AB667" w14:textId="77777777" w:rsidR="002C1A10" w:rsidRPr="00A343EF" w:rsidRDefault="002C1A10" w:rsidP="002231F3">
            <w:pPr>
              <w:widowControl/>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Хоз</w:t>
            </w:r>
            <w:proofErr w:type="spellEnd"/>
            <w:r w:rsidRPr="00A343EF">
              <w:rPr>
                <w:rFonts w:ascii="Times New Roman" w:eastAsia="Times New Roman" w:hAnsi="Times New Roman" w:cs="Times New Roman"/>
                <w:lang w:bidi="ar-SA"/>
              </w:rPr>
              <w:t>-питьевые нужды</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36147E43" w14:textId="53F6A93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4B3C98F2" w14:textId="38C77C5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6EC45620" w14:textId="57F95CF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7D28FE23" w14:textId="546765E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28AA6FF0" w14:textId="1DBE271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D952155" w14:textId="22ED753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4D2C76DF" w14:textId="0AB6A81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tcPr>
          <w:p w14:paraId="3DD91D4E" w14:textId="1C5BE79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tcPr>
          <w:p w14:paraId="4D462070" w14:textId="0CCFF57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16574022" w14:textId="2108311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tcPr>
          <w:p w14:paraId="2C440ADB" w14:textId="524F2F6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tcPr>
          <w:p w14:paraId="4961375E" w14:textId="42DAF85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3195F9C0" w14:textId="6575B44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619B041A" w14:textId="6F9150F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12F952FB" w14:textId="34DB2F4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01F1327E" w14:textId="0EA8475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1D2AADF1" w14:textId="68C613B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095FC9CD" w14:textId="11F06E3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3ACD8062" w14:textId="2EB318B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78C3114E" w14:textId="27C7516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6E7BD824" w14:textId="248A0BF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201FD231" w14:textId="39C58E4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7FCF780A" w14:textId="6AF08BE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553D1A75" w14:textId="29338FF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242CDA0A" w14:textId="461DE05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67B57BCF" w14:textId="033581D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385BADA9" w14:textId="36C1F89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3021F0BB" w14:textId="3F1D5F6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211D0296" w14:textId="64E30C0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1" w:type="pct"/>
            <w:tcBorders>
              <w:top w:val="nil"/>
              <w:left w:val="nil"/>
              <w:bottom w:val="single" w:sz="4" w:space="0" w:color="auto"/>
              <w:right w:val="single" w:sz="4" w:space="0" w:color="auto"/>
            </w:tcBorders>
            <w:shd w:val="clear" w:color="auto" w:fill="auto"/>
            <w:textDirection w:val="btLr"/>
            <w:vAlign w:val="center"/>
          </w:tcPr>
          <w:p w14:paraId="70F9075C" w14:textId="755229A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c>
          <w:tcPr>
            <w:tcW w:w="116" w:type="pct"/>
            <w:tcBorders>
              <w:top w:val="nil"/>
              <w:left w:val="nil"/>
              <w:bottom w:val="single" w:sz="4" w:space="0" w:color="auto"/>
              <w:right w:val="single" w:sz="4" w:space="0" w:color="auto"/>
            </w:tcBorders>
            <w:shd w:val="clear" w:color="auto" w:fill="auto"/>
            <w:textDirection w:val="btLr"/>
            <w:vAlign w:val="center"/>
          </w:tcPr>
          <w:p w14:paraId="1C9C5095" w14:textId="16368D6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16" w:type="pct"/>
            <w:tcBorders>
              <w:top w:val="nil"/>
              <w:left w:val="nil"/>
              <w:bottom w:val="single" w:sz="4" w:space="0" w:color="auto"/>
              <w:right w:val="single" w:sz="4" w:space="0" w:color="auto"/>
            </w:tcBorders>
            <w:shd w:val="clear" w:color="auto" w:fill="auto"/>
            <w:textDirection w:val="btLr"/>
            <w:vAlign w:val="center"/>
          </w:tcPr>
          <w:p w14:paraId="33CC16DB" w14:textId="45DB133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52" w:type="pct"/>
            <w:tcBorders>
              <w:top w:val="nil"/>
              <w:left w:val="nil"/>
              <w:bottom w:val="single" w:sz="4" w:space="0" w:color="auto"/>
              <w:right w:val="single" w:sz="4" w:space="0" w:color="auto"/>
            </w:tcBorders>
            <w:shd w:val="clear" w:color="auto" w:fill="auto"/>
            <w:textDirection w:val="btLr"/>
            <w:vAlign w:val="center"/>
          </w:tcPr>
          <w:p w14:paraId="3795A846" w14:textId="007CEF5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4380</w:t>
            </w:r>
          </w:p>
        </w:tc>
      </w:tr>
      <w:tr w:rsidR="00EC661A" w:rsidRPr="00822440" w14:paraId="5EF4CB5C" w14:textId="77777777" w:rsidTr="002231F3">
        <w:trPr>
          <w:cantSplit/>
          <w:trHeight w:val="838"/>
        </w:trPr>
        <w:tc>
          <w:tcPr>
            <w:tcW w:w="394" w:type="pct"/>
            <w:vMerge/>
            <w:tcBorders>
              <w:top w:val="nil"/>
              <w:left w:val="single" w:sz="4" w:space="0" w:color="auto"/>
              <w:bottom w:val="single" w:sz="4" w:space="0" w:color="000000"/>
              <w:right w:val="single" w:sz="4" w:space="0" w:color="auto"/>
            </w:tcBorders>
            <w:vAlign w:val="center"/>
            <w:hideMark/>
          </w:tcPr>
          <w:p w14:paraId="7B1CE69A" w14:textId="77777777" w:rsidR="002C1A10" w:rsidRPr="00A343EF" w:rsidRDefault="002C1A10" w:rsidP="002231F3">
            <w:pPr>
              <w:widowControl/>
              <w:jc w:val="center"/>
              <w:rPr>
                <w:rFonts w:ascii="Times New Roman" w:eastAsia="Times New Roman" w:hAnsi="Times New Roman" w:cs="Times New Roman"/>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1EC7A05A"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Полив</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6B5F60A7" w14:textId="147016E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450BDD34" w14:textId="2B2C0F2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7331FB83" w14:textId="544D7C6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5F8AD8CF" w14:textId="57B0944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6CAC5FBA" w14:textId="2C351C1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E15D4E" w14:textId="0C83965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7FC54130" w14:textId="2F2A73D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tcPr>
          <w:p w14:paraId="4D62D60F" w14:textId="0AAB1E2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tcPr>
          <w:p w14:paraId="63BACE98" w14:textId="61B1961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1094928F" w14:textId="74D7BFD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tcPr>
          <w:p w14:paraId="2EC73CA9" w14:textId="13E803B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tcPr>
          <w:p w14:paraId="2C6EE887" w14:textId="46E2233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tcPr>
          <w:p w14:paraId="35DB414F" w14:textId="6C6E029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37654B5E" w14:textId="5366669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44091C8E" w14:textId="1A7ACC4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2C995166" w14:textId="4FC1EA8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10D4796B" w14:textId="5D5045F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4242BCA9" w14:textId="6B9902A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154C817B" w14:textId="5EF9199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330FF63E" w14:textId="15582F3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066688F6" w14:textId="73183E0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26A0F014" w14:textId="3A2673A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0726F747" w14:textId="702FE31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7CE90142" w14:textId="7827311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11E23019" w14:textId="4A6A34D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2D5BF0F2" w14:textId="6778E16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3B3740CB" w14:textId="236B53E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51BD6D28" w14:textId="6C160C0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6B118752" w14:textId="24D8EA6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1" w:type="pct"/>
            <w:tcBorders>
              <w:top w:val="nil"/>
              <w:left w:val="nil"/>
              <w:bottom w:val="single" w:sz="4" w:space="0" w:color="auto"/>
              <w:right w:val="single" w:sz="4" w:space="0" w:color="auto"/>
            </w:tcBorders>
            <w:shd w:val="clear" w:color="auto" w:fill="auto"/>
            <w:textDirection w:val="btLr"/>
            <w:vAlign w:val="center"/>
          </w:tcPr>
          <w:p w14:paraId="1A81554B" w14:textId="30A4196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c>
          <w:tcPr>
            <w:tcW w:w="116" w:type="pct"/>
            <w:tcBorders>
              <w:top w:val="nil"/>
              <w:left w:val="nil"/>
              <w:bottom w:val="single" w:sz="4" w:space="0" w:color="auto"/>
              <w:right w:val="single" w:sz="4" w:space="0" w:color="auto"/>
            </w:tcBorders>
            <w:shd w:val="clear" w:color="auto" w:fill="auto"/>
            <w:textDirection w:val="btLr"/>
            <w:vAlign w:val="center"/>
          </w:tcPr>
          <w:p w14:paraId="6EB1E580" w14:textId="53F58AB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14</w:t>
            </w:r>
          </w:p>
        </w:tc>
        <w:tc>
          <w:tcPr>
            <w:tcW w:w="116" w:type="pct"/>
            <w:tcBorders>
              <w:top w:val="nil"/>
              <w:left w:val="nil"/>
              <w:bottom w:val="single" w:sz="4" w:space="0" w:color="auto"/>
              <w:right w:val="single" w:sz="4" w:space="0" w:color="auto"/>
            </w:tcBorders>
            <w:shd w:val="clear" w:color="auto" w:fill="auto"/>
            <w:textDirection w:val="btLr"/>
            <w:vAlign w:val="center"/>
          </w:tcPr>
          <w:p w14:paraId="39BE55BD" w14:textId="0DD80A6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16</w:t>
            </w:r>
          </w:p>
        </w:tc>
        <w:tc>
          <w:tcPr>
            <w:tcW w:w="152" w:type="pct"/>
            <w:tcBorders>
              <w:top w:val="nil"/>
              <w:left w:val="nil"/>
              <w:bottom w:val="single" w:sz="4" w:space="0" w:color="auto"/>
              <w:right w:val="single" w:sz="4" w:space="0" w:color="auto"/>
            </w:tcBorders>
            <w:shd w:val="clear" w:color="auto" w:fill="auto"/>
            <w:textDirection w:val="btLr"/>
            <w:vAlign w:val="center"/>
          </w:tcPr>
          <w:p w14:paraId="55EBFF69" w14:textId="3413773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5840</w:t>
            </w:r>
          </w:p>
        </w:tc>
      </w:tr>
      <w:tr w:rsidR="00EC661A" w:rsidRPr="00822440" w14:paraId="2936A9EC" w14:textId="77777777" w:rsidTr="002231F3">
        <w:trPr>
          <w:cantSplit/>
          <w:trHeight w:val="851"/>
        </w:trPr>
        <w:tc>
          <w:tcPr>
            <w:tcW w:w="394" w:type="pct"/>
            <w:vMerge/>
            <w:tcBorders>
              <w:top w:val="nil"/>
              <w:left w:val="single" w:sz="4" w:space="0" w:color="auto"/>
              <w:bottom w:val="single" w:sz="4" w:space="0" w:color="000000"/>
              <w:right w:val="single" w:sz="4" w:space="0" w:color="auto"/>
            </w:tcBorders>
            <w:vAlign w:val="center"/>
            <w:hideMark/>
          </w:tcPr>
          <w:p w14:paraId="702A7FEE" w14:textId="77777777" w:rsidR="002C1A10" w:rsidRPr="00A343EF" w:rsidRDefault="002C1A10" w:rsidP="002231F3">
            <w:pPr>
              <w:widowControl/>
              <w:jc w:val="center"/>
              <w:rPr>
                <w:rFonts w:ascii="Times New Roman" w:eastAsia="Times New Roman" w:hAnsi="Times New Roman" w:cs="Times New Roman"/>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297AC2CD"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Потери воды</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658FF754" w14:textId="3BAAF26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5F104EF2" w14:textId="2821677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0FB1764E" w14:textId="248A9C6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tcPr>
          <w:p w14:paraId="26144064" w14:textId="73FBB1A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16" w:type="pct"/>
            <w:tcBorders>
              <w:top w:val="nil"/>
              <w:left w:val="nil"/>
              <w:bottom w:val="single" w:sz="4" w:space="0" w:color="auto"/>
              <w:right w:val="single" w:sz="4" w:space="0" w:color="auto"/>
            </w:tcBorders>
            <w:shd w:val="clear" w:color="auto" w:fill="auto"/>
            <w:noWrap/>
            <w:textDirection w:val="btLr"/>
            <w:vAlign w:val="center"/>
          </w:tcPr>
          <w:p w14:paraId="71F6FCB0" w14:textId="19DC640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50" w:type="pct"/>
            <w:tcBorders>
              <w:top w:val="nil"/>
              <w:left w:val="nil"/>
              <w:bottom w:val="single" w:sz="4" w:space="0" w:color="auto"/>
              <w:right w:val="single" w:sz="4" w:space="0" w:color="auto"/>
            </w:tcBorders>
            <w:shd w:val="clear" w:color="auto" w:fill="auto"/>
            <w:noWrap/>
            <w:textDirection w:val="btLr"/>
            <w:vAlign w:val="center"/>
          </w:tcPr>
          <w:p w14:paraId="2B48ED44" w14:textId="36F58E0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w:t>
            </w:r>
          </w:p>
        </w:tc>
        <w:tc>
          <w:tcPr>
            <w:tcW w:w="116" w:type="pct"/>
            <w:tcBorders>
              <w:top w:val="nil"/>
              <w:left w:val="nil"/>
              <w:bottom w:val="single" w:sz="4" w:space="0" w:color="auto"/>
              <w:right w:val="single" w:sz="4" w:space="0" w:color="auto"/>
            </w:tcBorders>
            <w:shd w:val="clear" w:color="auto" w:fill="auto"/>
            <w:textDirection w:val="btLr"/>
            <w:vAlign w:val="center"/>
          </w:tcPr>
          <w:p w14:paraId="27C310F6" w14:textId="05573CB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16" w:type="pct"/>
            <w:tcBorders>
              <w:top w:val="nil"/>
              <w:left w:val="nil"/>
              <w:bottom w:val="single" w:sz="4" w:space="0" w:color="auto"/>
              <w:right w:val="single" w:sz="4" w:space="0" w:color="auto"/>
            </w:tcBorders>
            <w:shd w:val="clear" w:color="auto" w:fill="auto"/>
            <w:textDirection w:val="btLr"/>
            <w:vAlign w:val="center"/>
          </w:tcPr>
          <w:p w14:paraId="016E7D3F" w14:textId="7EC1614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51" w:type="pct"/>
            <w:tcBorders>
              <w:top w:val="nil"/>
              <w:left w:val="nil"/>
              <w:bottom w:val="single" w:sz="4" w:space="0" w:color="auto"/>
              <w:right w:val="single" w:sz="4" w:space="0" w:color="auto"/>
            </w:tcBorders>
            <w:shd w:val="clear" w:color="auto" w:fill="auto"/>
            <w:textDirection w:val="btLr"/>
            <w:vAlign w:val="center"/>
          </w:tcPr>
          <w:p w14:paraId="06C77F21" w14:textId="5BBE5D2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w:t>
            </w:r>
          </w:p>
        </w:tc>
        <w:tc>
          <w:tcPr>
            <w:tcW w:w="116" w:type="pct"/>
            <w:tcBorders>
              <w:top w:val="nil"/>
              <w:left w:val="nil"/>
              <w:bottom w:val="single" w:sz="4" w:space="0" w:color="auto"/>
              <w:right w:val="single" w:sz="4" w:space="0" w:color="auto"/>
            </w:tcBorders>
            <w:shd w:val="clear" w:color="auto" w:fill="auto"/>
            <w:textDirection w:val="btLr"/>
            <w:vAlign w:val="center"/>
          </w:tcPr>
          <w:p w14:paraId="2E64D308" w14:textId="3108720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D00A82B" w14:textId="2C0ADCE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4D405C0A" w14:textId="37C9F89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917C8C5" w14:textId="5A519A4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07DFEF0" w14:textId="0799950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5CAA2111" w14:textId="29F7F11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05C367E4" w14:textId="6807860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47539B8" w14:textId="03AE825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103421E9" w14:textId="58CBAA8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3B05A7DC" w14:textId="040F6AD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3056FF2" w14:textId="5E8319E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62A48CA0" w14:textId="6686155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5DB3BDAD" w14:textId="1292E31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538070BC" w14:textId="281F024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0171C2CE" w14:textId="48A779F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044AF889" w14:textId="677F977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4B2D4CE1" w14:textId="24E1BCE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23EB200D" w14:textId="0319484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0E3951D1" w14:textId="226F448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48047027" w14:textId="21A5E80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6D4F6EF8" w14:textId="74C2683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1B610207" w14:textId="69D07CF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7397899A" w14:textId="7E57450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2" w:type="pct"/>
            <w:tcBorders>
              <w:top w:val="nil"/>
              <w:left w:val="nil"/>
              <w:bottom w:val="single" w:sz="4" w:space="0" w:color="auto"/>
              <w:right w:val="single" w:sz="4" w:space="0" w:color="auto"/>
            </w:tcBorders>
            <w:shd w:val="clear" w:color="auto" w:fill="auto"/>
            <w:textDirection w:val="btLr"/>
            <w:vAlign w:val="center"/>
          </w:tcPr>
          <w:p w14:paraId="1786C897" w14:textId="750119C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r>
      <w:tr w:rsidR="00EC661A" w:rsidRPr="00822440" w14:paraId="1DF71CBB" w14:textId="77777777" w:rsidTr="002231F3">
        <w:trPr>
          <w:cantSplit/>
          <w:trHeight w:val="976"/>
        </w:trPr>
        <w:tc>
          <w:tcPr>
            <w:tcW w:w="39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121856C" w14:textId="46977BAB"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Троицкий</w:t>
            </w:r>
          </w:p>
        </w:tc>
        <w:tc>
          <w:tcPr>
            <w:tcW w:w="394" w:type="pct"/>
            <w:tcBorders>
              <w:top w:val="nil"/>
              <w:left w:val="nil"/>
              <w:bottom w:val="single" w:sz="4" w:space="0" w:color="auto"/>
              <w:right w:val="single" w:sz="4" w:space="0" w:color="auto"/>
            </w:tcBorders>
            <w:shd w:val="clear" w:color="auto" w:fill="auto"/>
            <w:vAlign w:val="center"/>
            <w:hideMark/>
          </w:tcPr>
          <w:p w14:paraId="6E084D09" w14:textId="77777777" w:rsidR="002C1A10" w:rsidRPr="00A343EF" w:rsidRDefault="002C1A10" w:rsidP="002231F3">
            <w:pPr>
              <w:widowControl/>
              <w:jc w:val="center"/>
              <w:rPr>
                <w:rFonts w:ascii="Times New Roman" w:eastAsia="Times New Roman" w:hAnsi="Times New Roman" w:cs="Times New Roman"/>
                <w:lang w:bidi="ar-SA"/>
              </w:rPr>
            </w:pPr>
            <w:proofErr w:type="spellStart"/>
            <w:r w:rsidRPr="00A343EF">
              <w:rPr>
                <w:rFonts w:ascii="Times New Roman" w:eastAsia="Times New Roman" w:hAnsi="Times New Roman" w:cs="Times New Roman"/>
                <w:lang w:bidi="ar-SA"/>
              </w:rPr>
              <w:t>Хоз</w:t>
            </w:r>
            <w:proofErr w:type="spellEnd"/>
            <w:r w:rsidRPr="00A343EF">
              <w:rPr>
                <w:rFonts w:ascii="Times New Roman" w:eastAsia="Times New Roman" w:hAnsi="Times New Roman" w:cs="Times New Roman"/>
                <w:lang w:bidi="ar-SA"/>
              </w:rPr>
              <w:t>-питьевые нужды</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4F803314" w14:textId="2375A45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043453D2" w14:textId="7CFEFF9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668052B0" w14:textId="5F0830C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2920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63F11B01" w14:textId="213ED3C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33A5D2E0" w14:textId="55D9BB9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7B97A939" w14:textId="7AAD999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2920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443E559" w14:textId="41F7D91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BC241B4" w14:textId="6932BC1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65F5CFA" w14:textId="5B4931B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2920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37E9A58" w14:textId="3F712A0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8</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AF3EC4D" w14:textId="0BDAF6E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ABD00A5" w14:textId="7B35D3E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2920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FCE7608" w14:textId="0E33189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E9304AC" w14:textId="1FA432C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9270650" w14:textId="3B15B09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929FE03" w14:textId="5406B58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B026F7D" w14:textId="2F505A9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77BE34E" w14:textId="5570EB3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6CBF976" w14:textId="03C559E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A2DDA56" w14:textId="6B9BF0C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C1E1778" w14:textId="62C9C0D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97724BF" w14:textId="3A7BE64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AC9782C" w14:textId="1783718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E140016" w14:textId="1F415FC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0540623" w14:textId="691C32C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27C44C2" w14:textId="7874C20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4668A5D" w14:textId="5E4A15F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CD6DAFE" w14:textId="43EC411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99C0783" w14:textId="1B0BD19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1D8D9C6" w14:textId="32B7AEA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72748B6" w14:textId="4AAD42F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9</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91D4868" w14:textId="3BE5400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52" w:type="pct"/>
            <w:tcBorders>
              <w:top w:val="nil"/>
              <w:left w:val="nil"/>
              <w:bottom w:val="single" w:sz="4" w:space="0" w:color="auto"/>
              <w:right w:val="single" w:sz="4" w:space="0" w:color="auto"/>
            </w:tcBorders>
            <w:shd w:val="clear" w:color="auto" w:fill="auto"/>
            <w:textDirection w:val="btLr"/>
            <w:vAlign w:val="center"/>
            <w:hideMark/>
          </w:tcPr>
          <w:p w14:paraId="036F92E7" w14:textId="04F321A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3285</w:t>
            </w:r>
          </w:p>
        </w:tc>
      </w:tr>
      <w:tr w:rsidR="00EC661A" w:rsidRPr="00822440" w14:paraId="7B951F85" w14:textId="77777777" w:rsidTr="002231F3">
        <w:trPr>
          <w:cantSplit/>
          <w:trHeight w:val="707"/>
        </w:trPr>
        <w:tc>
          <w:tcPr>
            <w:tcW w:w="394" w:type="pct"/>
            <w:vMerge/>
            <w:tcBorders>
              <w:top w:val="nil"/>
              <w:left w:val="single" w:sz="4" w:space="0" w:color="auto"/>
              <w:bottom w:val="single" w:sz="4" w:space="0" w:color="000000"/>
              <w:right w:val="single" w:sz="4" w:space="0" w:color="auto"/>
            </w:tcBorders>
            <w:vAlign w:val="center"/>
            <w:hideMark/>
          </w:tcPr>
          <w:p w14:paraId="2C15E868" w14:textId="77777777" w:rsidR="002C1A10" w:rsidRPr="00822440" w:rsidRDefault="002C1A10" w:rsidP="002231F3">
            <w:pPr>
              <w:widowControl/>
              <w:jc w:val="center"/>
              <w:rPr>
                <w:rFonts w:ascii="Times New Roman" w:eastAsia="Times New Roman" w:hAnsi="Times New Roman" w:cs="Times New Roman"/>
                <w:highlight w:val="yellow"/>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5F81B9A4"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Полив</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0EBBBCF2" w14:textId="6219091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534C46C3" w14:textId="082F601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30437F2E" w14:textId="73BC03A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2872E779" w14:textId="67C3B79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5B26C5AD" w14:textId="241B862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797A6AF1" w14:textId="361C7C0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8658B5F" w14:textId="306510E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AA0A40A" w14:textId="18CD6F0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FC1D606" w14:textId="505D96F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A3C551B" w14:textId="791C7D3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799DE1A" w14:textId="6137F84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54EA577F" w14:textId="7C03241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D2B8AFD" w14:textId="7148DD4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A7FDC4F" w14:textId="0A3EE45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63398B8" w14:textId="01120FD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4769267" w14:textId="6490BE6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3DB3ECC" w14:textId="6545432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3D051FF4" w14:textId="6409711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8A7B99F" w14:textId="700CCDC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588C468" w14:textId="1C80B5E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0AE393BD" w14:textId="0F55D81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7A777D9" w14:textId="649DDC6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EADB6E4" w14:textId="3DBA94B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94E3AB7" w14:textId="195BD55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92F8247" w14:textId="357A6ADE"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EA5CB1D" w14:textId="441BAAF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96DF1E5" w14:textId="12A6A73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9E5E0A5" w14:textId="4D4218F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2E7D68F" w14:textId="30BE9F9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231F03C4" w14:textId="560AB9D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7E04B8B" w14:textId="02CA0EB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11</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72BF0F6D" w14:textId="4BB618C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12</w:t>
            </w:r>
          </w:p>
        </w:tc>
        <w:tc>
          <w:tcPr>
            <w:tcW w:w="152" w:type="pct"/>
            <w:tcBorders>
              <w:top w:val="nil"/>
              <w:left w:val="nil"/>
              <w:bottom w:val="single" w:sz="4" w:space="0" w:color="auto"/>
              <w:right w:val="single" w:sz="4" w:space="0" w:color="auto"/>
            </w:tcBorders>
            <w:shd w:val="clear" w:color="auto" w:fill="auto"/>
            <w:textDirection w:val="btLr"/>
            <w:vAlign w:val="center"/>
            <w:hideMark/>
          </w:tcPr>
          <w:p w14:paraId="26BFB339" w14:textId="7FB2BF1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4150</w:t>
            </w:r>
          </w:p>
        </w:tc>
      </w:tr>
      <w:tr w:rsidR="00EC661A" w:rsidRPr="00822440" w14:paraId="37AF0822" w14:textId="77777777" w:rsidTr="002231F3">
        <w:trPr>
          <w:cantSplit/>
          <w:trHeight w:val="830"/>
        </w:trPr>
        <w:tc>
          <w:tcPr>
            <w:tcW w:w="394" w:type="pct"/>
            <w:vMerge/>
            <w:tcBorders>
              <w:top w:val="nil"/>
              <w:left w:val="single" w:sz="4" w:space="0" w:color="auto"/>
              <w:bottom w:val="single" w:sz="4" w:space="0" w:color="000000"/>
              <w:right w:val="single" w:sz="4" w:space="0" w:color="auto"/>
            </w:tcBorders>
            <w:vAlign w:val="center"/>
            <w:hideMark/>
          </w:tcPr>
          <w:p w14:paraId="22E72C80" w14:textId="77777777" w:rsidR="002C1A10" w:rsidRPr="00822440" w:rsidRDefault="002C1A10" w:rsidP="002231F3">
            <w:pPr>
              <w:widowControl/>
              <w:jc w:val="center"/>
              <w:rPr>
                <w:rFonts w:ascii="Times New Roman" w:eastAsia="Times New Roman" w:hAnsi="Times New Roman" w:cs="Times New Roman"/>
                <w:highlight w:val="yellow"/>
                <w:lang w:bidi="ar-SA"/>
              </w:rPr>
            </w:pPr>
          </w:p>
        </w:tc>
        <w:tc>
          <w:tcPr>
            <w:tcW w:w="394" w:type="pct"/>
            <w:tcBorders>
              <w:top w:val="nil"/>
              <w:left w:val="nil"/>
              <w:bottom w:val="single" w:sz="4" w:space="0" w:color="auto"/>
              <w:right w:val="single" w:sz="4" w:space="0" w:color="auto"/>
            </w:tcBorders>
            <w:shd w:val="clear" w:color="auto" w:fill="auto"/>
            <w:vAlign w:val="center"/>
            <w:hideMark/>
          </w:tcPr>
          <w:p w14:paraId="19A2F5A8" w14:textId="77777777" w:rsidR="002C1A10" w:rsidRPr="00A343EF" w:rsidRDefault="002C1A10" w:rsidP="002231F3">
            <w:pPr>
              <w:widowControl/>
              <w:jc w:val="center"/>
              <w:rPr>
                <w:rFonts w:ascii="Times New Roman" w:eastAsia="Times New Roman" w:hAnsi="Times New Roman" w:cs="Times New Roman"/>
                <w:lang w:bidi="ar-SA"/>
              </w:rPr>
            </w:pPr>
            <w:r w:rsidRPr="00A343EF">
              <w:rPr>
                <w:rFonts w:ascii="Times New Roman" w:eastAsia="Times New Roman" w:hAnsi="Times New Roman" w:cs="Times New Roman"/>
                <w:lang w:bidi="ar-SA"/>
              </w:rPr>
              <w:t>Потери воды</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1BB6E8A1" w14:textId="6DFE228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53071D9D" w14:textId="42A6945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5307E18E" w14:textId="1CFFB7D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w:t>
            </w:r>
          </w:p>
        </w:tc>
        <w:tc>
          <w:tcPr>
            <w:tcW w:w="116" w:type="pct"/>
            <w:tcBorders>
              <w:top w:val="nil"/>
              <w:left w:val="single" w:sz="4" w:space="0" w:color="auto"/>
              <w:bottom w:val="single" w:sz="4" w:space="0" w:color="auto"/>
              <w:right w:val="single" w:sz="4" w:space="0" w:color="auto"/>
            </w:tcBorders>
            <w:shd w:val="clear" w:color="auto" w:fill="auto"/>
            <w:noWrap/>
            <w:textDirection w:val="btLr"/>
            <w:vAlign w:val="center"/>
            <w:hideMark/>
          </w:tcPr>
          <w:p w14:paraId="7064F666" w14:textId="73DED55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16" w:type="pct"/>
            <w:tcBorders>
              <w:top w:val="nil"/>
              <w:left w:val="nil"/>
              <w:bottom w:val="single" w:sz="4" w:space="0" w:color="auto"/>
              <w:right w:val="single" w:sz="4" w:space="0" w:color="auto"/>
            </w:tcBorders>
            <w:shd w:val="clear" w:color="auto" w:fill="auto"/>
            <w:noWrap/>
            <w:textDirection w:val="btLr"/>
            <w:vAlign w:val="center"/>
            <w:hideMark/>
          </w:tcPr>
          <w:p w14:paraId="6C4DA3E2" w14:textId="3F9AFED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1</w:t>
            </w:r>
          </w:p>
        </w:tc>
        <w:tc>
          <w:tcPr>
            <w:tcW w:w="150" w:type="pct"/>
            <w:tcBorders>
              <w:top w:val="nil"/>
              <w:left w:val="nil"/>
              <w:bottom w:val="single" w:sz="4" w:space="0" w:color="auto"/>
              <w:right w:val="single" w:sz="4" w:space="0" w:color="auto"/>
            </w:tcBorders>
            <w:shd w:val="clear" w:color="auto" w:fill="auto"/>
            <w:noWrap/>
            <w:textDirection w:val="btLr"/>
            <w:vAlign w:val="center"/>
            <w:hideMark/>
          </w:tcPr>
          <w:p w14:paraId="7995069D" w14:textId="36E19AA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365</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52BBC6E" w14:textId="4030E64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9E8AA7E" w14:textId="748E67F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DE17824" w14:textId="3D9A9CF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DCAEB25" w14:textId="5415AAB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CABE420" w14:textId="26E2F64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95B78DD" w14:textId="6F5D2B8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5389CF0" w14:textId="064DF54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27E97755" w14:textId="41033CF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293D10B" w14:textId="07ACFB7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3BC772AE" w14:textId="1747EBE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D875553" w14:textId="2212CD2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BE1425E" w14:textId="489FA89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BBBFBAD" w14:textId="56F0EF2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5B2C223" w14:textId="2C106D5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5CE8B95" w14:textId="47E927A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FCDCF4A" w14:textId="17C49E1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595FC9B" w14:textId="62587FA8"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4608C563" w14:textId="6BC21A7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59894333" w14:textId="4838D53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01E3EC60" w14:textId="213531A1"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1FEFC11F" w14:textId="56C0AAC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BD0761D" w14:textId="33D89EB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17501BB1" w14:textId="7243CC3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hideMark/>
          </w:tcPr>
          <w:p w14:paraId="77431104" w14:textId="1C47D68D"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62F0BDBD" w14:textId="74948B3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hideMark/>
          </w:tcPr>
          <w:p w14:paraId="48ABDC18" w14:textId="136D5485"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2" w:type="pct"/>
            <w:tcBorders>
              <w:top w:val="nil"/>
              <w:left w:val="nil"/>
              <w:bottom w:val="single" w:sz="4" w:space="0" w:color="auto"/>
              <w:right w:val="single" w:sz="4" w:space="0" w:color="auto"/>
            </w:tcBorders>
            <w:shd w:val="clear" w:color="auto" w:fill="auto"/>
            <w:textDirection w:val="btLr"/>
            <w:vAlign w:val="center"/>
            <w:hideMark/>
          </w:tcPr>
          <w:p w14:paraId="042755CC" w14:textId="7447C89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r>
      <w:tr w:rsidR="00EC661A" w:rsidRPr="00822440" w14:paraId="555444A9" w14:textId="77777777" w:rsidTr="002231F3">
        <w:trPr>
          <w:cantSplit/>
          <w:trHeight w:val="845"/>
        </w:trPr>
        <w:tc>
          <w:tcPr>
            <w:tcW w:w="7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D7DE03" w14:textId="77777777" w:rsidR="002C1A10" w:rsidRPr="00822440" w:rsidRDefault="002C1A10" w:rsidP="002231F3">
            <w:pPr>
              <w:widowControl/>
              <w:jc w:val="center"/>
              <w:rPr>
                <w:rFonts w:ascii="Times New Roman" w:eastAsia="Times New Roman" w:hAnsi="Times New Roman" w:cs="Times New Roman"/>
                <w:highlight w:val="yellow"/>
                <w:lang w:bidi="ar-SA"/>
              </w:rPr>
            </w:pPr>
            <w:r w:rsidRPr="00BA0317">
              <w:rPr>
                <w:rFonts w:ascii="Times New Roman" w:eastAsia="Times New Roman" w:hAnsi="Times New Roman" w:cs="Times New Roman"/>
                <w:lang w:bidi="ar-SA"/>
              </w:rPr>
              <w:t>Итого по поселению</w:t>
            </w:r>
          </w:p>
        </w:tc>
        <w:tc>
          <w:tcPr>
            <w:tcW w:w="11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046CF4E2" w14:textId="1E5071A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w:t>
            </w:r>
          </w:p>
        </w:tc>
        <w:tc>
          <w:tcPr>
            <w:tcW w:w="116" w:type="pct"/>
            <w:tcBorders>
              <w:top w:val="single" w:sz="4" w:space="0" w:color="auto"/>
              <w:left w:val="nil"/>
              <w:bottom w:val="single" w:sz="4" w:space="0" w:color="auto"/>
              <w:right w:val="single" w:sz="4" w:space="0" w:color="auto"/>
            </w:tcBorders>
            <w:shd w:val="clear" w:color="auto" w:fill="auto"/>
            <w:noWrap/>
            <w:textDirection w:val="btLr"/>
            <w:vAlign w:val="center"/>
          </w:tcPr>
          <w:p w14:paraId="62FB22C5" w14:textId="0F260AC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14:paraId="5771C0E6" w14:textId="7836AB35"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34280</w:t>
            </w:r>
          </w:p>
        </w:tc>
        <w:tc>
          <w:tcPr>
            <w:tcW w:w="116"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42020F85" w14:textId="2A7B828B"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w:t>
            </w:r>
          </w:p>
        </w:tc>
        <w:tc>
          <w:tcPr>
            <w:tcW w:w="116" w:type="pct"/>
            <w:tcBorders>
              <w:top w:val="single" w:sz="4" w:space="0" w:color="auto"/>
              <w:left w:val="nil"/>
              <w:bottom w:val="single" w:sz="4" w:space="0" w:color="auto"/>
              <w:right w:val="single" w:sz="4" w:space="0" w:color="auto"/>
            </w:tcBorders>
            <w:shd w:val="clear" w:color="auto" w:fill="auto"/>
            <w:noWrap/>
            <w:textDirection w:val="btLr"/>
            <w:vAlign w:val="center"/>
          </w:tcPr>
          <w:p w14:paraId="641A4498" w14:textId="5F4BC9B0"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4</w:t>
            </w:r>
          </w:p>
        </w:tc>
        <w:tc>
          <w:tcPr>
            <w:tcW w:w="150" w:type="pct"/>
            <w:tcBorders>
              <w:top w:val="single" w:sz="4" w:space="0" w:color="auto"/>
              <w:left w:val="nil"/>
              <w:bottom w:val="single" w:sz="4" w:space="0" w:color="auto"/>
              <w:right w:val="single" w:sz="4" w:space="0" w:color="auto"/>
            </w:tcBorders>
            <w:shd w:val="clear" w:color="auto" w:fill="auto"/>
            <w:noWrap/>
            <w:textDirection w:val="btLr"/>
            <w:vAlign w:val="center"/>
          </w:tcPr>
          <w:p w14:paraId="5EC66EE8" w14:textId="5D043E0C"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35790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7D99A580" w14:textId="0AA0491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0A6F1CEF" w14:textId="4221D25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63B5B2FF" w14:textId="46047903"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35060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4CA0C6FD" w14:textId="6A544FE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4EFEB665" w14:textId="3F89997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1CA81C68" w14:textId="2F9C5170"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33070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785681D8" w14:textId="2C4B4F3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single" w:sz="4" w:space="0" w:color="auto"/>
              <w:left w:val="nil"/>
              <w:bottom w:val="single" w:sz="4" w:space="0" w:color="auto"/>
              <w:right w:val="single" w:sz="4" w:space="0" w:color="auto"/>
            </w:tcBorders>
            <w:shd w:val="clear" w:color="auto" w:fill="auto"/>
            <w:textDirection w:val="btLr"/>
            <w:vAlign w:val="center"/>
          </w:tcPr>
          <w:p w14:paraId="29C020EC" w14:textId="602A2839"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single" w:sz="4" w:space="0" w:color="auto"/>
              <w:left w:val="nil"/>
              <w:bottom w:val="single" w:sz="4" w:space="0" w:color="auto"/>
              <w:right w:val="single" w:sz="4" w:space="0" w:color="auto"/>
            </w:tcBorders>
            <w:shd w:val="clear" w:color="auto" w:fill="auto"/>
            <w:textDirection w:val="btLr"/>
            <w:vAlign w:val="center"/>
          </w:tcPr>
          <w:p w14:paraId="4ABBD57A" w14:textId="36B4B6AA"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22F977B3" w14:textId="30E2226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5771C15A" w14:textId="6E4E9086"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421383CB" w14:textId="52616571"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01B3E462" w14:textId="67950D07"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D4D2AB6" w14:textId="5C21A93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446C8147" w14:textId="7F648C86"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11A866A0" w14:textId="410C3A7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0475B5D6" w14:textId="0D2CF314"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32CD7E94" w14:textId="158433C0"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107DB136" w14:textId="1C78B77A"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410415FF" w14:textId="5E238D0C"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54CCA603" w14:textId="2C8CA2DF"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4A099AC7" w14:textId="7C464892"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6D83AE64" w14:textId="2F5AF9C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1" w:type="pct"/>
            <w:tcBorders>
              <w:top w:val="nil"/>
              <w:left w:val="nil"/>
              <w:bottom w:val="single" w:sz="4" w:space="0" w:color="auto"/>
              <w:right w:val="single" w:sz="4" w:space="0" w:color="auto"/>
            </w:tcBorders>
            <w:shd w:val="clear" w:color="auto" w:fill="auto"/>
            <w:textDirection w:val="btLr"/>
            <w:vAlign w:val="center"/>
          </w:tcPr>
          <w:p w14:paraId="6FC613F5" w14:textId="05A63C89"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c>
          <w:tcPr>
            <w:tcW w:w="116" w:type="pct"/>
            <w:tcBorders>
              <w:top w:val="nil"/>
              <w:left w:val="nil"/>
              <w:bottom w:val="single" w:sz="4" w:space="0" w:color="auto"/>
              <w:right w:val="single" w:sz="4" w:space="0" w:color="auto"/>
            </w:tcBorders>
            <w:shd w:val="clear" w:color="auto" w:fill="auto"/>
            <w:textDirection w:val="btLr"/>
            <w:vAlign w:val="center"/>
          </w:tcPr>
          <w:p w14:paraId="1CF891EC" w14:textId="18BD3EF3"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16" w:type="pct"/>
            <w:tcBorders>
              <w:top w:val="nil"/>
              <w:left w:val="nil"/>
              <w:bottom w:val="single" w:sz="4" w:space="0" w:color="auto"/>
              <w:right w:val="single" w:sz="4" w:space="0" w:color="auto"/>
            </w:tcBorders>
            <w:shd w:val="clear" w:color="auto" w:fill="auto"/>
            <w:textDirection w:val="btLr"/>
            <w:vAlign w:val="center"/>
          </w:tcPr>
          <w:p w14:paraId="0702BE37" w14:textId="2F24B9EF" w:rsidR="002C1A10" w:rsidRPr="00EC661A" w:rsidRDefault="002C1A10"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0</w:t>
            </w:r>
          </w:p>
        </w:tc>
        <w:tc>
          <w:tcPr>
            <w:tcW w:w="152" w:type="pct"/>
            <w:tcBorders>
              <w:top w:val="nil"/>
              <w:left w:val="nil"/>
              <w:bottom w:val="single" w:sz="4" w:space="0" w:color="auto"/>
              <w:right w:val="single" w:sz="4" w:space="0" w:color="auto"/>
            </w:tcBorders>
            <w:shd w:val="clear" w:color="auto" w:fill="auto"/>
            <w:textDirection w:val="btLr"/>
            <w:vAlign w:val="center"/>
          </w:tcPr>
          <w:p w14:paraId="0F47EF4B" w14:textId="51267FCB" w:rsidR="002C1A10" w:rsidRPr="00EC661A" w:rsidRDefault="00EC661A" w:rsidP="002231F3">
            <w:pPr>
              <w:widowControl/>
              <w:ind w:left="113" w:right="113"/>
              <w:jc w:val="center"/>
              <w:rPr>
                <w:rFonts w:ascii="Times New Roman" w:eastAsia="Times New Roman" w:hAnsi="Times New Roman" w:cs="Times New Roman"/>
                <w:lang w:bidi="ar-SA"/>
              </w:rPr>
            </w:pPr>
            <w:r w:rsidRPr="00EC661A">
              <w:rPr>
                <w:rFonts w:ascii="Times New Roman" w:hAnsi="Times New Roman" w:cs="Times New Roman"/>
              </w:rPr>
              <w:t>36705</w:t>
            </w:r>
          </w:p>
        </w:tc>
      </w:tr>
    </w:tbl>
    <w:p w14:paraId="1CDAFC5C" w14:textId="77777777" w:rsidR="00E22E33" w:rsidRPr="00822440" w:rsidRDefault="00E22E33" w:rsidP="0015594F">
      <w:pPr>
        <w:pStyle w:val="20"/>
        <w:shd w:val="clear" w:color="auto" w:fill="auto"/>
        <w:spacing w:before="0" w:line="276" w:lineRule="auto"/>
        <w:ind w:firstLine="740"/>
        <w:rPr>
          <w:highlight w:val="yellow"/>
        </w:rPr>
      </w:pPr>
    </w:p>
    <w:p w14:paraId="18101DA8" w14:textId="77777777" w:rsidR="00E22E33" w:rsidRPr="00822440" w:rsidRDefault="00E22E33" w:rsidP="0015594F">
      <w:pPr>
        <w:pStyle w:val="20"/>
        <w:shd w:val="clear" w:color="auto" w:fill="auto"/>
        <w:spacing w:before="0" w:line="276" w:lineRule="auto"/>
        <w:ind w:firstLine="740"/>
        <w:rPr>
          <w:highlight w:val="yellow"/>
        </w:rPr>
        <w:sectPr w:rsidR="00E22E33" w:rsidRPr="00822440" w:rsidSect="008F6C48">
          <w:pgSz w:w="23811" w:h="16838" w:orient="landscape" w:code="8"/>
          <w:pgMar w:top="1701" w:right="1134" w:bottom="850" w:left="1134" w:header="0" w:footer="567" w:gutter="0"/>
          <w:cols w:space="720"/>
          <w:noEndnote/>
          <w:docGrid w:linePitch="360"/>
        </w:sectPr>
      </w:pPr>
    </w:p>
    <w:p w14:paraId="3D4E6D67" w14:textId="77777777" w:rsidR="00510632" w:rsidRPr="00DB028E" w:rsidRDefault="00A46F86" w:rsidP="002401D1">
      <w:pPr>
        <w:pStyle w:val="32"/>
        <w:keepNext/>
        <w:keepLines/>
        <w:numPr>
          <w:ilvl w:val="0"/>
          <w:numId w:val="8"/>
        </w:numPr>
        <w:shd w:val="clear" w:color="auto" w:fill="auto"/>
        <w:spacing w:before="288" w:after="0" w:line="276" w:lineRule="auto"/>
        <w:ind w:firstLine="851"/>
        <w:jc w:val="both"/>
      </w:pPr>
      <w:bookmarkStart w:id="55" w:name="bookmark38"/>
      <w:bookmarkStart w:id="56" w:name="bookmark39"/>
      <w:r w:rsidRPr="00BA0317">
        <w:lastRenderedPageBreak/>
        <w:t xml:space="preserve"> </w:t>
      </w:r>
      <w:bookmarkStart w:id="57" w:name="_Toc168320432"/>
      <w:r w:rsidR="005A0774" w:rsidRPr="00DB028E">
        <w:t>Описание централизованной системы горячего водоснабжения с</w:t>
      </w:r>
      <w:bookmarkEnd w:id="55"/>
      <w:bookmarkEnd w:id="56"/>
      <w:r w:rsidRPr="00DB028E">
        <w:t xml:space="preserve"> </w:t>
      </w:r>
      <w:r w:rsidR="005A0774" w:rsidRPr="00DB028E">
        <w:t>использованием закрытых систем горячего водоснабжения, отражающее технологические особенности указанной системы</w:t>
      </w:r>
      <w:bookmarkEnd w:id="57"/>
    </w:p>
    <w:p w14:paraId="04C7EB2D" w14:textId="60BA5C64" w:rsidR="00A46F86" w:rsidRPr="00DB028E" w:rsidRDefault="00A46F86" w:rsidP="00A46F86">
      <w:pPr>
        <w:pStyle w:val="20"/>
        <w:shd w:val="clear" w:color="auto" w:fill="auto"/>
        <w:spacing w:before="0" w:line="276" w:lineRule="auto"/>
        <w:ind w:firstLine="709"/>
      </w:pPr>
      <w:r w:rsidRPr="00DB028E">
        <w:t xml:space="preserve">Централизованное горячее водоснабжение на территории </w:t>
      </w:r>
      <w:r w:rsidR="007C2D8A" w:rsidRPr="00DB028E">
        <w:t>Сосновского</w:t>
      </w:r>
      <w:r w:rsidRPr="00DB028E">
        <w:t xml:space="preserve"> сельского поселения отсутствует.</w:t>
      </w:r>
    </w:p>
    <w:p w14:paraId="0495E043" w14:textId="77777777" w:rsidR="00A46F86" w:rsidRPr="00822440" w:rsidRDefault="00A46F86" w:rsidP="00A46F86">
      <w:pPr>
        <w:pStyle w:val="20"/>
        <w:shd w:val="clear" w:color="auto" w:fill="auto"/>
        <w:spacing w:before="0" w:line="276" w:lineRule="auto"/>
        <w:ind w:firstLine="709"/>
        <w:rPr>
          <w:highlight w:val="yellow"/>
        </w:rPr>
      </w:pPr>
    </w:p>
    <w:p w14:paraId="04C925B0" w14:textId="77777777" w:rsidR="00510632" w:rsidRPr="00DB028E" w:rsidRDefault="00A46F86" w:rsidP="002401D1">
      <w:pPr>
        <w:pStyle w:val="32"/>
        <w:keepNext/>
        <w:keepLines/>
        <w:numPr>
          <w:ilvl w:val="0"/>
          <w:numId w:val="8"/>
        </w:numPr>
        <w:shd w:val="clear" w:color="auto" w:fill="auto"/>
        <w:spacing w:after="0" w:line="276" w:lineRule="auto"/>
        <w:ind w:firstLine="851"/>
        <w:jc w:val="both"/>
      </w:pPr>
      <w:bookmarkStart w:id="58" w:name="bookmark40"/>
      <w:bookmarkStart w:id="59" w:name="bookmark41"/>
      <w:r w:rsidRPr="00BA0317">
        <w:t xml:space="preserve"> </w:t>
      </w:r>
      <w:bookmarkStart w:id="60" w:name="_Toc168320433"/>
      <w:r w:rsidR="005A0774" w:rsidRPr="00BA0317">
        <w:t>Сведения</w:t>
      </w:r>
      <w:r w:rsidR="005A0774" w:rsidRPr="00DB028E">
        <w:t xml:space="preserve"> о фактическом </w:t>
      </w:r>
      <w:bookmarkStart w:id="61" w:name="_Hlk151732484"/>
      <w:r w:rsidR="005A0774" w:rsidRPr="00DB028E">
        <w:t xml:space="preserve">и ожидаемом потреблении </w:t>
      </w:r>
      <w:bookmarkEnd w:id="61"/>
      <w:r w:rsidR="005A0774" w:rsidRPr="00DB028E">
        <w:t>горячей, питьевой, технической воды (годовое, среднесуточное, максимальное суточное)</w:t>
      </w:r>
      <w:bookmarkEnd w:id="58"/>
      <w:bookmarkEnd w:id="59"/>
      <w:bookmarkEnd w:id="60"/>
    </w:p>
    <w:p w14:paraId="33B77F05" w14:textId="24DE5217" w:rsidR="00492FA2" w:rsidRPr="00DB028E" w:rsidRDefault="005A0774" w:rsidP="00C2227B">
      <w:pPr>
        <w:pStyle w:val="20"/>
        <w:shd w:val="clear" w:color="auto" w:fill="auto"/>
        <w:spacing w:before="0" w:line="276" w:lineRule="auto"/>
        <w:ind w:firstLine="760"/>
        <w:sectPr w:rsidR="00492FA2" w:rsidRPr="00DB028E" w:rsidSect="008F6C48">
          <w:headerReference w:type="even" r:id="rId28"/>
          <w:footerReference w:type="even" r:id="rId29"/>
          <w:footerReference w:type="default" r:id="rId30"/>
          <w:headerReference w:type="first" r:id="rId31"/>
          <w:footerReference w:type="first" r:id="rId32"/>
          <w:pgSz w:w="11900" w:h="16840"/>
          <w:pgMar w:top="1134" w:right="850" w:bottom="1134" w:left="1701" w:header="0" w:footer="567" w:gutter="0"/>
          <w:cols w:space="720"/>
          <w:noEndnote/>
          <w:docGrid w:linePitch="360"/>
        </w:sectPr>
      </w:pPr>
      <w:r w:rsidRPr="00DB028E">
        <w:t xml:space="preserve">Фактическое </w:t>
      </w:r>
      <w:r w:rsidR="00C2227B" w:rsidRPr="00DB028E">
        <w:t>и ожидаемое потребление</w:t>
      </w:r>
      <w:r w:rsidRPr="00DB028E">
        <w:t xml:space="preserve">, питьевой, технической воды представлено </w:t>
      </w:r>
      <w:r w:rsidR="00A46F86" w:rsidRPr="00DB028E">
        <w:t>в таблице 1</w:t>
      </w:r>
      <w:r w:rsidR="00EA2D57">
        <w:t>0</w:t>
      </w:r>
      <w:r w:rsidR="00C2227B" w:rsidRPr="00DB028E">
        <w:t xml:space="preserve"> и 1</w:t>
      </w:r>
      <w:r w:rsidR="00EA2D57">
        <w:t>1</w:t>
      </w:r>
      <w:r w:rsidR="00A46F86" w:rsidRPr="00DB028E">
        <w:t>.</w:t>
      </w:r>
    </w:p>
    <w:p w14:paraId="2190B17E" w14:textId="1B7AAF34" w:rsidR="00C2227B" w:rsidRPr="00DB028E" w:rsidRDefault="00C2227B" w:rsidP="00C2227B">
      <w:pPr>
        <w:pStyle w:val="20"/>
        <w:shd w:val="clear" w:color="auto" w:fill="auto"/>
        <w:spacing w:before="0" w:line="276" w:lineRule="auto"/>
        <w:ind w:firstLine="760"/>
      </w:pPr>
      <w:r w:rsidRPr="00DB028E">
        <w:lastRenderedPageBreak/>
        <w:t>Таблица 1</w:t>
      </w:r>
      <w:r w:rsidR="00EA2D57">
        <w:t>1</w:t>
      </w:r>
      <w:r w:rsidRPr="00DB028E">
        <w:t xml:space="preserve"> Фактическое потребление, питьевой, технической воды.</w:t>
      </w:r>
    </w:p>
    <w:tbl>
      <w:tblPr>
        <w:tblW w:w="5000" w:type="pct"/>
        <w:tblLayout w:type="fixed"/>
        <w:tblLook w:val="04A0" w:firstRow="1" w:lastRow="0" w:firstColumn="1" w:lastColumn="0" w:noHBand="0" w:noVBand="1"/>
      </w:tblPr>
      <w:tblGrid>
        <w:gridCol w:w="1866"/>
        <w:gridCol w:w="1219"/>
        <w:gridCol w:w="654"/>
        <w:gridCol w:w="722"/>
        <w:gridCol w:w="982"/>
        <w:gridCol w:w="600"/>
        <w:gridCol w:w="864"/>
        <w:gridCol w:w="872"/>
        <w:gridCol w:w="807"/>
        <w:gridCol w:w="621"/>
        <w:gridCol w:w="908"/>
        <w:gridCol w:w="807"/>
        <w:gridCol w:w="589"/>
        <w:gridCol w:w="941"/>
        <w:gridCol w:w="807"/>
        <w:gridCol w:w="701"/>
        <w:gridCol w:w="828"/>
      </w:tblGrid>
      <w:tr w:rsidR="00492FA2" w:rsidRPr="00DB028E" w14:paraId="10C891E0" w14:textId="77777777" w:rsidTr="00BA0317">
        <w:trPr>
          <w:trHeight w:val="20"/>
        </w:trPr>
        <w:tc>
          <w:tcPr>
            <w:tcW w:w="631" w:type="pct"/>
            <w:vMerge w:val="restart"/>
            <w:tcBorders>
              <w:top w:val="single" w:sz="4" w:space="0" w:color="auto"/>
              <w:left w:val="single" w:sz="4" w:space="0" w:color="auto"/>
              <w:bottom w:val="nil"/>
              <w:right w:val="single" w:sz="4" w:space="0" w:color="auto"/>
            </w:tcBorders>
            <w:shd w:val="clear" w:color="auto" w:fill="auto"/>
            <w:vAlign w:val="center"/>
            <w:hideMark/>
          </w:tcPr>
          <w:p w14:paraId="46F5FDF9" w14:textId="77777777" w:rsidR="00492FA2" w:rsidRPr="00DB028E" w:rsidRDefault="00492FA2" w:rsidP="00492FA2">
            <w:pPr>
              <w:widowControl/>
              <w:jc w:val="center"/>
              <w:rPr>
                <w:rFonts w:ascii="Times New Roman" w:eastAsia="Times New Roman" w:hAnsi="Times New Roman" w:cs="Times New Roman"/>
                <w:lang w:bidi="ar-SA"/>
              </w:rPr>
            </w:pPr>
            <w:r w:rsidRPr="00DB028E">
              <w:rPr>
                <w:rFonts w:ascii="Times New Roman" w:eastAsia="Times New Roman" w:hAnsi="Times New Roman" w:cs="Times New Roman"/>
                <w:lang w:bidi="ar-SA"/>
              </w:rPr>
              <w:t>Наименование населенного пункта</w:t>
            </w:r>
          </w:p>
        </w:tc>
        <w:tc>
          <w:tcPr>
            <w:tcW w:w="412" w:type="pct"/>
            <w:vMerge w:val="restart"/>
            <w:tcBorders>
              <w:top w:val="single" w:sz="4" w:space="0" w:color="auto"/>
              <w:left w:val="single" w:sz="4" w:space="0" w:color="auto"/>
              <w:bottom w:val="nil"/>
              <w:right w:val="single" w:sz="4" w:space="0" w:color="auto"/>
            </w:tcBorders>
            <w:shd w:val="clear" w:color="auto" w:fill="auto"/>
            <w:vAlign w:val="center"/>
            <w:hideMark/>
          </w:tcPr>
          <w:p w14:paraId="661D1312" w14:textId="77777777" w:rsidR="00492FA2" w:rsidRPr="00DB028E" w:rsidRDefault="00492FA2" w:rsidP="00492FA2">
            <w:pPr>
              <w:widowControl/>
              <w:jc w:val="center"/>
              <w:rPr>
                <w:rFonts w:ascii="Times New Roman" w:eastAsia="Times New Roman" w:hAnsi="Times New Roman" w:cs="Times New Roman"/>
                <w:lang w:bidi="ar-SA"/>
              </w:rPr>
            </w:pPr>
            <w:r w:rsidRPr="00DB028E">
              <w:rPr>
                <w:rFonts w:ascii="Times New Roman" w:eastAsia="Times New Roman" w:hAnsi="Times New Roman" w:cs="Times New Roman"/>
                <w:lang w:bidi="ar-SA"/>
              </w:rPr>
              <w:t>Наименование расхода</w:t>
            </w:r>
          </w:p>
        </w:tc>
        <w:tc>
          <w:tcPr>
            <w:tcW w:w="3957" w:type="pct"/>
            <w:gridSpan w:val="15"/>
            <w:tcBorders>
              <w:top w:val="single" w:sz="4" w:space="0" w:color="auto"/>
              <w:left w:val="nil"/>
              <w:bottom w:val="single" w:sz="4" w:space="0" w:color="auto"/>
              <w:right w:val="single" w:sz="4" w:space="0" w:color="auto"/>
            </w:tcBorders>
            <w:shd w:val="clear" w:color="auto" w:fill="auto"/>
            <w:noWrap/>
            <w:vAlign w:val="center"/>
            <w:hideMark/>
          </w:tcPr>
          <w:p w14:paraId="04717CAC" w14:textId="77777777" w:rsidR="00492FA2" w:rsidRPr="00DB028E" w:rsidRDefault="00492FA2" w:rsidP="00492FA2">
            <w:pPr>
              <w:widowControl/>
              <w:jc w:val="center"/>
              <w:rPr>
                <w:rFonts w:ascii="Times New Roman" w:eastAsia="Times New Roman" w:hAnsi="Times New Roman" w:cs="Times New Roman"/>
                <w:lang w:bidi="ar-SA"/>
              </w:rPr>
            </w:pPr>
            <w:r w:rsidRPr="00DB028E">
              <w:rPr>
                <w:rFonts w:ascii="Times New Roman" w:eastAsia="Times New Roman" w:hAnsi="Times New Roman" w:cs="Times New Roman"/>
                <w:lang w:bidi="ar-SA"/>
              </w:rPr>
              <w:t>Водопотребление</w:t>
            </w:r>
          </w:p>
        </w:tc>
      </w:tr>
      <w:tr w:rsidR="00492FA2" w:rsidRPr="00DB028E" w14:paraId="2B674DFE" w14:textId="77777777" w:rsidTr="00BA0317">
        <w:trPr>
          <w:trHeight w:val="20"/>
        </w:trPr>
        <w:tc>
          <w:tcPr>
            <w:tcW w:w="631" w:type="pct"/>
            <w:vMerge/>
            <w:tcBorders>
              <w:top w:val="single" w:sz="4" w:space="0" w:color="auto"/>
              <w:left w:val="single" w:sz="4" w:space="0" w:color="auto"/>
              <w:bottom w:val="nil"/>
              <w:right w:val="single" w:sz="4" w:space="0" w:color="auto"/>
            </w:tcBorders>
            <w:vAlign w:val="center"/>
            <w:hideMark/>
          </w:tcPr>
          <w:p w14:paraId="79910B79" w14:textId="77777777" w:rsidR="00492FA2" w:rsidRPr="00DB028E" w:rsidRDefault="00492FA2" w:rsidP="00492FA2">
            <w:pPr>
              <w:widowControl/>
              <w:rPr>
                <w:rFonts w:ascii="Times New Roman" w:eastAsia="Times New Roman" w:hAnsi="Times New Roman" w:cs="Times New Roman"/>
                <w:lang w:bidi="ar-SA"/>
              </w:rPr>
            </w:pPr>
          </w:p>
        </w:tc>
        <w:tc>
          <w:tcPr>
            <w:tcW w:w="412" w:type="pct"/>
            <w:vMerge/>
            <w:tcBorders>
              <w:top w:val="single" w:sz="4" w:space="0" w:color="auto"/>
              <w:left w:val="single" w:sz="4" w:space="0" w:color="auto"/>
              <w:bottom w:val="nil"/>
              <w:right w:val="single" w:sz="4" w:space="0" w:color="auto"/>
            </w:tcBorders>
            <w:vAlign w:val="center"/>
            <w:hideMark/>
          </w:tcPr>
          <w:p w14:paraId="4C721DA3" w14:textId="77777777" w:rsidR="00492FA2" w:rsidRPr="00DB028E" w:rsidRDefault="00492FA2" w:rsidP="00492FA2">
            <w:pPr>
              <w:widowControl/>
              <w:rPr>
                <w:rFonts w:ascii="Times New Roman" w:eastAsia="Times New Roman" w:hAnsi="Times New Roman" w:cs="Times New Roman"/>
                <w:lang w:bidi="ar-SA"/>
              </w:rPr>
            </w:pPr>
          </w:p>
        </w:tc>
        <w:tc>
          <w:tcPr>
            <w:tcW w:w="79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50E7D9A5" w14:textId="77777777" w:rsidR="00492FA2" w:rsidRPr="00BA0317" w:rsidRDefault="00492FA2" w:rsidP="00492FA2">
            <w:pPr>
              <w:widowControl/>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2018 год</w:t>
            </w:r>
          </w:p>
        </w:tc>
        <w:tc>
          <w:tcPr>
            <w:tcW w:w="79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956A34" w14:textId="77777777" w:rsidR="00492FA2" w:rsidRPr="00BA0317" w:rsidRDefault="00492FA2" w:rsidP="00492FA2">
            <w:pPr>
              <w:widowControl/>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2019 год</w:t>
            </w:r>
          </w:p>
        </w:tc>
        <w:tc>
          <w:tcPr>
            <w:tcW w:w="79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4182FDF" w14:textId="77777777" w:rsidR="00492FA2" w:rsidRPr="00BA0317" w:rsidRDefault="00492FA2" w:rsidP="00492FA2">
            <w:pPr>
              <w:widowControl/>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2020 год</w:t>
            </w:r>
          </w:p>
        </w:tc>
        <w:tc>
          <w:tcPr>
            <w:tcW w:w="79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4EF155D4" w14:textId="77777777" w:rsidR="00492FA2" w:rsidRPr="00BA0317" w:rsidRDefault="00492FA2" w:rsidP="00492FA2">
            <w:pPr>
              <w:widowControl/>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2021год</w:t>
            </w:r>
          </w:p>
        </w:tc>
        <w:tc>
          <w:tcPr>
            <w:tcW w:w="79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B767B5D" w14:textId="77777777" w:rsidR="00492FA2" w:rsidRPr="00BA0317" w:rsidRDefault="00492FA2" w:rsidP="00492FA2">
            <w:pPr>
              <w:widowControl/>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2022 год</w:t>
            </w:r>
          </w:p>
        </w:tc>
      </w:tr>
      <w:tr w:rsidR="00492FA2" w:rsidRPr="00822440" w14:paraId="729012FC" w14:textId="77777777" w:rsidTr="00BA0317">
        <w:trPr>
          <w:cantSplit/>
          <w:trHeight w:val="1468"/>
        </w:trPr>
        <w:tc>
          <w:tcPr>
            <w:tcW w:w="631" w:type="pct"/>
            <w:vMerge/>
            <w:tcBorders>
              <w:top w:val="single" w:sz="4" w:space="0" w:color="auto"/>
              <w:left w:val="single" w:sz="4" w:space="0" w:color="auto"/>
              <w:bottom w:val="nil"/>
              <w:right w:val="single" w:sz="4" w:space="0" w:color="auto"/>
            </w:tcBorders>
            <w:vAlign w:val="center"/>
            <w:hideMark/>
          </w:tcPr>
          <w:p w14:paraId="3527CD62" w14:textId="77777777" w:rsidR="00492FA2" w:rsidRPr="00DB028E" w:rsidRDefault="00492FA2" w:rsidP="00492FA2">
            <w:pPr>
              <w:widowControl/>
              <w:rPr>
                <w:rFonts w:ascii="Times New Roman" w:eastAsia="Times New Roman" w:hAnsi="Times New Roman" w:cs="Times New Roman"/>
                <w:lang w:bidi="ar-SA"/>
              </w:rPr>
            </w:pPr>
          </w:p>
        </w:tc>
        <w:tc>
          <w:tcPr>
            <w:tcW w:w="412" w:type="pct"/>
            <w:vMerge/>
            <w:tcBorders>
              <w:top w:val="single" w:sz="4" w:space="0" w:color="auto"/>
              <w:left w:val="single" w:sz="4" w:space="0" w:color="auto"/>
              <w:bottom w:val="nil"/>
              <w:right w:val="single" w:sz="4" w:space="0" w:color="auto"/>
            </w:tcBorders>
            <w:vAlign w:val="center"/>
            <w:hideMark/>
          </w:tcPr>
          <w:p w14:paraId="52FF06B6" w14:textId="77777777" w:rsidR="00492FA2" w:rsidRPr="00DB028E" w:rsidRDefault="00492FA2" w:rsidP="00492FA2">
            <w:pPr>
              <w:widowControl/>
              <w:rPr>
                <w:rFonts w:ascii="Times New Roman" w:eastAsia="Times New Roman" w:hAnsi="Times New Roman" w:cs="Times New Roman"/>
                <w:lang w:bidi="ar-SA"/>
              </w:rPr>
            </w:pP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CB1535B" w14:textId="77777777" w:rsidR="00492FA2" w:rsidRPr="00DB028E" w:rsidRDefault="00492FA2" w:rsidP="00492FA2">
            <w:pPr>
              <w:widowControl/>
              <w:ind w:left="113" w:right="113"/>
              <w:jc w:val="center"/>
              <w:rPr>
                <w:rFonts w:ascii="Times New Roman" w:eastAsia="Times New Roman" w:hAnsi="Times New Roman" w:cs="Times New Roman"/>
                <w:lang w:bidi="ar-SA"/>
              </w:rPr>
            </w:pPr>
            <w:proofErr w:type="spellStart"/>
            <w:r w:rsidRPr="00DB028E">
              <w:rPr>
                <w:rFonts w:ascii="Times New Roman" w:eastAsia="Times New Roman" w:hAnsi="Times New Roman" w:cs="Times New Roman"/>
                <w:lang w:bidi="ar-SA"/>
              </w:rPr>
              <w:t>ср</w:t>
            </w:r>
            <w:proofErr w:type="gramStart"/>
            <w:r w:rsidRPr="00DB028E">
              <w:rPr>
                <w:rFonts w:ascii="Times New Roman" w:eastAsia="Times New Roman" w:hAnsi="Times New Roman" w:cs="Times New Roman"/>
                <w:lang w:bidi="ar-SA"/>
              </w:rPr>
              <w:t>.с</w:t>
            </w:r>
            <w:proofErr w:type="gramEnd"/>
            <w:r w:rsidRPr="00DB028E">
              <w:rPr>
                <w:rFonts w:ascii="Times New Roman" w:eastAsia="Times New Roman" w:hAnsi="Times New Roman" w:cs="Times New Roman"/>
                <w:lang w:bidi="ar-SA"/>
              </w:rPr>
              <w:t>ут</w:t>
            </w:r>
            <w:proofErr w:type="spellEnd"/>
            <w:r w:rsidRPr="00DB028E">
              <w:rPr>
                <w:rFonts w:ascii="Times New Roman" w:eastAsia="Times New Roman" w:hAnsi="Times New Roman" w:cs="Times New Roman"/>
                <w:lang w:bidi="ar-SA"/>
              </w:rPr>
              <w:t>, м</w:t>
            </w:r>
            <w:r w:rsidRPr="00DB028E">
              <w:rPr>
                <w:rFonts w:ascii="Times New Roman" w:eastAsia="Times New Roman" w:hAnsi="Times New Roman" w:cs="Times New Roman"/>
                <w:vertAlign w:val="superscript"/>
                <w:lang w:bidi="ar-SA"/>
              </w:rPr>
              <w:t>3</w:t>
            </w:r>
            <w:r w:rsidRPr="00DB028E">
              <w:rPr>
                <w:rFonts w:ascii="Times New Roman" w:eastAsia="Times New Roman" w:hAnsi="Times New Roman" w:cs="Times New Roman"/>
                <w:lang w:bidi="ar-SA"/>
              </w:rPr>
              <w:t>/</w:t>
            </w:r>
            <w:proofErr w:type="spellStart"/>
            <w:r w:rsidRPr="00DB028E">
              <w:rPr>
                <w:rFonts w:ascii="Times New Roman" w:eastAsia="Times New Roman" w:hAnsi="Times New Roman" w:cs="Times New Roman"/>
                <w:lang w:bidi="ar-SA"/>
              </w:rPr>
              <w:t>сут</w:t>
            </w:r>
            <w:proofErr w:type="spellEnd"/>
          </w:p>
        </w:tc>
        <w:tc>
          <w:tcPr>
            <w:tcW w:w="244" w:type="pct"/>
            <w:tcBorders>
              <w:top w:val="nil"/>
              <w:left w:val="nil"/>
              <w:bottom w:val="single" w:sz="4" w:space="0" w:color="auto"/>
              <w:right w:val="single" w:sz="4" w:space="0" w:color="auto"/>
            </w:tcBorders>
            <w:shd w:val="clear" w:color="auto" w:fill="auto"/>
            <w:textDirection w:val="btLr"/>
            <w:vAlign w:val="center"/>
            <w:hideMark/>
          </w:tcPr>
          <w:p w14:paraId="59D7785D"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макс</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332" w:type="pct"/>
            <w:tcBorders>
              <w:top w:val="nil"/>
              <w:left w:val="nil"/>
              <w:bottom w:val="single" w:sz="4" w:space="0" w:color="auto"/>
              <w:right w:val="single" w:sz="4" w:space="0" w:color="auto"/>
            </w:tcBorders>
            <w:shd w:val="clear" w:color="auto" w:fill="auto"/>
            <w:textDirection w:val="btLr"/>
            <w:vAlign w:val="center"/>
            <w:hideMark/>
          </w:tcPr>
          <w:p w14:paraId="3A316B5E" w14:textId="77777777" w:rsidR="00492FA2" w:rsidRPr="00BA0317" w:rsidRDefault="00492FA2" w:rsidP="00492FA2">
            <w:pPr>
              <w:widowControl/>
              <w:ind w:left="113" w:right="113"/>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год, тыс</w:t>
            </w:r>
            <w:proofErr w:type="gramStart"/>
            <w:r w:rsidRPr="00BA0317">
              <w:rPr>
                <w:rFonts w:ascii="Times New Roman" w:eastAsia="Times New Roman" w:hAnsi="Times New Roman" w:cs="Times New Roman"/>
                <w:lang w:bidi="ar-SA"/>
              </w:rPr>
              <w:t>.м</w:t>
            </w:r>
            <w:proofErr w:type="gramEnd"/>
            <w:r w:rsidRPr="00BA0317">
              <w:rPr>
                <w:rFonts w:ascii="Times New Roman" w:eastAsia="Times New Roman" w:hAnsi="Times New Roman" w:cs="Times New Roman"/>
                <w:vertAlign w:val="superscript"/>
                <w:lang w:bidi="ar-SA"/>
              </w:rPr>
              <w:t>3</w:t>
            </w:r>
          </w:p>
        </w:tc>
        <w:tc>
          <w:tcPr>
            <w:tcW w:w="203" w:type="pct"/>
            <w:tcBorders>
              <w:top w:val="nil"/>
              <w:left w:val="nil"/>
              <w:bottom w:val="single" w:sz="4" w:space="0" w:color="auto"/>
              <w:right w:val="single" w:sz="4" w:space="0" w:color="auto"/>
            </w:tcBorders>
            <w:shd w:val="clear" w:color="auto" w:fill="auto"/>
            <w:textDirection w:val="btLr"/>
            <w:vAlign w:val="center"/>
            <w:hideMark/>
          </w:tcPr>
          <w:p w14:paraId="14F0B7FD"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ср</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292" w:type="pct"/>
            <w:tcBorders>
              <w:top w:val="nil"/>
              <w:left w:val="nil"/>
              <w:bottom w:val="single" w:sz="4" w:space="0" w:color="auto"/>
              <w:right w:val="single" w:sz="4" w:space="0" w:color="auto"/>
            </w:tcBorders>
            <w:shd w:val="clear" w:color="auto" w:fill="auto"/>
            <w:textDirection w:val="btLr"/>
            <w:vAlign w:val="center"/>
            <w:hideMark/>
          </w:tcPr>
          <w:p w14:paraId="71CF1948"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макс</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295" w:type="pct"/>
            <w:tcBorders>
              <w:top w:val="nil"/>
              <w:left w:val="nil"/>
              <w:bottom w:val="single" w:sz="4" w:space="0" w:color="auto"/>
              <w:right w:val="single" w:sz="4" w:space="0" w:color="auto"/>
            </w:tcBorders>
            <w:shd w:val="clear" w:color="auto" w:fill="auto"/>
            <w:textDirection w:val="btLr"/>
            <w:vAlign w:val="center"/>
            <w:hideMark/>
          </w:tcPr>
          <w:p w14:paraId="3109DE16" w14:textId="77777777" w:rsidR="00492FA2" w:rsidRPr="00BA0317" w:rsidRDefault="00492FA2" w:rsidP="00492FA2">
            <w:pPr>
              <w:widowControl/>
              <w:ind w:left="113" w:right="113"/>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год, тыс</w:t>
            </w:r>
            <w:proofErr w:type="gramStart"/>
            <w:r w:rsidRPr="00BA0317">
              <w:rPr>
                <w:rFonts w:ascii="Times New Roman" w:eastAsia="Times New Roman" w:hAnsi="Times New Roman" w:cs="Times New Roman"/>
                <w:lang w:bidi="ar-SA"/>
              </w:rPr>
              <w:t>.м</w:t>
            </w:r>
            <w:proofErr w:type="gramEnd"/>
            <w:r w:rsidRPr="00BA0317">
              <w:rPr>
                <w:rFonts w:ascii="Times New Roman" w:eastAsia="Times New Roman" w:hAnsi="Times New Roman" w:cs="Times New Roman"/>
                <w:vertAlign w:val="superscript"/>
                <w:lang w:bidi="ar-SA"/>
              </w:rPr>
              <w:t>3</w:t>
            </w:r>
          </w:p>
        </w:tc>
        <w:tc>
          <w:tcPr>
            <w:tcW w:w="273" w:type="pct"/>
            <w:tcBorders>
              <w:top w:val="nil"/>
              <w:left w:val="nil"/>
              <w:bottom w:val="single" w:sz="4" w:space="0" w:color="auto"/>
              <w:right w:val="single" w:sz="4" w:space="0" w:color="auto"/>
            </w:tcBorders>
            <w:shd w:val="clear" w:color="auto" w:fill="auto"/>
            <w:textDirection w:val="btLr"/>
            <w:vAlign w:val="center"/>
            <w:hideMark/>
          </w:tcPr>
          <w:p w14:paraId="6299C071"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ср</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210" w:type="pct"/>
            <w:tcBorders>
              <w:top w:val="nil"/>
              <w:left w:val="nil"/>
              <w:bottom w:val="single" w:sz="4" w:space="0" w:color="auto"/>
              <w:right w:val="single" w:sz="4" w:space="0" w:color="auto"/>
            </w:tcBorders>
            <w:shd w:val="clear" w:color="auto" w:fill="auto"/>
            <w:textDirection w:val="btLr"/>
            <w:vAlign w:val="center"/>
            <w:hideMark/>
          </w:tcPr>
          <w:p w14:paraId="3F788FB5"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макс</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307" w:type="pct"/>
            <w:tcBorders>
              <w:top w:val="nil"/>
              <w:left w:val="nil"/>
              <w:bottom w:val="single" w:sz="4" w:space="0" w:color="auto"/>
              <w:right w:val="single" w:sz="4" w:space="0" w:color="auto"/>
            </w:tcBorders>
            <w:shd w:val="clear" w:color="auto" w:fill="auto"/>
            <w:textDirection w:val="btLr"/>
            <w:vAlign w:val="center"/>
            <w:hideMark/>
          </w:tcPr>
          <w:p w14:paraId="0F2DF8BC" w14:textId="77777777" w:rsidR="00492FA2" w:rsidRPr="00BA0317" w:rsidRDefault="00492FA2" w:rsidP="00492FA2">
            <w:pPr>
              <w:widowControl/>
              <w:ind w:left="113" w:right="113"/>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год, тыс</w:t>
            </w:r>
            <w:proofErr w:type="gramStart"/>
            <w:r w:rsidRPr="00BA0317">
              <w:rPr>
                <w:rFonts w:ascii="Times New Roman" w:eastAsia="Times New Roman" w:hAnsi="Times New Roman" w:cs="Times New Roman"/>
                <w:lang w:bidi="ar-SA"/>
              </w:rPr>
              <w:t>.м</w:t>
            </w:r>
            <w:proofErr w:type="gramEnd"/>
            <w:r w:rsidRPr="00BA0317">
              <w:rPr>
                <w:rFonts w:ascii="Times New Roman" w:eastAsia="Times New Roman" w:hAnsi="Times New Roman" w:cs="Times New Roman"/>
                <w:vertAlign w:val="superscript"/>
                <w:lang w:bidi="ar-SA"/>
              </w:rPr>
              <w:t>3</w:t>
            </w:r>
          </w:p>
        </w:tc>
        <w:tc>
          <w:tcPr>
            <w:tcW w:w="273" w:type="pct"/>
            <w:tcBorders>
              <w:top w:val="nil"/>
              <w:left w:val="nil"/>
              <w:bottom w:val="single" w:sz="4" w:space="0" w:color="auto"/>
              <w:right w:val="single" w:sz="4" w:space="0" w:color="auto"/>
            </w:tcBorders>
            <w:shd w:val="clear" w:color="auto" w:fill="auto"/>
            <w:textDirection w:val="btLr"/>
            <w:vAlign w:val="center"/>
            <w:hideMark/>
          </w:tcPr>
          <w:p w14:paraId="71ABFFF0"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ср</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199" w:type="pct"/>
            <w:tcBorders>
              <w:top w:val="nil"/>
              <w:left w:val="nil"/>
              <w:bottom w:val="single" w:sz="4" w:space="0" w:color="auto"/>
              <w:right w:val="single" w:sz="4" w:space="0" w:color="auto"/>
            </w:tcBorders>
            <w:shd w:val="clear" w:color="auto" w:fill="auto"/>
            <w:textDirection w:val="btLr"/>
            <w:vAlign w:val="center"/>
            <w:hideMark/>
          </w:tcPr>
          <w:p w14:paraId="6E868A81"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макс</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318" w:type="pct"/>
            <w:tcBorders>
              <w:top w:val="nil"/>
              <w:left w:val="nil"/>
              <w:bottom w:val="single" w:sz="4" w:space="0" w:color="auto"/>
              <w:right w:val="single" w:sz="4" w:space="0" w:color="auto"/>
            </w:tcBorders>
            <w:shd w:val="clear" w:color="auto" w:fill="auto"/>
            <w:textDirection w:val="btLr"/>
            <w:vAlign w:val="center"/>
            <w:hideMark/>
          </w:tcPr>
          <w:p w14:paraId="3A7C5B7E" w14:textId="77777777" w:rsidR="00492FA2" w:rsidRPr="00BA0317" w:rsidRDefault="00492FA2" w:rsidP="00492FA2">
            <w:pPr>
              <w:widowControl/>
              <w:ind w:left="113" w:right="113"/>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год, тыс</w:t>
            </w:r>
            <w:proofErr w:type="gramStart"/>
            <w:r w:rsidRPr="00BA0317">
              <w:rPr>
                <w:rFonts w:ascii="Times New Roman" w:eastAsia="Times New Roman" w:hAnsi="Times New Roman" w:cs="Times New Roman"/>
                <w:lang w:bidi="ar-SA"/>
              </w:rPr>
              <w:t>.м</w:t>
            </w:r>
            <w:proofErr w:type="gramEnd"/>
            <w:r w:rsidRPr="00BA0317">
              <w:rPr>
                <w:rFonts w:ascii="Times New Roman" w:eastAsia="Times New Roman" w:hAnsi="Times New Roman" w:cs="Times New Roman"/>
                <w:vertAlign w:val="superscript"/>
                <w:lang w:bidi="ar-SA"/>
              </w:rPr>
              <w:t>3</w:t>
            </w:r>
          </w:p>
        </w:tc>
        <w:tc>
          <w:tcPr>
            <w:tcW w:w="273" w:type="pct"/>
            <w:tcBorders>
              <w:top w:val="nil"/>
              <w:left w:val="nil"/>
              <w:bottom w:val="single" w:sz="4" w:space="0" w:color="auto"/>
              <w:right w:val="single" w:sz="4" w:space="0" w:color="auto"/>
            </w:tcBorders>
            <w:shd w:val="clear" w:color="auto" w:fill="auto"/>
            <w:textDirection w:val="btLr"/>
            <w:vAlign w:val="center"/>
            <w:hideMark/>
          </w:tcPr>
          <w:p w14:paraId="4FCEC884"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ср</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237" w:type="pct"/>
            <w:tcBorders>
              <w:top w:val="nil"/>
              <w:left w:val="nil"/>
              <w:bottom w:val="single" w:sz="4" w:space="0" w:color="auto"/>
              <w:right w:val="single" w:sz="4" w:space="0" w:color="auto"/>
            </w:tcBorders>
            <w:shd w:val="clear" w:color="auto" w:fill="auto"/>
            <w:textDirection w:val="btLr"/>
            <w:vAlign w:val="center"/>
            <w:hideMark/>
          </w:tcPr>
          <w:p w14:paraId="4AEF3E54" w14:textId="77777777" w:rsidR="00492FA2" w:rsidRPr="00BA0317" w:rsidRDefault="00492FA2" w:rsidP="00492FA2">
            <w:pPr>
              <w:widowControl/>
              <w:ind w:left="113" w:right="113"/>
              <w:jc w:val="center"/>
              <w:rPr>
                <w:rFonts w:ascii="Times New Roman" w:eastAsia="Times New Roman" w:hAnsi="Times New Roman" w:cs="Times New Roman"/>
                <w:lang w:bidi="ar-SA"/>
              </w:rPr>
            </w:pPr>
            <w:proofErr w:type="spellStart"/>
            <w:r w:rsidRPr="00BA0317">
              <w:rPr>
                <w:rFonts w:ascii="Times New Roman" w:eastAsia="Times New Roman" w:hAnsi="Times New Roman" w:cs="Times New Roman"/>
                <w:lang w:bidi="ar-SA"/>
              </w:rPr>
              <w:t>макс</w:t>
            </w:r>
            <w:proofErr w:type="gramStart"/>
            <w:r w:rsidRPr="00BA0317">
              <w:rPr>
                <w:rFonts w:ascii="Times New Roman" w:eastAsia="Times New Roman" w:hAnsi="Times New Roman" w:cs="Times New Roman"/>
                <w:lang w:bidi="ar-SA"/>
              </w:rPr>
              <w:t>.с</w:t>
            </w:r>
            <w:proofErr w:type="gramEnd"/>
            <w:r w:rsidRPr="00BA0317">
              <w:rPr>
                <w:rFonts w:ascii="Times New Roman" w:eastAsia="Times New Roman" w:hAnsi="Times New Roman" w:cs="Times New Roman"/>
                <w:lang w:bidi="ar-SA"/>
              </w:rPr>
              <w:t>ут</w:t>
            </w:r>
            <w:proofErr w:type="spellEnd"/>
            <w:r w:rsidRPr="00BA0317">
              <w:rPr>
                <w:rFonts w:ascii="Times New Roman" w:eastAsia="Times New Roman" w:hAnsi="Times New Roman" w:cs="Times New Roman"/>
                <w:lang w:bidi="ar-SA"/>
              </w:rPr>
              <w:t>, м</w:t>
            </w:r>
            <w:r w:rsidRPr="00BA0317">
              <w:rPr>
                <w:rFonts w:ascii="Times New Roman" w:eastAsia="Times New Roman" w:hAnsi="Times New Roman" w:cs="Times New Roman"/>
                <w:vertAlign w:val="superscript"/>
                <w:lang w:bidi="ar-SA"/>
              </w:rPr>
              <w:t>3</w:t>
            </w:r>
            <w:r w:rsidRPr="00BA0317">
              <w:rPr>
                <w:rFonts w:ascii="Times New Roman" w:eastAsia="Times New Roman" w:hAnsi="Times New Roman" w:cs="Times New Roman"/>
                <w:lang w:bidi="ar-SA"/>
              </w:rPr>
              <w:t>/</w:t>
            </w:r>
            <w:proofErr w:type="spellStart"/>
            <w:r w:rsidRPr="00BA0317">
              <w:rPr>
                <w:rFonts w:ascii="Times New Roman" w:eastAsia="Times New Roman" w:hAnsi="Times New Roman" w:cs="Times New Roman"/>
                <w:lang w:bidi="ar-SA"/>
              </w:rPr>
              <w:t>сут</w:t>
            </w:r>
            <w:proofErr w:type="spellEnd"/>
          </w:p>
        </w:tc>
        <w:tc>
          <w:tcPr>
            <w:tcW w:w="280" w:type="pct"/>
            <w:tcBorders>
              <w:top w:val="nil"/>
              <w:left w:val="nil"/>
              <w:bottom w:val="single" w:sz="4" w:space="0" w:color="auto"/>
              <w:right w:val="single" w:sz="4" w:space="0" w:color="auto"/>
            </w:tcBorders>
            <w:shd w:val="clear" w:color="auto" w:fill="auto"/>
            <w:textDirection w:val="btLr"/>
            <w:vAlign w:val="center"/>
            <w:hideMark/>
          </w:tcPr>
          <w:p w14:paraId="5736F634" w14:textId="77777777" w:rsidR="00492FA2" w:rsidRPr="00BA0317" w:rsidRDefault="00492FA2" w:rsidP="00492FA2">
            <w:pPr>
              <w:widowControl/>
              <w:ind w:left="113" w:right="113"/>
              <w:jc w:val="center"/>
              <w:rPr>
                <w:rFonts w:ascii="Times New Roman" w:eastAsia="Times New Roman" w:hAnsi="Times New Roman" w:cs="Times New Roman"/>
                <w:lang w:bidi="ar-SA"/>
              </w:rPr>
            </w:pPr>
            <w:r w:rsidRPr="00BA0317">
              <w:rPr>
                <w:rFonts w:ascii="Times New Roman" w:eastAsia="Times New Roman" w:hAnsi="Times New Roman" w:cs="Times New Roman"/>
                <w:lang w:bidi="ar-SA"/>
              </w:rPr>
              <w:t>год, тыс</w:t>
            </w:r>
            <w:proofErr w:type="gramStart"/>
            <w:r w:rsidRPr="00BA0317">
              <w:rPr>
                <w:rFonts w:ascii="Times New Roman" w:eastAsia="Times New Roman" w:hAnsi="Times New Roman" w:cs="Times New Roman"/>
                <w:lang w:bidi="ar-SA"/>
              </w:rPr>
              <w:t>.м</w:t>
            </w:r>
            <w:proofErr w:type="gramEnd"/>
            <w:r w:rsidRPr="00BA0317">
              <w:rPr>
                <w:rFonts w:ascii="Times New Roman" w:eastAsia="Times New Roman" w:hAnsi="Times New Roman" w:cs="Times New Roman"/>
                <w:vertAlign w:val="superscript"/>
                <w:lang w:bidi="ar-SA"/>
              </w:rPr>
              <w:t>3</w:t>
            </w:r>
          </w:p>
        </w:tc>
      </w:tr>
      <w:tr w:rsidR="00DB028E" w:rsidRPr="00822440" w14:paraId="550AB672" w14:textId="77777777" w:rsidTr="00BA0317">
        <w:trPr>
          <w:cantSplit/>
          <w:trHeight w:val="20"/>
        </w:trPr>
        <w:tc>
          <w:tcPr>
            <w:tcW w:w="63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C35558B" w14:textId="06F9AC47"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 xml:space="preserve">Благодатная </w:t>
            </w:r>
          </w:p>
        </w:tc>
        <w:tc>
          <w:tcPr>
            <w:tcW w:w="412" w:type="pct"/>
            <w:tcBorders>
              <w:top w:val="single" w:sz="4" w:space="0" w:color="auto"/>
              <w:left w:val="nil"/>
              <w:bottom w:val="single" w:sz="4" w:space="0" w:color="auto"/>
              <w:right w:val="single" w:sz="4" w:space="0" w:color="auto"/>
            </w:tcBorders>
            <w:shd w:val="clear" w:color="auto" w:fill="auto"/>
            <w:vAlign w:val="center"/>
            <w:hideMark/>
          </w:tcPr>
          <w:p w14:paraId="451F830C" w14:textId="0A3DDE3A" w:rsidR="00DB028E" w:rsidRPr="00DB028E" w:rsidRDefault="00DB028E" w:rsidP="00DB028E">
            <w:pPr>
              <w:widowControl/>
              <w:jc w:val="center"/>
              <w:rPr>
                <w:rFonts w:ascii="Times New Roman" w:eastAsia="Times New Roman" w:hAnsi="Times New Roman" w:cs="Times New Roman"/>
                <w:highlight w:val="yellow"/>
                <w:lang w:bidi="ar-SA"/>
              </w:rPr>
            </w:pPr>
            <w:proofErr w:type="spellStart"/>
            <w:r w:rsidRPr="00DB028E">
              <w:rPr>
                <w:rFonts w:ascii="Times New Roman" w:hAnsi="Times New Roman" w:cs="Times New Roman"/>
              </w:rPr>
              <w:t>Хоз</w:t>
            </w:r>
            <w:proofErr w:type="spellEnd"/>
            <w:r w:rsidRPr="00DB028E">
              <w:rPr>
                <w:rFonts w:ascii="Times New Roman" w:hAnsi="Times New Roman" w:cs="Times New Roman"/>
              </w:rPr>
              <w:t>-питьевые нужды</w:t>
            </w:r>
          </w:p>
        </w:tc>
        <w:tc>
          <w:tcPr>
            <w:tcW w:w="2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33D1F" w14:textId="1BE34C51"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30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27CBF54" w14:textId="0F1830B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50</w:t>
            </w:r>
          </w:p>
        </w:tc>
        <w:tc>
          <w:tcPr>
            <w:tcW w:w="332" w:type="pct"/>
            <w:tcBorders>
              <w:top w:val="single" w:sz="4" w:space="0" w:color="auto"/>
              <w:left w:val="nil"/>
              <w:bottom w:val="single" w:sz="4" w:space="0" w:color="auto"/>
              <w:right w:val="single" w:sz="4" w:space="0" w:color="auto"/>
            </w:tcBorders>
            <w:shd w:val="clear" w:color="auto" w:fill="auto"/>
            <w:noWrap/>
            <w:vAlign w:val="center"/>
            <w:hideMark/>
          </w:tcPr>
          <w:p w14:paraId="66C4D706" w14:textId="0450B1E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10950</w:t>
            </w: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14:paraId="2879F565" w14:textId="30F42FB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30</w:t>
            </w:r>
          </w:p>
        </w:tc>
        <w:tc>
          <w:tcPr>
            <w:tcW w:w="292" w:type="pct"/>
            <w:tcBorders>
              <w:top w:val="single" w:sz="4" w:space="0" w:color="auto"/>
              <w:left w:val="nil"/>
              <w:bottom w:val="single" w:sz="4" w:space="0" w:color="auto"/>
              <w:right w:val="single" w:sz="4" w:space="0" w:color="auto"/>
            </w:tcBorders>
            <w:shd w:val="clear" w:color="auto" w:fill="auto"/>
            <w:noWrap/>
            <w:vAlign w:val="center"/>
            <w:hideMark/>
          </w:tcPr>
          <w:p w14:paraId="69C7F2F7" w14:textId="2603DCD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50</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14:paraId="36C0CE50" w14:textId="2BD3578C"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DB7B213" w14:textId="51D81CF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30</w:t>
            </w: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14:paraId="2B3742AB" w14:textId="793C07B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50</w:t>
            </w:r>
          </w:p>
        </w:tc>
        <w:tc>
          <w:tcPr>
            <w:tcW w:w="307" w:type="pct"/>
            <w:tcBorders>
              <w:top w:val="single" w:sz="4" w:space="0" w:color="auto"/>
              <w:left w:val="nil"/>
              <w:bottom w:val="single" w:sz="4" w:space="0" w:color="auto"/>
              <w:right w:val="single" w:sz="4" w:space="0" w:color="auto"/>
            </w:tcBorders>
            <w:shd w:val="clear" w:color="auto" w:fill="auto"/>
            <w:noWrap/>
            <w:vAlign w:val="center"/>
            <w:hideMark/>
          </w:tcPr>
          <w:p w14:paraId="020563B4" w14:textId="16D38CB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23CEB21B" w14:textId="25CF742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30</w:t>
            </w:r>
          </w:p>
        </w:tc>
        <w:tc>
          <w:tcPr>
            <w:tcW w:w="199" w:type="pct"/>
            <w:tcBorders>
              <w:top w:val="single" w:sz="4" w:space="0" w:color="auto"/>
              <w:left w:val="nil"/>
              <w:bottom w:val="single" w:sz="4" w:space="0" w:color="auto"/>
              <w:right w:val="single" w:sz="4" w:space="0" w:color="auto"/>
            </w:tcBorders>
            <w:shd w:val="clear" w:color="auto" w:fill="auto"/>
            <w:noWrap/>
            <w:vAlign w:val="center"/>
            <w:hideMark/>
          </w:tcPr>
          <w:p w14:paraId="4B9374C0" w14:textId="757CF587"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50</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72F2CA68" w14:textId="2C7B5628"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674BDDC2" w14:textId="5D41E6C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28</w:t>
            </w:r>
          </w:p>
        </w:tc>
        <w:tc>
          <w:tcPr>
            <w:tcW w:w="237" w:type="pct"/>
            <w:tcBorders>
              <w:top w:val="single" w:sz="4" w:space="0" w:color="auto"/>
              <w:left w:val="nil"/>
              <w:bottom w:val="single" w:sz="4" w:space="0" w:color="auto"/>
              <w:right w:val="single" w:sz="4" w:space="0" w:color="auto"/>
            </w:tcBorders>
            <w:shd w:val="clear" w:color="auto" w:fill="auto"/>
            <w:noWrap/>
            <w:vAlign w:val="center"/>
            <w:hideMark/>
          </w:tcPr>
          <w:p w14:paraId="64873D8E" w14:textId="3B23F79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45</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335167DF" w14:textId="133D0A57"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10950</w:t>
            </w:r>
          </w:p>
        </w:tc>
      </w:tr>
      <w:tr w:rsidR="00DB028E" w:rsidRPr="00822440" w14:paraId="050DE3CD" w14:textId="77777777" w:rsidTr="00BA0317">
        <w:trPr>
          <w:cantSplit/>
          <w:trHeight w:val="20"/>
        </w:trPr>
        <w:tc>
          <w:tcPr>
            <w:tcW w:w="631" w:type="pct"/>
            <w:vMerge/>
            <w:tcBorders>
              <w:top w:val="single" w:sz="4" w:space="0" w:color="auto"/>
              <w:left w:val="single" w:sz="4" w:space="0" w:color="auto"/>
              <w:bottom w:val="single" w:sz="4" w:space="0" w:color="000000"/>
              <w:right w:val="single" w:sz="4" w:space="0" w:color="auto"/>
            </w:tcBorders>
            <w:vAlign w:val="center"/>
            <w:hideMark/>
          </w:tcPr>
          <w:p w14:paraId="1706047D"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noWrap/>
            <w:vAlign w:val="center"/>
            <w:hideMark/>
          </w:tcPr>
          <w:p w14:paraId="5CE6F76A" w14:textId="78552D3C"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Полив</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23AE8CB4" w14:textId="672835E7"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22</w:t>
            </w:r>
          </w:p>
        </w:tc>
        <w:tc>
          <w:tcPr>
            <w:tcW w:w="244" w:type="pct"/>
            <w:tcBorders>
              <w:top w:val="nil"/>
              <w:left w:val="nil"/>
              <w:bottom w:val="single" w:sz="4" w:space="0" w:color="auto"/>
              <w:right w:val="single" w:sz="4" w:space="0" w:color="auto"/>
            </w:tcBorders>
            <w:shd w:val="clear" w:color="auto" w:fill="auto"/>
            <w:noWrap/>
            <w:vAlign w:val="center"/>
            <w:hideMark/>
          </w:tcPr>
          <w:p w14:paraId="7A589E25" w14:textId="41B325E8"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25</w:t>
            </w:r>
          </w:p>
        </w:tc>
        <w:tc>
          <w:tcPr>
            <w:tcW w:w="332" w:type="pct"/>
            <w:tcBorders>
              <w:top w:val="nil"/>
              <w:left w:val="nil"/>
              <w:bottom w:val="single" w:sz="4" w:space="0" w:color="auto"/>
              <w:right w:val="single" w:sz="4" w:space="0" w:color="auto"/>
            </w:tcBorders>
            <w:shd w:val="clear" w:color="auto" w:fill="auto"/>
            <w:noWrap/>
            <w:vAlign w:val="center"/>
            <w:hideMark/>
          </w:tcPr>
          <w:p w14:paraId="34B7D998" w14:textId="7CFC4A4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8000</w:t>
            </w:r>
          </w:p>
        </w:tc>
        <w:tc>
          <w:tcPr>
            <w:tcW w:w="203" w:type="pct"/>
            <w:tcBorders>
              <w:top w:val="nil"/>
              <w:left w:val="nil"/>
              <w:bottom w:val="single" w:sz="4" w:space="0" w:color="auto"/>
              <w:right w:val="single" w:sz="4" w:space="0" w:color="auto"/>
            </w:tcBorders>
            <w:shd w:val="clear" w:color="auto" w:fill="auto"/>
            <w:noWrap/>
            <w:vAlign w:val="center"/>
            <w:hideMark/>
          </w:tcPr>
          <w:p w14:paraId="0C236248" w14:textId="77CE6C9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20</w:t>
            </w:r>
          </w:p>
        </w:tc>
        <w:tc>
          <w:tcPr>
            <w:tcW w:w="292" w:type="pct"/>
            <w:tcBorders>
              <w:top w:val="nil"/>
              <w:left w:val="nil"/>
              <w:bottom w:val="single" w:sz="4" w:space="0" w:color="auto"/>
              <w:right w:val="single" w:sz="4" w:space="0" w:color="auto"/>
            </w:tcBorders>
            <w:shd w:val="clear" w:color="auto" w:fill="auto"/>
            <w:noWrap/>
            <w:vAlign w:val="center"/>
            <w:hideMark/>
          </w:tcPr>
          <w:p w14:paraId="447E1143" w14:textId="449CABE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25</w:t>
            </w:r>
          </w:p>
        </w:tc>
        <w:tc>
          <w:tcPr>
            <w:tcW w:w="295" w:type="pct"/>
            <w:tcBorders>
              <w:top w:val="nil"/>
              <w:left w:val="nil"/>
              <w:bottom w:val="single" w:sz="4" w:space="0" w:color="auto"/>
              <w:right w:val="single" w:sz="4" w:space="0" w:color="auto"/>
            </w:tcBorders>
            <w:shd w:val="clear" w:color="auto" w:fill="auto"/>
            <w:noWrap/>
            <w:vAlign w:val="center"/>
            <w:hideMark/>
          </w:tcPr>
          <w:p w14:paraId="33691E84" w14:textId="4DEAAEA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8000</w:t>
            </w:r>
          </w:p>
        </w:tc>
        <w:tc>
          <w:tcPr>
            <w:tcW w:w="273" w:type="pct"/>
            <w:tcBorders>
              <w:top w:val="nil"/>
              <w:left w:val="nil"/>
              <w:bottom w:val="single" w:sz="4" w:space="0" w:color="auto"/>
              <w:right w:val="single" w:sz="4" w:space="0" w:color="auto"/>
            </w:tcBorders>
            <w:shd w:val="clear" w:color="auto" w:fill="auto"/>
            <w:noWrap/>
            <w:vAlign w:val="center"/>
            <w:hideMark/>
          </w:tcPr>
          <w:p w14:paraId="62C48C5C" w14:textId="3FE54A6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20</w:t>
            </w:r>
          </w:p>
        </w:tc>
        <w:tc>
          <w:tcPr>
            <w:tcW w:w="210" w:type="pct"/>
            <w:tcBorders>
              <w:top w:val="nil"/>
              <w:left w:val="nil"/>
              <w:bottom w:val="single" w:sz="4" w:space="0" w:color="auto"/>
              <w:right w:val="single" w:sz="4" w:space="0" w:color="auto"/>
            </w:tcBorders>
            <w:shd w:val="clear" w:color="auto" w:fill="auto"/>
            <w:noWrap/>
            <w:vAlign w:val="center"/>
            <w:hideMark/>
          </w:tcPr>
          <w:p w14:paraId="2949A088" w14:textId="3D63C96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25</w:t>
            </w:r>
          </w:p>
        </w:tc>
        <w:tc>
          <w:tcPr>
            <w:tcW w:w="307" w:type="pct"/>
            <w:tcBorders>
              <w:top w:val="nil"/>
              <w:left w:val="nil"/>
              <w:bottom w:val="single" w:sz="4" w:space="0" w:color="auto"/>
              <w:right w:val="single" w:sz="4" w:space="0" w:color="auto"/>
            </w:tcBorders>
            <w:shd w:val="clear" w:color="auto" w:fill="auto"/>
            <w:noWrap/>
            <w:vAlign w:val="center"/>
            <w:hideMark/>
          </w:tcPr>
          <w:p w14:paraId="08A04598" w14:textId="69F4465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8000</w:t>
            </w:r>
          </w:p>
        </w:tc>
        <w:tc>
          <w:tcPr>
            <w:tcW w:w="273" w:type="pct"/>
            <w:tcBorders>
              <w:top w:val="nil"/>
              <w:left w:val="nil"/>
              <w:bottom w:val="single" w:sz="4" w:space="0" w:color="auto"/>
              <w:right w:val="single" w:sz="4" w:space="0" w:color="auto"/>
            </w:tcBorders>
            <w:shd w:val="clear" w:color="auto" w:fill="auto"/>
            <w:noWrap/>
            <w:vAlign w:val="center"/>
            <w:hideMark/>
          </w:tcPr>
          <w:p w14:paraId="079A96F0" w14:textId="0B9C8C0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20</w:t>
            </w:r>
          </w:p>
        </w:tc>
        <w:tc>
          <w:tcPr>
            <w:tcW w:w="199" w:type="pct"/>
            <w:tcBorders>
              <w:top w:val="nil"/>
              <w:left w:val="nil"/>
              <w:bottom w:val="single" w:sz="4" w:space="0" w:color="auto"/>
              <w:right w:val="single" w:sz="4" w:space="0" w:color="auto"/>
            </w:tcBorders>
            <w:shd w:val="clear" w:color="auto" w:fill="auto"/>
            <w:noWrap/>
            <w:vAlign w:val="center"/>
            <w:hideMark/>
          </w:tcPr>
          <w:p w14:paraId="509D29F0" w14:textId="0CC6ED5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25</w:t>
            </w:r>
          </w:p>
        </w:tc>
        <w:tc>
          <w:tcPr>
            <w:tcW w:w="318" w:type="pct"/>
            <w:tcBorders>
              <w:top w:val="nil"/>
              <w:left w:val="nil"/>
              <w:bottom w:val="single" w:sz="4" w:space="0" w:color="auto"/>
              <w:right w:val="single" w:sz="4" w:space="0" w:color="auto"/>
            </w:tcBorders>
            <w:shd w:val="clear" w:color="auto" w:fill="auto"/>
            <w:noWrap/>
            <w:vAlign w:val="center"/>
            <w:hideMark/>
          </w:tcPr>
          <w:p w14:paraId="385EB13B" w14:textId="5EABB9D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8200</w:t>
            </w:r>
          </w:p>
        </w:tc>
        <w:tc>
          <w:tcPr>
            <w:tcW w:w="273" w:type="pct"/>
            <w:tcBorders>
              <w:top w:val="nil"/>
              <w:left w:val="nil"/>
              <w:bottom w:val="single" w:sz="4" w:space="0" w:color="auto"/>
              <w:right w:val="single" w:sz="4" w:space="0" w:color="auto"/>
            </w:tcBorders>
            <w:shd w:val="clear" w:color="auto" w:fill="auto"/>
            <w:noWrap/>
            <w:vAlign w:val="center"/>
            <w:hideMark/>
          </w:tcPr>
          <w:p w14:paraId="23C2047E" w14:textId="609C12F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20</w:t>
            </w:r>
          </w:p>
        </w:tc>
        <w:tc>
          <w:tcPr>
            <w:tcW w:w="237" w:type="pct"/>
            <w:tcBorders>
              <w:top w:val="nil"/>
              <w:left w:val="nil"/>
              <w:bottom w:val="single" w:sz="4" w:space="0" w:color="auto"/>
              <w:right w:val="single" w:sz="4" w:space="0" w:color="auto"/>
            </w:tcBorders>
            <w:shd w:val="clear" w:color="auto" w:fill="auto"/>
            <w:noWrap/>
            <w:vAlign w:val="center"/>
            <w:hideMark/>
          </w:tcPr>
          <w:p w14:paraId="65332A5E" w14:textId="0002E54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25</w:t>
            </w:r>
          </w:p>
        </w:tc>
        <w:tc>
          <w:tcPr>
            <w:tcW w:w="280" w:type="pct"/>
            <w:tcBorders>
              <w:top w:val="nil"/>
              <w:left w:val="nil"/>
              <w:bottom w:val="single" w:sz="4" w:space="0" w:color="auto"/>
              <w:right w:val="single" w:sz="4" w:space="0" w:color="auto"/>
            </w:tcBorders>
            <w:shd w:val="clear" w:color="auto" w:fill="auto"/>
            <w:noWrap/>
            <w:vAlign w:val="center"/>
            <w:hideMark/>
          </w:tcPr>
          <w:p w14:paraId="76ED34C2" w14:textId="55743B5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8100</w:t>
            </w:r>
          </w:p>
        </w:tc>
      </w:tr>
      <w:tr w:rsidR="00DB028E" w:rsidRPr="00822440" w14:paraId="007F2369" w14:textId="77777777" w:rsidTr="00BA0317">
        <w:trPr>
          <w:cantSplit/>
          <w:trHeight w:val="20"/>
        </w:trPr>
        <w:tc>
          <w:tcPr>
            <w:tcW w:w="631" w:type="pct"/>
            <w:vMerge/>
            <w:tcBorders>
              <w:top w:val="single" w:sz="4" w:space="0" w:color="auto"/>
              <w:left w:val="single" w:sz="4" w:space="0" w:color="auto"/>
              <w:bottom w:val="single" w:sz="4" w:space="0" w:color="000000"/>
              <w:right w:val="single" w:sz="4" w:space="0" w:color="auto"/>
            </w:tcBorders>
            <w:vAlign w:val="center"/>
            <w:hideMark/>
          </w:tcPr>
          <w:p w14:paraId="00E8E38D"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016E54EB" w14:textId="2559095E"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Потери воды</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00BC73CC" w14:textId="3381313F"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2</w:t>
            </w:r>
          </w:p>
        </w:tc>
        <w:tc>
          <w:tcPr>
            <w:tcW w:w="244" w:type="pct"/>
            <w:tcBorders>
              <w:top w:val="nil"/>
              <w:left w:val="nil"/>
              <w:bottom w:val="single" w:sz="4" w:space="0" w:color="auto"/>
              <w:right w:val="single" w:sz="4" w:space="0" w:color="auto"/>
            </w:tcBorders>
            <w:shd w:val="clear" w:color="auto" w:fill="auto"/>
            <w:noWrap/>
            <w:vAlign w:val="center"/>
            <w:hideMark/>
          </w:tcPr>
          <w:p w14:paraId="58B30F77" w14:textId="1DCF3AC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w:t>
            </w:r>
          </w:p>
        </w:tc>
        <w:tc>
          <w:tcPr>
            <w:tcW w:w="332" w:type="pct"/>
            <w:tcBorders>
              <w:top w:val="nil"/>
              <w:left w:val="nil"/>
              <w:bottom w:val="single" w:sz="4" w:space="0" w:color="auto"/>
              <w:right w:val="single" w:sz="4" w:space="0" w:color="auto"/>
            </w:tcBorders>
            <w:shd w:val="clear" w:color="auto" w:fill="auto"/>
            <w:noWrap/>
            <w:vAlign w:val="center"/>
            <w:hideMark/>
          </w:tcPr>
          <w:p w14:paraId="68653C30" w14:textId="1B30F8F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730</w:t>
            </w:r>
          </w:p>
        </w:tc>
        <w:tc>
          <w:tcPr>
            <w:tcW w:w="203" w:type="pct"/>
            <w:tcBorders>
              <w:top w:val="nil"/>
              <w:left w:val="nil"/>
              <w:bottom w:val="single" w:sz="4" w:space="0" w:color="auto"/>
              <w:right w:val="single" w:sz="4" w:space="0" w:color="auto"/>
            </w:tcBorders>
            <w:shd w:val="clear" w:color="auto" w:fill="auto"/>
            <w:noWrap/>
            <w:vAlign w:val="center"/>
            <w:hideMark/>
          </w:tcPr>
          <w:p w14:paraId="0EC2F1A8" w14:textId="7F840E49"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w:t>
            </w:r>
          </w:p>
        </w:tc>
        <w:tc>
          <w:tcPr>
            <w:tcW w:w="292" w:type="pct"/>
            <w:tcBorders>
              <w:top w:val="nil"/>
              <w:left w:val="nil"/>
              <w:bottom w:val="single" w:sz="4" w:space="0" w:color="auto"/>
              <w:right w:val="single" w:sz="4" w:space="0" w:color="auto"/>
            </w:tcBorders>
            <w:shd w:val="clear" w:color="auto" w:fill="auto"/>
            <w:noWrap/>
            <w:vAlign w:val="center"/>
            <w:hideMark/>
          </w:tcPr>
          <w:p w14:paraId="67BD62F1" w14:textId="0C2CDF3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w:t>
            </w:r>
          </w:p>
        </w:tc>
        <w:tc>
          <w:tcPr>
            <w:tcW w:w="295" w:type="pct"/>
            <w:tcBorders>
              <w:top w:val="nil"/>
              <w:left w:val="nil"/>
              <w:bottom w:val="single" w:sz="4" w:space="0" w:color="auto"/>
              <w:right w:val="single" w:sz="4" w:space="0" w:color="auto"/>
            </w:tcBorders>
            <w:shd w:val="clear" w:color="auto" w:fill="auto"/>
            <w:noWrap/>
            <w:vAlign w:val="center"/>
            <w:hideMark/>
          </w:tcPr>
          <w:p w14:paraId="67899822" w14:textId="40AB931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730</w:t>
            </w:r>
          </w:p>
        </w:tc>
        <w:tc>
          <w:tcPr>
            <w:tcW w:w="273" w:type="pct"/>
            <w:tcBorders>
              <w:top w:val="nil"/>
              <w:left w:val="nil"/>
              <w:bottom w:val="single" w:sz="4" w:space="0" w:color="auto"/>
              <w:right w:val="single" w:sz="4" w:space="0" w:color="auto"/>
            </w:tcBorders>
            <w:shd w:val="clear" w:color="auto" w:fill="auto"/>
            <w:noWrap/>
            <w:vAlign w:val="center"/>
            <w:hideMark/>
          </w:tcPr>
          <w:p w14:paraId="249E2F5D" w14:textId="73B48555"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w:t>
            </w:r>
          </w:p>
        </w:tc>
        <w:tc>
          <w:tcPr>
            <w:tcW w:w="210" w:type="pct"/>
            <w:tcBorders>
              <w:top w:val="nil"/>
              <w:left w:val="nil"/>
              <w:bottom w:val="single" w:sz="4" w:space="0" w:color="auto"/>
              <w:right w:val="single" w:sz="4" w:space="0" w:color="auto"/>
            </w:tcBorders>
            <w:shd w:val="clear" w:color="auto" w:fill="auto"/>
            <w:noWrap/>
            <w:vAlign w:val="center"/>
            <w:hideMark/>
          </w:tcPr>
          <w:p w14:paraId="638BC28C" w14:textId="2081A0A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w:t>
            </w:r>
          </w:p>
        </w:tc>
        <w:tc>
          <w:tcPr>
            <w:tcW w:w="307" w:type="pct"/>
            <w:tcBorders>
              <w:top w:val="nil"/>
              <w:left w:val="nil"/>
              <w:bottom w:val="single" w:sz="4" w:space="0" w:color="auto"/>
              <w:right w:val="single" w:sz="4" w:space="0" w:color="auto"/>
            </w:tcBorders>
            <w:shd w:val="clear" w:color="auto" w:fill="auto"/>
            <w:noWrap/>
            <w:vAlign w:val="center"/>
            <w:hideMark/>
          </w:tcPr>
          <w:p w14:paraId="03B364CE" w14:textId="28ABA1B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730</w:t>
            </w:r>
          </w:p>
        </w:tc>
        <w:tc>
          <w:tcPr>
            <w:tcW w:w="273" w:type="pct"/>
            <w:tcBorders>
              <w:top w:val="nil"/>
              <w:left w:val="nil"/>
              <w:bottom w:val="single" w:sz="4" w:space="0" w:color="auto"/>
              <w:right w:val="single" w:sz="4" w:space="0" w:color="auto"/>
            </w:tcBorders>
            <w:shd w:val="clear" w:color="auto" w:fill="auto"/>
            <w:noWrap/>
            <w:vAlign w:val="center"/>
            <w:hideMark/>
          </w:tcPr>
          <w:p w14:paraId="142EF48D" w14:textId="561C4920"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199" w:type="pct"/>
            <w:tcBorders>
              <w:top w:val="nil"/>
              <w:left w:val="nil"/>
              <w:bottom w:val="single" w:sz="4" w:space="0" w:color="auto"/>
              <w:right w:val="single" w:sz="4" w:space="0" w:color="auto"/>
            </w:tcBorders>
            <w:shd w:val="clear" w:color="auto" w:fill="auto"/>
            <w:noWrap/>
            <w:vAlign w:val="center"/>
            <w:hideMark/>
          </w:tcPr>
          <w:p w14:paraId="68688429" w14:textId="034572BC"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318" w:type="pct"/>
            <w:tcBorders>
              <w:top w:val="nil"/>
              <w:left w:val="nil"/>
              <w:bottom w:val="single" w:sz="4" w:space="0" w:color="auto"/>
              <w:right w:val="single" w:sz="4" w:space="0" w:color="auto"/>
            </w:tcBorders>
            <w:shd w:val="clear" w:color="auto" w:fill="auto"/>
            <w:noWrap/>
            <w:vAlign w:val="center"/>
            <w:hideMark/>
          </w:tcPr>
          <w:p w14:paraId="0CA308EA" w14:textId="6FAE388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73" w:type="pct"/>
            <w:tcBorders>
              <w:top w:val="nil"/>
              <w:left w:val="nil"/>
              <w:bottom w:val="single" w:sz="4" w:space="0" w:color="auto"/>
              <w:right w:val="single" w:sz="4" w:space="0" w:color="auto"/>
            </w:tcBorders>
            <w:shd w:val="clear" w:color="auto" w:fill="auto"/>
            <w:noWrap/>
            <w:vAlign w:val="center"/>
            <w:hideMark/>
          </w:tcPr>
          <w:p w14:paraId="6599C1B0" w14:textId="664144B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37" w:type="pct"/>
            <w:tcBorders>
              <w:top w:val="nil"/>
              <w:left w:val="nil"/>
              <w:bottom w:val="single" w:sz="4" w:space="0" w:color="auto"/>
              <w:right w:val="single" w:sz="4" w:space="0" w:color="auto"/>
            </w:tcBorders>
            <w:shd w:val="clear" w:color="auto" w:fill="auto"/>
            <w:noWrap/>
            <w:vAlign w:val="center"/>
            <w:hideMark/>
          </w:tcPr>
          <w:p w14:paraId="56A85E1E" w14:textId="3DBE0E0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80" w:type="pct"/>
            <w:tcBorders>
              <w:top w:val="nil"/>
              <w:left w:val="nil"/>
              <w:bottom w:val="single" w:sz="4" w:space="0" w:color="auto"/>
              <w:right w:val="single" w:sz="4" w:space="0" w:color="auto"/>
            </w:tcBorders>
            <w:shd w:val="clear" w:color="auto" w:fill="auto"/>
            <w:noWrap/>
            <w:vAlign w:val="center"/>
            <w:hideMark/>
          </w:tcPr>
          <w:p w14:paraId="142F954B" w14:textId="51E2CF89"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r>
      <w:tr w:rsidR="00DB028E" w:rsidRPr="00822440" w14:paraId="70E7A625" w14:textId="77777777" w:rsidTr="00BA0317">
        <w:trPr>
          <w:cantSplit/>
          <w:trHeight w:val="2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7E195C" w14:textId="360601FC" w:rsidR="00DB028E" w:rsidRPr="00DB028E" w:rsidRDefault="00DB028E" w:rsidP="00DB028E">
            <w:pPr>
              <w:widowControl/>
              <w:jc w:val="center"/>
              <w:rPr>
                <w:rFonts w:ascii="Times New Roman" w:eastAsia="Times New Roman" w:hAnsi="Times New Roman" w:cs="Times New Roman"/>
                <w:highlight w:val="yellow"/>
                <w:lang w:bidi="ar-SA"/>
              </w:rPr>
            </w:pPr>
            <w:proofErr w:type="spellStart"/>
            <w:r w:rsidRPr="00DB028E">
              <w:rPr>
                <w:rFonts w:ascii="Times New Roman" w:hAnsi="Times New Roman" w:cs="Times New Roman"/>
              </w:rPr>
              <w:t>Тавель</w:t>
            </w:r>
            <w:proofErr w:type="spellEnd"/>
            <w:r w:rsidRPr="00DB028E">
              <w:rPr>
                <w:rFonts w:ascii="Times New Roman" w:hAnsi="Times New Roman" w:cs="Times New Roman"/>
              </w:rPr>
              <w:t xml:space="preserve"> </w:t>
            </w:r>
          </w:p>
        </w:tc>
        <w:tc>
          <w:tcPr>
            <w:tcW w:w="412" w:type="pct"/>
            <w:tcBorders>
              <w:top w:val="nil"/>
              <w:left w:val="nil"/>
              <w:bottom w:val="single" w:sz="4" w:space="0" w:color="auto"/>
              <w:right w:val="single" w:sz="4" w:space="0" w:color="auto"/>
            </w:tcBorders>
            <w:shd w:val="clear" w:color="auto" w:fill="auto"/>
            <w:vAlign w:val="center"/>
            <w:hideMark/>
          </w:tcPr>
          <w:p w14:paraId="089FAA54" w14:textId="15BC969C" w:rsidR="00DB028E" w:rsidRPr="00DB028E" w:rsidRDefault="00DB028E" w:rsidP="00DB028E">
            <w:pPr>
              <w:widowControl/>
              <w:jc w:val="center"/>
              <w:rPr>
                <w:rFonts w:ascii="Times New Roman" w:eastAsia="Times New Roman" w:hAnsi="Times New Roman" w:cs="Times New Roman"/>
                <w:highlight w:val="yellow"/>
                <w:lang w:bidi="ar-SA"/>
              </w:rPr>
            </w:pPr>
            <w:proofErr w:type="spellStart"/>
            <w:r w:rsidRPr="00DB028E">
              <w:rPr>
                <w:rFonts w:ascii="Times New Roman" w:hAnsi="Times New Roman" w:cs="Times New Roman"/>
              </w:rPr>
              <w:t>Хоз</w:t>
            </w:r>
            <w:proofErr w:type="spellEnd"/>
            <w:r w:rsidRPr="00DB028E">
              <w:rPr>
                <w:rFonts w:ascii="Times New Roman" w:hAnsi="Times New Roman" w:cs="Times New Roman"/>
              </w:rPr>
              <w:t>-питьевые нужды</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70561791" w14:textId="1ADF6758" w:rsidR="00DB028E" w:rsidRPr="00DB028E" w:rsidRDefault="00DB028E" w:rsidP="00DB028E">
            <w:pPr>
              <w:widowControl/>
              <w:ind w:left="-187" w:right="-78"/>
              <w:jc w:val="center"/>
              <w:rPr>
                <w:rFonts w:ascii="Times New Roman" w:eastAsia="Times New Roman" w:hAnsi="Times New Roman" w:cs="Times New Roman"/>
                <w:highlight w:val="yellow"/>
                <w:lang w:bidi="ar-SA"/>
              </w:rPr>
            </w:pPr>
            <w:r w:rsidRPr="00DB028E">
              <w:rPr>
                <w:rFonts w:ascii="Times New Roman" w:hAnsi="Times New Roman" w:cs="Times New Roman"/>
              </w:rPr>
              <w:t>10</w:t>
            </w:r>
          </w:p>
        </w:tc>
        <w:tc>
          <w:tcPr>
            <w:tcW w:w="244" w:type="pct"/>
            <w:tcBorders>
              <w:top w:val="nil"/>
              <w:left w:val="nil"/>
              <w:bottom w:val="single" w:sz="4" w:space="0" w:color="auto"/>
              <w:right w:val="single" w:sz="4" w:space="0" w:color="auto"/>
            </w:tcBorders>
            <w:shd w:val="clear" w:color="auto" w:fill="auto"/>
            <w:noWrap/>
            <w:vAlign w:val="center"/>
            <w:hideMark/>
          </w:tcPr>
          <w:p w14:paraId="31D2FCF7" w14:textId="2FB25A2B"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12</w:t>
            </w:r>
          </w:p>
        </w:tc>
        <w:tc>
          <w:tcPr>
            <w:tcW w:w="332" w:type="pct"/>
            <w:tcBorders>
              <w:top w:val="nil"/>
              <w:left w:val="nil"/>
              <w:bottom w:val="single" w:sz="4" w:space="0" w:color="auto"/>
              <w:right w:val="single" w:sz="4" w:space="0" w:color="auto"/>
            </w:tcBorders>
            <w:shd w:val="clear" w:color="auto" w:fill="auto"/>
            <w:noWrap/>
            <w:vAlign w:val="center"/>
            <w:hideMark/>
          </w:tcPr>
          <w:p w14:paraId="063F6587" w14:textId="13A66A94"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03" w:type="pct"/>
            <w:tcBorders>
              <w:top w:val="nil"/>
              <w:left w:val="nil"/>
              <w:bottom w:val="single" w:sz="4" w:space="0" w:color="auto"/>
              <w:right w:val="single" w:sz="4" w:space="0" w:color="auto"/>
            </w:tcBorders>
            <w:shd w:val="clear" w:color="auto" w:fill="auto"/>
            <w:noWrap/>
            <w:vAlign w:val="center"/>
            <w:hideMark/>
          </w:tcPr>
          <w:p w14:paraId="49269EB2" w14:textId="0332DD49"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10</w:t>
            </w:r>
          </w:p>
        </w:tc>
        <w:tc>
          <w:tcPr>
            <w:tcW w:w="292" w:type="pct"/>
            <w:tcBorders>
              <w:top w:val="nil"/>
              <w:left w:val="nil"/>
              <w:bottom w:val="single" w:sz="4" w:space="0" w:color="auto"/>
              <w:right w:val="single" w:sz="4" w:space="0" w:color="auto"/>
            </w:tcBorders>
            <w:shd w:val="clear" w:color="auto" w:fill="auto"/>
            <w:noWrap/>
            <w:vAlign w:val="center"/>
            <w:hideMark/>
          </w:tcPr>
          <w:p w14:paraId="69A2E469" w14:textId="6A302BFF"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12</w:t>
            </w:r>
          </w:p>
        </w:tc>
        <w:tc>
          <w:tcPr>
            <w:tcW w:w="295" w:type="pct"/>
            <w:tcBorders>
              <w:top w:val="nil"/>
              <w:left w:val="nil"/>
              <w:bottom w:val="single" w:sz="4" w:space="0" w:color="auto"/>
              <w:right w:val="single" w:sz="4" w:space="0" w:color="auto"/>
            </w:tcBorders>
            <w:shd w:val="clear" w:color="auto" w:fill="auto"/>
            <w:noWrap/>
            <w:vAlign w:val="center"/>
            <w:hideMark/>
          </w:tcPr>
          <w:p w14:paraId="29217081" w14:textId="17DE7300"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02E5CEF9" w14:textId="1924F1BE"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10</w:t>
            </w:r>
          </w:p>
        </w:tc>
        <w:tc>
          <w:tcPr>
            <w:tcW w:w="210" w:type="pct"/>
            <w:tcBorders>
              <w:top w:val="nil"/>
              <w:left w:val="nil"/>
              <w:bottom w:val="single" w:sz="4" w:space="0" w:color="auto"/>
              <w:right w:val="single" w:sz="4" w:space="0" w:color="auto"/>
            </w:tcBorders>
            <w:shd w:val="clear" w:color="auto" w:fill="auto"/>
            <w:noWrap/>
            <w:vAlign w:val="center"/>
            <w:hideMark/>
          </w:tcPr>
          <w:p w14:paraId="4541CC39" w14:textId="69968924"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12</w:t>
            </w:r>
          </w:p>
        </w:tc>
        <w:tc>
          <w:tcPr>
            <w:tcW w:w="307" w:type="pct"/>
            <w:tcBorders>
              <w:top w:val="nil"/>
              <w:left w:val="nil"/>
              <w:bottom w:val="single" w:sz="4" w:space="0" w:color="auto"/>
              <w:right w:val="single" w:sz="4" w:space="0" w:color="auto"/>
            </w:tcBorders>
            <w:shd w:val="clear" w:color="auto" w:fill="auto"/>
            <w:noWrap/>
            <w:vAlign w:val="center"/>
            <w:hideMark/>
          </w:tcPr>
          <w:p w14:paraId="08446F2B" w14:textId="6D17FDF4"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4469818A" w14:textId="78B9FECD"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10</w:t>
            </w:r>
          </w:p>
        </w:tc>
        <w:tc>
          <w:tcPr>
            <w:tcW w:w="199" w:type="pct"/>
            <w:tcBorders>
              <w:top w:val="nil"/>
              <w:left w:val="nil"/>
              <w:bottom w:val="single" w:sz="4" w:space="0" w:color="auto"/>
              <w:right w:val="single" w:sz="4" w:space="0" w:color="auto"/>
            </w:tcBorders>
            <w:shd w:val="clear" w:color="auto" w:fill="auto"/>
            <w:noWrap/>
            <w:vAlign w:val="center"/>
            <w:hideMark/>
          </w:tcPr>
          <w:p w14:paraId="1E9B5876" w14:textId="1251B6E8"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12</w:t>
            </w:r>
          </w:p>
        </w:tc>
        <w:tc>
          <w:tcPr>
            <w:tcW w:w="318" w:type="pct"/>
            <w:tcBorders>
              <w:top w:val="nil"/>
              <w:left w:val="nil"/>
              <w:bottom w:val="single" w:sz="4" w:space="0" w:color="auto"/>
              <w:right w:val="single" w:sz="4" w:space="0" w:color="auto"/>
            </w:tcBorders>
            <w:shd w:val="clear" w:color="auto" w:fill="auto"/>
            <w:noWrap/>
            <w:vAlign w:val="center"/>
            <w:hideMark/>
          </w:tcPr>
          <w:p w14:paraId="489D6BBA" w14:textId="0975042D"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5A3A95A3" w14:textId="1E839C19"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12</w:t>
            </w:r>
          </w:p>
        </w:tc>
        <w:tc>
          <w:tcPr>
            <w:tcW w:w="237" w:type="pct"/>
            <w:tcBorders>
              <w:top w:val="nil"/>
              <w:left w:val="nil"/>
              <w:bottom w:val="single" w:sz="4" w:space="0" w:color="auto"/>
              <w:right w:val="single" w:sz="4" w:space="0" w:color="auto"/>
            </w:tcBorders>
            <w:shd w:val="clear" w:color="auto" w:fill="auto"/>
            <w:noWrap/>
            <w:vAlign w:val="center"/>
            <w:hideMark/>
          </w:tcPr>
          <w:p w14:paraId="148B6A9B" w14:textId="65D3B6BF"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14</w:t>
            </w:r>
          </w:p>
        </w:tc>
        <w:tc>
          <w:tcPr>
            <w:tcW w:w="280" w:type="pct"/>
            <w:tcBorders>
              <w:top w:val="nil"/>
              <w:left w:val="nil"/>
              <w:bottom w:val="single" w:sz="4" w:space="0" w:color="auto"/>
              <w:right w:val="single" w:sz="4" w:space="0" w:color="auto"/>
            </w:tcBorders>
            <w:shd w:val="clear" w:color="auto" w:fill="auto"/>
            <w:noWrap/>
            <w:vAlign w:val="center"/>
            <w:hideMark/>
          </w:tcPr>
          <w:p w14:paraId="43856E5C" w14:textId="2F5A93B6" w:rsidR="00DB028E" w:rsidRPr="00BA0317" w:rsidRDefault="00DB028E" w:rsidP="00DB028E">
            <w:pPr>
              <w:widowControl/>
              <w:ind w:left="-187" w:right="-78"/>
              <w:jc w:val="center"/>
              <w:rPr>
                <w:rFonts w:ascii="Times New Roman" w:eastAsia="Times New Roman" w:hAnsi="Times New Roman" w:cs="Times New Roman"/>
                <w:lang w:bidi="ar-SA"/>
              </w:rPr>
            </w:pPr>
            <w:r w:rsidRPr="00BA0317">
              <w:rPr>
                <w:rFonts w:ascii="Times New Roman" w:hAnsi="Times New Roman" w:cs="Times New Roman"/>
              </w:rPr>
              <w:t>4380</w:t>
            </w:r>
          </w:p>
        </w:tc>
      </w:tr>
      <w:tr w:rsidR="00DB028E" w:rsidRPr="00822440" w14:paraId="6F1856FF" w14:textId="77777777" w:rsidTr="00BA0317">
        <w:trPr>
          <w:cantSplit/>
          <w:trHeight w:val="20"/>
        </w:trPr>
        <w:tc>
          <w:tcPr>
            <w:tcW w:w="631" w:type="pct"/>
            <w:vMerge/>
            <w:tcBorders>
              <w:top w:val="nil"/>
              <w:left w:val="single" w:sz="4" w:space="0" w:color="auto"/>
              <w:bottom w:val="single" w:sz="4" w:space="0" w:color="000000"/>
              <w:right w:val="single" w:sz="4" w:space="0" w:color="auto"/>
            </w:tcBorders>
            <w:vAlign w:val="center"/>
            <w:hideMark/>
          </w:tcPr>
          <w:p w14:paraId="01DDDAC6"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371E7ED3" w14:textId="08404A1E"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Полив</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27F43488" w14:textId="277351A2"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10</w:t>
            </w:r>
          </w:p>
        </w:tc>
        <w:tc>
          <w:tcPr>
            <w:tcW w:w="244" w:type="pct"/>
            <w:tcBorders>
              <w:top w:val="nil"/>
              <w:left w:val="nil"/>
              <w:bottom w:val="single" w:sz="4" w:space="0" w:color="auto"/>
              <w:right w:val="single" w:sz="4" w:space="0" w:color="auto"/>
            </w:tcBorders>
            <w:shd w:val="clear" w:color="auto" w:fill="auto"/>
            <w:noWrap/>
            <w:vAlign w:val="center"/>
            <w:hideMark/>
          </w:tcPr>
          <w:p w14:paraId="5E9001A6" w14:textId="04937E4C"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12</w:t>
            </w:r>
          </w:p>
        </w:tc>
        <w:tc>
          <w:tcPr>
            <w:tcW w:w="332" w:type="pct"/>
            <w:tcBorders>
              <w:top w:val="nil"/>
              <w:left w:val="nil"/>
              <w:bottom w:val="single" w:sz="4" w:space="0" w:color="auto"/>
              <w:right w:val="single" w:sz="4" w:space="0" w:color="auto"/>
            </w:tcBorders>
            <w:shd w:val="clear" w:color="auto" w:fill="auto"/>
            <w:noWrap/>
            <w:vAlign w:val="center"/>
            <w:hideMark/>
          </w:tcPr>
          <w:p w14:paraId="559C18A4" w14:textId="045C032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03" w:type="pct"/>
            <w:tcBorders>
              <w:top w:val="nil"/>
              <w:left w:val="nil"/>
              <w:bottom w:val="single" w:sz="4" w:space="0" w:color="auto"/>
              <w:right w:val="single" w:sz="4" w:space="0" w:color="auto"/>
            </w:tcBorders>
            <w:shd w:val="clear" w:color="auto" w:fill="auto"/>
            <w:noWrap/>
            <w:vAlign w:val="center"/>
            <w:hideMark/>
          </w:tcPr>
          <w:p w14:paraId="606A3586" w14:textId="6BF9328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92" w:type="pct"/>
            <w:tcBorders>
              <w:top w:val="nil"/>
              <w:left w:val="nil"/>
              <w:bottom w:val="single" w:sz="4" w:space="0" w:color="auto"/>
              <w:right w:val="single" w:sz="4" w:space="0" w:color="auto"/>
            </w:tcBorders>
            <w:shd w:val="clear" w:color="auto" w:fill="auto"/>
            <w:noWrap/>
            <w:vAlign w:val="center"/>
            <w:hideMark/>
          </w:tcPr>
          <w:p w14:paraId="65944FBC" w14:textId="4C21D8F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12</w:t>
            </w:r>
          </w:p>
        </w:tc>
        <w:tc>
          <w:tcPr>
            <w:tcW w:w="295" w:type="pct"/>
            <w:tcBorders>
              <w:top w:val="nil"/>
              <w:left w:val="nil"/>
              <w:bottom w:val="single" w:sz="4" w:space="0" w:color="auto"/>
              <w:right w:val="single" w:sz="4" w:space="0" w:color="auto"/>
            </w:tcBorders>
            <w:shd w:val="clear" w:color="auto" w:fill="auto"/>
            <w:noWrap/>
            <w:vAlign w:val="center"/>
            <w:hideMark/>
          </w:tcPr>
          <w:p w14:paraId="05C3DB62" w14:textId="7B502AE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45C3EA49" w14:textId="719197F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10" w:type="pct"/>
            <w:tcBorders>
              <w:top w:val="nil"/>
              <w:left w:val="nil"/>
              <w:bottom w:val="single" w:sz="4" w:space="0" w:color="auto"/>
              <w:right w:val="single" w:sz="4" w:space="0" w:color="auto"/>
            </w:tcBorders>
            <w:shd w:val="clear" w:color="auto" w:fill="auto"/>
            <w:noWrap/>
            <w:vAlign w:val="center"/>
            <w:hideMark/>
          </w:tcPr>
          <w:p w14:paraId="07FFC864" w14:textId="5BE5DD8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12</w:t>
            </w:r>
          </w:p>
        </w:tc>
        <w:tc>
          <w:tcPr>
            <w:tcW w:w="307" w:type="pct"/>
            <w:tcBorders>
              <w:top w:val="nil"/>
              <w:left w:val="nil"/>
              <w:bottom w:val="single" w:sz="4" w:space="0" w:color="auto"/>
              <w:right w:val="single" w:sz="4" w:space="0" w:color="auto"/>
            </w:tcBorders>
            <w:shd w:val="clear" w:color="auto" w:fill="auto"/>
            <w:noWrap/>
            <w:vAlign w:val="center"/>
            <w:hideMark/>
          </w:tcPr>
          <w:p w14:paraId="7AB75DF2" w14:textId="47151D5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679C00E7" w14:textId="02CD4A6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199" w:type="pct"/>
            <w:tcBorders>
              <w:top w:val="nil"/>
              <w:left w:val="nil"/>
              <w:bottom w:val="single" w:sz="4" w:space="0" w:color="auto"/>
              <w:right w:val="single" w:sz="4" w:space="0" w:color="auto"/>
            </w:tcBorders>
            <w:shd w:val="clear" w:color="auto" w:fill="auto"/>
            <w:noWrap/>
            <w:vAlign w:val="center"/>
            <w:hideMark/>
          </w:tcPr>
          <w:p w14:paraId="66DB7EA6" w14:textId="04599350"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12</w:t>
            </w:r>
          </w:p>
        </w:tc>
        <w:tc>
          <w:tcPr>
            <w:tcW w:w="318" w:type="pct"/>
            <w:tcBorders>
              <w:top w:val="nil"/>
              <w:left w:val="nil"/>
              <w:bottom w:val="single" w:sz="4" w:space="0" w:color="auto"/>
              <w:right w:val="single" w:sz="4" w:space="0" w:color="auto"/>
            </w:tcBorders>
            <w:shd w:val="clear" w:color="auto" w:fill="auto"/>
            <w:noWrap/>
            <w:vAlign w:val="center"/>
            <w:hideMark/>
          </w:tcPr>
          <w:p w14:paraId="0D969341" w14:textId="57AA289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649BDC22" w14:textId="69A38DC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14</w:t>
            </w:r>
          </w:p>
        </w:tc>
        <w:tc>
          <w:tcPr>
            <w:tcW w:w="237" w:type="pct"/>
            <w:tcBorders>
              <w:top w:val="nil"/>
              <w:left w:val="nil"/>
              <w:bottom w:val="single" w:sz="4" w:space="0" w:color="auto"/>
              <w:right w:val="single" w:sz="4" w:space="0" w:color="auto"/>
            </w:tcBorders>
            <w:shd w:val="clear" w:color="auto" w:fill="auto"/>
            <w:noWrap/>
            <w:vAlign w:val="center"/>
            <w:hideMark/>
          </w:tcPr>
          <w:p w14:paraId="4A58F50B" w14:textId="137741C7"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16</w:t>
            </w:r>
          </w:p>
        </w:tc>
        <w:tc>
          <w:tcPr>
            <w:tcW w:w="280" w:type="pct"/>
            <w:tcBorders>
              <w:top w:val="nil"/>
              <w:left w:val="nil"/>
              <w:bottom w:val="single" w:sz="4" w:space="0" w:color="auto"/>
              <w:right w:val="single" w:sz="4" w:space="0" w:color="auto"/>
            </w:tcBorders>
            <w:shd w:val="clear" w:color="auto" w:fill="auto"/>
            <w:noWrap/>
            <w:vAlign w:val="center"/>
            <w:hideMark/>
          </w:tcPr>
          <w:p w14:paraId="51BD8807" w14:textId="1BD732C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5840</w:t>
            </w:r>
          </w:p>
        </w:tc>
      </w:tr>
      <w:tr w:rsidR="00DB028E" w:rsidRPr="00822440" w14:paraId="07519822" w14:textId="77777777" w:rsidTr="00BA0317">
        <w:trPr>
          <w:cantSplit/>
          <w:trHeight w:val="20"/>
        </w:trPr>
        <w:tc>
          <w:tcPr>
            <w:tcW w:w="631" w:type="pct"/>
            <w:vMerge/>
            <w:tcBorders>
              <w:top w:val="nil"/>
              <w:left w:val="single" w:sz="4" w:space="0" w:color="auto"/>
              <w:bottom w:val="single" w:sz="4" w:space="0" w:color="000000"/>
              <w:right w:val="single" w:sz="4" w:space="0" w:color="auto"/>
            </w:tcBorders>
            <w:vAlign w:val="center"/>
            <w:hideMark/>
          </w:tcPr>
          <w:p w14:paraId="13CE6867"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70880351" w14:textId="2601EB9E"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Потери воды</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2CF43AB4" w14:textId="6BD20F03"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1</w:t>
            </w:r>
          </w:p>
        </w:tc>
        <w:tc>
          <w:tcPr>
            <w:tcW w:w="244" w:type="pct"/>
            <w:tcBorders>
              <w:top w:val="nil"/>
              <w:left w:val="nil"/>
              <w:bottom w:val="single" w:sz="4" w:space="0" w:color="auto"/>
              <w:right w:val="single" w:sz="4" w:space="0" w:color="auto"/>
            </w:tcBorders>
            <w:shd w:val="clear" w:color="auto" w:fill="auto"/>
            <w:noWrap/>
            <w:vAlign w:val="center"/>
            <w:hideMark/>
          </w:tcPr>
          <w:p w14:paraId="307CE408" w14:textId="5A86AE9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332" w:type="pct"/>
            <w:tcBorders>
              <w:top w:val="nil"/>
              <w:left w:val="nil"/>
              <w:bottom w:val="single" w:sz="4" w:space="0" w:color="auto"/>
              <w:right w:val="single" w:sz="4" w:space="0" w:color="auto"/>
            </w:tcBorders>
            <w:shd w:val="clear" w:color="auto" w:fill="auto"/>
            <w:noWrap/>
            <w:vAlign w:val="center"/>
            <w:hideMark/>
          </w:tcPr>
          <w:p w14:paraId="4244DC2D" w14:textId="029A014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w:t>
            </w:r>
          </w:p>
        </w:tc>
        <w:tc>
          <w:tcPr>
            <w:tcW w:w="203" w:type="pct"/>
            <w:tcBorders>
              <w:top w:val="nil"/>
              <w:left w:val="nil"/>
              <w:bottom w:val="single" w:sz="4" w:space="0" w:color="auto"/>
              <w:right w:val="single" w:sz="4" w:space="0" w:color="auto"/>
            </w:tcBorders>
            <w:shd w:val="clear" w:color="auto" w:fill="auto"/>
            <w:noWrap/>
            <w:vAlign w:val="center"/>
            <w:hideMark/>
          </w:tcPr>
          <w:p w14:paraId="66BF78F2" w14:textId="43C7987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292" w:type="pct"/>
            <w:tcBorders>
              <w:top w:val="nil"/>
              <w:left w:val="nil"/>
              <w:bottom w:val="single" w:sz="4" w:space="0" w:color="auto"/>
              <w:right w:val="single" w:sz="4" w:space="0" w:color="auto"/>
            </w:tcBorders>
            <w:shd w:val="clear" w:color="auto" w:fill="auto"/>
            <w:noWrap/>
            <w:vAlign w:val="center"/>
            <w:hideMark/>
          </w:tcPr>
          <w:p w14:paraId="5A8FCA82" w14:textId="111474C8"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295" w:type="pct"/>
            <w:tcBorders>
              <w:top w:val="nil"/>
              <w:left w:val="nil"/>
              <w:bottom w:val="single" w:sz="4" w:space="0" w:color="auto"/>
              <w:right w:val="single" w:sz="4" w:space="0" w:color="auto"/>
            </w:tcBorders>
            <w:shd w:val="clear" w:color="auto" w:fill="auto"/>
            <w:noWrap/>
            <w:vAlign w:val="center"/>
            <w:hideMark/>
          </w:tcPr>
          <w:p w14:paraId="5958BAF6" w14:textId="60FAF56C"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w:t>
            </w:r>
          </w:p>
        </w:tc>
        <w:tc>
          <w:tcPr>
            <w:tcW w:w="273" w:type="pct"/>
            <w:tcBorders>
              <w:top w:val="nil"/>
              <w:left w:val="nil"/>
              <w:bottom w:val="single" w:sz="4" w:space="0" w:color="auto"/>
              <w:right w:val="single" w:sz="4" w:space="0" w:color="auto"/>
            </w:tcBorders>
            <w:shd w:val="clear" w:color="auto" w:fill="auto"/>
            <w:noWrap/>
            <w:vAlign w:val="center"/>
            <w:hideMark/>
          </w:tcPr>
          <w:p w14:paraId="3C095220" w14:textId="7E3E85A5"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210" w:type="pct"/>
            <w:tcBorders>
              <w:top w:val="nil"/>
              <w:left w:val="nil"/>
              <w:bottom w:val="single" w:sz="4" w:space="0" w:color="auto"/>
              <w:right w:val="single" w:sz="4" w:space="0" w:color="auto"/>
            </w:tcBorders>
            <w:shd w:val="clear" w:color="auto" w:fill="auto"/>
            <w:noWrap/>
            <w:vAlign w:val="center"/>
            <w:hideMark/>
          </w:tcPr>
          <w:p w14:paraId="4CA05889" w14:textId="11AD9328"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307" w:type="pct"/>
            <w:tcBorders>
              <w:top w:val="nil"/>
              <w:left w:val="nil"/>
              <w:bottom w:val="single" w:sz="4" w:space="0" w:color="auto"/>
              <w:right w:val="single" w:sz="4" w:space="0" w:color="auto"/>
            </w:tcBorders>
            <w:shd w:val="clear" w:color="auto" w:fill="auto"/>
            <w:noWrap/>
            <w:vAlign w:val="center"/>
            <w:hideMark/>
          </w:tcPr>
          <w:p w14:paraId="3E71617A" w14:textId="6D2CBB3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w:t>
            </w:r>
          </w:p>
        </w:tc>
        <w:tc>
          <w:tcPr>
            <w:tcW w:w="273" w:type="pct"/>
            <w:tcBorders>
              <w:top w:val="nil"/>
              <w:left w:val="nil"/>
              <w:bottom w:val="single" w:sz="4" w:space="0" w:color="auto"/>
              <w:right w:val="single" w:sz="4" w:space="0" w:color="auto"/>
            </w:tcBorders>
            <w:shd w:val="clear" w:color="auto" w:fill="auto"/>
            <w:noWrap/>
            <w:vAlign w:val="center"/>
            <w:hideMark/>
          </w:tcPr>
          <w:p w14:paraId="1EB559C4" w14:textId="55DADE8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199" w:type="pct"/>
            <w:tcBorders>
              <w:top w:val="nil"/>
              <w:left w:val="nil"/>
              <w:bottom w:val="single" w:sz="4" w:space="0" w:color="auto"/>
              <w:right w:val="single" w:sz="4" w:space="0" w:color="auto"/>
            </w:tcBorders>
            <w:shd w:val="clear" w:color="auto" w:fill="auto"/>
            <w:noWrap/>
            <w:vAlign w:val="center"/>
            <w:hideMark/>
          </w:tcPr>
          <w:p w14:paraId="2E4182E1" w14:textId="2AD6735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318" w:type="pct"/>
            <w:tcBorders>
              <w:top w:val="nil"/>
              <w:left w:val="nil"/>
              <w:bottom w:val="single" w:sz="4" w:space="0" w:color="auto"/>
              <w:right w:val="single" w:sz="4" w:space="0" w:color="auto"/>
            </w:tcBorders>
            <w:shd w:val="clear" w:color="auto" w:fill="auto"/>
            <w:noWrap/>
            <w:vAlign w:val="center"/>
            <w:hideMark/>
          </w:tcPr>
          <w:p w14:paraId="2246C0F1" w14:textId="2C0C293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73" w:type="pct"/>
            <w:tcBorders>
              <w:top w:val="nil"/>
              <w:left w:val="nil"/>
              <w:bottom w:val="single" w:sz="4" w:space="0" w:color="auto"/>
              <w:right w:val="single" w:sz="4" w:space="0" w:color="auto"/>
            </w:tcBorders>
            <w:shd w:val="clear" w:color="auto" w:fill="auto"/>
            <w:noWrap/>
            <w:vAlign w:val="center"/>
            <w:hideMark/>
          </w:tcPr>
          <w:p w14:paraId="0F6490CE" w14:textId="15CF253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37" w:type="pct"/>
            <w:tcBorders>
              <w:top w:val="nil"/>
              <w:left w:val="nil"/>
              <w:bottom w:val="single" w:sz="4" w:space="0" w:color="auto"/>
              <w:right w:val="single" w:sz="4" w:space="0" w:color="auto"/>
            </w:tcBorders>
            <w:shd w:val="clear" w:color="auto" w:fill="auto"/>
            <w:noWrap/>
            <w:vAlign w:val="center"/>
            <w:hideMark/>
          </w:tcPr>
          <w:p w14:paraId="2013EB9B" w14:textId="1934E51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80" w:type="pct"/>
            <w:tcBorders>
              <w:top w:val="nil"/>
              <w:left w:val="nil"/>
              <w:bottom w:val="single" w:sz="4" w:space="0" w:color="auto"/>
              <w:right w:val="single" w:sz="4" w:space="0" w:color="auto"/>
            </w:tcBorders>
            <w:shd w:val="clear" w:color="auto" w:fill="auto"/>
            <w:noWrap/>
            <w:vAlign w:val="center"/>
            <w:hideMark/>
          </w:tcPr>
          <w:p w14:paraId="374258B3" w14:textId="701C6FA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r>
      <w:tr w:rsidR="00DB028E" w:rsidRPr="00822440" w14:paraId="54D12164" w14:textId="77777777" w:rsidTr="00BA0317">
        <w:trPr>
          <w:trHeight w:val="2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046004E" w14:textId="760FF5C0"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Троицкий</w:t>
            </w:r>
          </w:p>
        </w:tc>
        <w:tc>
          <w:tcPr>
            <w:tcW w:w="412" w:type="pct"/>
            <w:tcBorders>
              <w:top w:val="nil"/>
              <w:left w:val="nil"/>
              <w:bottom w:val="single" w:sz="4" w:space="0" w:color="auto"/>
              <w:right w:val="single" w:sz="4" w:space="0" w:color="auto"/>
            </w:tcBorders>
            <w:shd w:val="clear" w:color="auto" w:fill="auto"/>
            <w:vAlign w:val="center"/>
            <w:hideMark/>
          </w:tcPr>
          <w:p w14:paraId="788693C3" w14:textId="6EDF7499" w:rsidR="00DB028E" w:rsidRPr="00DB028E" w:rsidRDefault="00DB028E" w:rsidP="00DB028E">
            <w:pPr>
              <w:widowControl/>
              <w:jc w:val="center"/>
              <w:rPr>
                <w:rFonts w:ascii="Times New Roman" w:eastAsia="Times New Roman" w:hAnsi="Times New Roman" w:cs="Times New Roman"/>
                <w:highlight w:val="yellow"/>
                <w:lang w:bidi="ar-SA"/>
              </w:rPr>
            </w:pPr>
            <w:proofErr w:type="spellStart"/>
            <w:r w:rsidRPr="00DB028E">
              <w:rPr>
                <w:rFonts w:ascii="Times New Roman" w:hAnsi="Times New Roman" w:cs="Times New Roman"/>
              </w:rPr>
              <w:t>Хоз</w:t>
            </w:r>
            <w:proofErr w:type="spellEnd"/>
            <w:r w:rsidRPr="00DB028E">
              <w:rPr>
                <w:rFonts w:ascii="Times New Roman" w:hAnsi="Times New Roman" w:cs="Times New Roman"/>
              </w:rPr>
              <w:t>-питьевые нужды</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5DDFA177" w14:textId="134B3432"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8</w:t>
            </w:r>
          </w:p>
        </w:tc>
        <w:tc>
          <w:tcPr>
            <w:tcW w:w="244" w:type="pct"/>
            <w:tcBorders>
              <w:top w:val="nil"/>
              <w:left w:val="nil"/>
              <w:bottom w:val="single" w:sz="4" w:space="0" w:color="auto"/>
              <w:right w:val="single" w:sz="4" w:space="0" w:color="auto"/>
            </w:tcBorders>
            <w:shd w:val="clear" w:color="auto" w:fill="auto"/>
            <w:noWrap/>
            <w:vAlign w:val="center"/>
            <w:hideMark/>
          </w:tcPr>
          <w:p w14:paraId="6742355C" w14:textId="6A338F19"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332" w:type="pct"/>
            <w:tcBorders>
              <w:top w:val="nil"/>
              <w:left w:val="nil"/>
              <w:bottom w:val="single" w:sz="4" w:space="0" w:color="auto"/>
              <w:right w:val="single" w:sz="4" w:space="0" w:color="auto"/>
            </w:tcBorders>
            <w:shd w:val="clear" w:color="auto" w:fill="auto"/>
            <w:noWrap/>
            <w:vAlign w:val="center"/>
            <w:hideMark/>
          </w:tcPr>
          <w:p w14:paraId="7205F02C" w14:textId="0F33DC1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2920</w:t>
            </w:r>
          </w:p>
        </w:tc>
        <w:tc>
          <w:tcPr>
            <w:tcW w:w="203" w:type="pct"/>
            <w:tcBorders>
              <w:top w:val="nil"/>
              <w:left w:val="nil"/>
              <w:bottom w:val="single" w:sz="4" w:space="0" w:color="auto"/>
              <w:right w:val="single" w:sz="4" w:space="0" w:color="auto"/>
            </w:tcBorders>
            <w:shd w:val="clear" w:color="auto" w:fill="auto"/>
            <w:noWrap/>
            <w:vAlign w:val="center"/>
            <w:hideMark/>
          </w:tcPr>
          <w:p w14:paraId="68DBBB72" w14:textId="4513361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w:t>
            </w:r>
          </w:p>
        </w:tc>
        <w:tc>
          <w:tcPr>
            <w:tcW w:w="292" w:type="pct"/>
            <w:tcBorders>
              <w:top w:val="nil"/>
              <w:left w:val="nil"/>
              <w:bottom w:val="single" w:sz="4" w:space="0" w:color="auto"/>
              <w:right w:val="single" w:sz="4" w:space="0" w:color="auto"/>
            </w:tcBorders>
            <w:shd w:val="clear" w:color="auto" w:fill="auto"/>
            <w:noWrap/>
            <w:vAlign w:val="center"/>
            <w:hideMark/>
          </w:tcPr>
          <w:p w14:paraId="50B3012B" w14:textId="0A0B7919"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95" w:type="pct"/>
            <w:tcBorders>
              <w:top w:val="nil"/>
              <w:left w:val="nil"/>
              <w:bottom w:val="single" w:sz="4" w:space="0" w:color="auto"/>
              <w:right w:val="single" w:sz="4" w:space="0" w:color="auto"/>
            </w:tcBorders>
            <w:shd w:val="clear" w:color="auto" w:fill="auto"/>
            <w:noWrap/>
            <w:vAlign w:val="center"/>
            <w:hideMark/>
          </w:tcPr>
          <w:p w14:paraId="7E40B904" w14:textId="04643ED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2920</w:t>
            </w:r>
          </w:p>
        </w:tc>
        <w:tc>
          <w:tcPr>
            <w:tcW w:w="273" w:type="pct"/>
            <w:tcBorders>
              <w:top w:val="nil"/>
              <w:left w:val="nil"/>
              <w:bottom w:val="single" w:sz="4" w:space="0" w:color="auto"/>
              <w:right w:val="single" w:sz="4" w:space="0" w:color="auto"/>
            </w:tcBorders>
            <w:shd w:val="clear" w:color="auto" w:fill="auto"/>
            <w:noWrap/>
            <w:vAlign w:val="center"/>
            <w:hideMark/>
          </w:tcPr>
          <w:p w14:paraId="1406CBF6" w14:textId="740C5BB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w:t>
            </w:r>
          </w:p>
        </w:tc>
        <w:tc>
          <w:tcPr>
            <w:tcW w:w="210" w:type="pct"/>
            <w:tcBorders>
              <w:top w:val="nil"/>
              <w:left w:val="nil"/>
              <w:bottom w:val="single" w:sz="4" w:space="0" w:color="auto"/>
              <w:right w:val="single" w:sz="4" w:space="0" w:color="auto"/>
            </w:tcBorders>
            <w:shd w:val="clear" w:color="auto" w:fill="auto"/>
            <w:noWrap/>
            <w:vAlign w:val="center"/>
            <w:hideMark/>
          </w:tcPr>
          <w:p w14:paraId="63CB596F" w14:textId="15FDF128"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307" w:type="pct"/>
            <w:tcBorders>
              <w:top w:val="nil"/>
              <w:left w:val="nil"/>
              <w:bottom w:val="single" w:sz="4" w:space="0" w:color="auto"/>
              <w:right w:val="single" w:sz="4" w:space="0" w:color="auto"/>
            </w:tcBorders>
            <w:shd w:val="clear" w:color="auto" w:fill="auto"/>
            <w:noWrap/>
            <w:vAlign w:val="center"/>
            <w:hideMark/>
          </w:tcPr>
          <w:p w14:paraId="0B32D297" w14:textId="49B1F1E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2920</w:t>
            </w:r>
          </w:p>
        </w:tc>
        <w:tc>
          <w:tcPr>
            <w:tcW w:w="273" w:type="pct"/>
            <w:tcBorders>
              <w:top w:val="nil"/>
              <w:left w:val="nil"/>
              <w:bottom w:val="single" w:sz="4" w:space="0" w:color="auto"/>
              <w:right w:val="single" w:sz="4" w:space="0" w:color="auto"/>
            </w:tcBorders>
            <w:shd w:val="clear" w:color="auto" w:fill="auto"/>
            <w:noWrap/>
            <w:vAlign w:val="center"/>
            <w:hideMark/>
          </w:tcPr>
          <w:p w14:paraId="37C5A779" w14:textId="42F2010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8</w:t>
            </w:r>
          </w:p>
        </w:tc>
        <w:tc>
          <w:tcPr>
            <w:tcW w:w="199" w:type="pct"/>
            <w:tcBorders>
              <w:top w:val="nil"/>
              <w:left w:val="nil"/>
              <w:bottom w:val="single" w:sz="4" w:space="0" w:color="auto"/>
              <w:right w:val="single" w:sz="4" w:space="0" w:color="auto"/>
            </w:tcBorders>
            <w:shd w:val="clear" w:color="auto" w:fill="auto"/>
            <w:noWrap/>
            <w:vAlign w:val="center"/>
            <w:hideMark/>
          </w:tcPr>
          <w:p w14:paraId="34B6A4C6" w14:textId="20F6AC8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318" w:type="pct"/>
            <w:tcBorders>
              <w:top w:val="nil"/>
              <w:left w:val="nil"/>
              <w:bottom w:val="single" w:sz="4" w:space="0" w:color="auto"/>
              <w:right w:val="single" w:sz="4" w:space="0" w:color="auto"/>
            </w:tcBorders>
            <w:shd w:val="clear" w:color="auto" w:fill="auto"/>
            <w:noWrap/>
            <w:vAlign w:val="center"/>
            <w:hideMark/>
          </w:tcPr>
          <w:p w14:paraId="5DDC1546" w14:textId="26ECDD5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2920</w:t>
            </w:r>
          </w:p>
        </w:tc>
        <w:tc>
          <w:tcPr>
            <w:tcW w:w="273" w:type="pct"/>
            <w:tcBorders>
              <w:top w:val="nil"/>
              <w:left w:val="nil"/>
              <w:bottom w:val="single" w:sz="4" w:space="0" w:color="auto"/>
              <w:right w:val="single" w:sz="4" w:space="0" w:color="auto"/>
            </w:tcBorders>
            <w:shd w:val="clear" w:color="auto" w:fill="auto"/>
            <w:noWrap/>
            <w:vAlign w:val="center"/>
            <w:hideMark/>
          </w:tcPr>
          <w:p w14:paraId="5F28F3FF" w14:textId="2A8B6B2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9</w:t>
            </w:r>
          </w:p>
        </w:tc>
        <w:tc>
          <w:tcPr>
            <w:tcW w:w="237" w:type="pct"/>
            <w:tcBorders>
              <w:top w:val="nil"/>
              <w:left w:val="nil"/>
              <w:bottom w:val="single" w:sz="4" w:space="0" w:color="auto"/>
              <w:right w:val="single" w:sz="4" w:space="0" w:color="auto"/>
            </w:tcBorders>
            <w:shd w:val="clear" w:color="auto" w:fill="auto"/>
            <w:noWrap/>
            <w:vAlign w:val="center"/>
            <w:hideMark/>
          </w:tcPr>
          <w:p w14:paraId="4125681C" w14:textId="3DE5481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80" w:type="pct"/>
            <w:tcBorders>
              <w:top w:val="nil"/>
              <w:left w:val="nil"/>
              <w:bottom w:val="single" w:sz="4" w:space="0" w:color="auto"/>
              <w:right w:val="single" w:sz="4" w:space="0" w:color="auto"/>
            </w:tcBorders>
            <w:shd w:val="clear" w:color="auto" w:fill="auto"/>
            <w:noWrap/>
            <w:vAlign w:val="center"/>
            <w:hideMark/>
          </w:tcPr>
          <w:p w14:paraId="5317D848" w14:textId="5FE5E99C"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3285</w:t>
            </w:r>
          </w:p>
        </w:tc>
      </w:tr>
      <w:tr w:rsidR="00DB028E" w:rsidRPr="00822440" w14:paraId="21163010" w14:textId="77777777" w:rsidTr="00BA0317">
        <w:trPr>
          <w:trHeight w:val="20"/>
        </w:trPr>
        <w:tc>
          <w:tcPr>
            <w:tcW w:w="631" w:type="pct"/>
            <w:vMerge/>
            <w:tcBorders>
              <w:top w:val="nil"/>
              <w:left w:val="single" w:sz="4" w:space="0" w:color="auto"/>
              <w:bottom w:val="single" w:sz="4" w:space="0" w:color="000000"/>
              <w:right w:val="single" w:sz="4" w:space="0" w:color="auto"/>
            </w:tcBorders>
            <w:vAlign w:val="center"/>
            <w:hideMark/>
          </w:tcPr>
          <w:p w14:paraId="75FACDFE"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31BD9338" w14:textId="5A296FA1"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Полив</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50C58E41" w14:textId="3AA1B168"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10</w:t>
            </w:r>
          </w:p>
        </w:tc>
        <w:tc>
          <w:tcPr>
            <w:tcW w:w="244" w:type="pct"/>
            <w:tcBorders>
              <w:top w:val="nil"/>
              <w:left w:val="nil"/>
              <w:bottom w:val="single" w:sz="4" w:space="0" w:color="auto"/>
              <w:right w:val="single" w:sz="4" w:space="0" w:color="auto"/>
            </w:tcBorders>
            <w:shd w:val="clear" w:color="auto" w:fill="auto"/>
            <w:noWrap/>
            <w:vAlign w:val="center"/>
            <w:hideMark/>
          </w:tcPr>
          <w:p w14:paraId="45EF3552" w14:textId="20F93AF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w:t>
            </w:r>
          </w:p>
        </w:tc>
        <w:tc>
          <w:tcPr>
            <w:tcW w:w="332" w:type="pct"/>
            <w:tcBorders>
              <w:top w:val="nil"/>
              <w:left w:val="nil"/>
              <w:bottom w:val="single" w:sz="4" w:space="0" w:color="auto"/>
              <w:right w:val="single" w:sz="4" w:space="0" w:color="auto"/>
            </w:tcBorders>
            <w:shd w:val="clear" w:color="auto" w:fill="auto"/>
            <w:noWrap/>
            <w:vAlign w:val="center"/>
            <w:hideMark/>
          </w:tcPr>
          <w:p w14:paraId="04DD5F3D" w14:textId="7284919D"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03" w:type="pct"/>
            <w:tcBorders>
              <w:top w:val="nil"/>
              <w:left w:val="nil"/>
              <w:bottom w:val="single" w:sz="4" w:space="0" w:color="auto"/>
              <w:right w:val="single" w:sz="4" w:space="0" w:color="auto"/>
            </w:tcBorders>
            <w:shd w:val="clear" w:color="auto" w:fill="auto"/>
            <w:noWrap/>
            <w:vAlign w:val="center"/>
            <w:hideMark/>
          </w:tcPr>
          <w:p w14:paraId="3B9B4F79" w14:textId="5C1A736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92" w:type="pct"/>
            <w:tcBorders>
              <w:top w:val="nil"/>
              <w:left w:val="nil"/>
              <w:bottom w:val="single" w:sz="4" w:space="0" w:color="auto"/>
              <w:right w:val="single" w:sz="4" w:space="0" w:color="auto"/>
            </w:tcBorders>
            <w:shd w:val="clear" w:color="auto" w:fill="auto"/>
            <w:noWrap/>
            <w:vAlign w:val="center"/>
            <w:hideMark/>
          </w:tcPr>
          <w:p w14:paraId="5044A428" w14:textId="3424B6E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w:t>
            </w:r>
          </w:p>
        </w:tc>
        <w:tc>
          <w:tcPr>
            <w:tcW w:w="295" w:type="pct"/>
            <w:tcBorders>
              <w:top w:val="nil"/>
              <w:left w:val="nil"/>
              <w:bottom w:val="single" w:sz="4" w:space="0" w:color="auto"/>
              <w:right w:val="single" w:sz="4" w:space="0" w:color="auto"/>
            </w:tcBorders>
            <w:shd w:val="clear" w:color="auto" w:fill="auto"/>
            <w:noWrap/>
            <w:vAlign w:val="center"/>
            <w:hideMark/>
          </w:tcPr>
          <w:p w14:paraId="745A6C25" w14:textId="6D5A0050"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4BF3AA92" w14:textId="73778D1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210" w:type="pct"/>
            <w:tcBorders>
              <w:top w:val="nil"/>
              <w:left w:val="nil"/>
              <w:bottom w:val="single" w:sz="4" w:space="0" w:color="auto"/>
              <w:right w:val="single" w:sz="4" w:space="0" w:color="auto"/>
            </w:tcBorders>
            <w:shd w:val="clear" w:color="auto" w:fill="auto"/>
            <w:noWrap/>
            <w:vAlign w:val="center"/>
            <w:hideMark/>
          </w:tcPr>
          <w:p w14:paraId="5DE388DD" w14:textId="63D2433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w:t>
            </w:r>
          </w:p>
        </w:tc>
        <w:tc>
          <w:tcPr>
            <w:tcW w:w="307" w:type="pct"/>
            <w:tcBorders>
              <w:top w:val="nil"/>
              <w:left w:val="nil"/>
              <w:bottom w:val="single" w:sz="4" w:space="0" w:color="auto"/>
              <w:right w:val="single" w:sz="4" w:space="0" w:color="auto"/>
            </w:tcBorders>
            <w:shd w:val="clear" w:color="auto" w:fill="auto"/>
            <w:noWrap/>
            <w:vAlign w:val="center"/>
            <w:hideMark/>
          </w:tcPr>
          <w:p w14:paraId="7D0680B7" w14:textId="5ED0146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7D84E509" w14:textId="5129BED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10</w:t>
            </w:r>
          </w:p>
        </w:tc>
        <w:tc>
          <w:tcPr>
            <w:tcW w:w="199" w:type="pct"/>
            <w:tcBorders>
              <w:top w:val="nil"/>
              <w:left w:val="nil"/>
              <w:bottom w:val="single" w:sz="4" w:space="0" w:color="auto"/>
              <w:right w:val="single" w:sz="4" w:space="0" w:color="auto"/>
            </w:tcBorders>
            <w:shd w:val="clear" w:color="auto" w:fill="auto"/>
            <w:noWrap/>
            <w:vAlign w:val="center"/>
            <w:hideMark/>
          </w:tcPr>
          <w:p w14:paraId="6E539482" w14:textId="23D5F940"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w:t>
            </w:r>
          </w:p>
        </w:tc>
        <w:tc>
          <w:tcPr>
            <w:tcW w:w="318" w:type="pct"/>
            <w:tcBorders>
              <w:top w:val="nil"/>
              <w:left w:val="nil"/>
              <w:bottom w:val="single" w:sz="4" w:space="0" w:color="auto"/>
              <w:right w:val="single" w:sz="4" w:space="0" w:color="auto"/>
            </w:tcBorders>
            <w:shd w:val="clear" w:color="auto" w:fill="auto"/>
            <w:noWrap/>
            <w:vAlign w:val="center"/>
            <w:hideMark/>
          </w:tcPr>
          <w:p w14:paraId="17754460" w14:textId="2943187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3650</w:t>
            </w:r>
          </w:p>
        </w:tc>
        <w:tc>
          <w:tcPr>
            <w:tcW w:w="273" w:type="pct"/>
            <w:tcBorders>
              <w:top w:val="nil"/>
              <w:left w:val="nil"/>
              <w:bottom w:val="single" w:sz="4" w:space="0" w:color="auto"/>
              <w:right w:val="single" w:sz="4" w:space="0" w:color="auto"/>
            </w:tcBorders>
            <w:shd w:val="clear" w:color="auto" w:fill="auto"/>
            <w:noWrap/>
            <w:vAlign w:val="center"/>
            <w:hideMark/>
          </w:tcPr>
          <w:p w14:paraId="08CCE82D" w14:textId="03E407E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11</w:t>
            </w:r>
          </w:p>
        </w:tc>
        <w:tc>
          <w:tcPr>
            <w:tcW w:w="237" w:type="pct"/>
            <w:tcBorders>
              <w:top w:val="nil"/>
              <w:left w:val="nil"/>
              <w:bottom w:val="single" w:sz="4" w:space="0" w:color="auto"/>
              <w:right w:val="single" w:sz="4" w:space="0" w:color="auto"/>
            </w:tcBorders>
            <w:shd w:val="clear" w:color="auto" w:fill="auto"/>
            <w:noWrap/>
            <w:vAlign w:val="center"/>
            <w:hideMark/>
          </w:tcPr>
          <w:p w14:paraId="37F3BCE5" w14:textId="340DCAF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12</w:t>
            </w:r>
          </w:p>
        </w:tc>
        <w:tc>
          <w:tcPr>
            <w:tcW w:w="280" w:type="pct"/>
            <w:tcBorders>
              <w:top w:val="nil"/>
              <w:left w:val="nil"/>
              <w:bottom w:val="single" w:sz="4" w:space="0" w:color="auto"/>
              <w:right w:val="single" w:sz="4" w:space="0" w:color="auto"/>
            </w:tcBorders>
            <w:shd w:val="clear" w:color="auto" w:fill="auto"/>
            <w:noWrap/>
            <w:vAlign w:val="center"/>
            <w:hideMark/>
          </w:tcPr>
          <w:p w14:paraId="1CA28006" w14:textId="35C7602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4150</w:t>
            </w:r>
          </w:p>
        </w:tc>
      </w:tr>
      <w:tr w:rsidR="00DB028E" w:rsidRPr="00822440" w14:paraId="18C992DD" w14:textId="77777777" w:rsidTr="00BA0317">
        <w:trPr>
          <w:trHeight w:val="20"/>
        </w:trPr>
        <w:tc>
          <w:tcPr>
            <w:tcW w:w="631" w:type="pct"/>
            <w:vMerge/>
            <w:tcBorders>
              <w:top w:val="nil"/>
              <w:left w:val="single" w:sz="4" w:space="0" w:color="auto"/>
              <w:bottom w:val="single" w:sz="4" w:space="0" w:color="000000"/>
              <w:right w:val="single" w:sz="4" w:space="0" w:color="auto"/>
            </w:tcBorders>
            <w:vAlign w:val="center"/>
            <w:hideMark/>
          </w:tcPr>
          <w:p w14:paraId="6B3E8D08" w14:textId="77777777" w:rsidR="00DB028E" w:rsidRPr="00DB028E" w:rsidRDefault="00DB028E" w:rsidP="00DB028E">
            <w:pPr>
              <w:widowControl/>
              <w:rPr>
                <w:rFonts w:ascii="Times New Roman" w:eastAsia="Times New Roman" w:hAnsi="Times New Roman" w:cs="Times New Roman"/>
                <w:highlight w:val="yellow"/>
                <w:lang w:bidi="ar-SA"/>
              </w:rPr>
            </w:pPr>
          </w:p>
        </w:tc>
        <w:tc>
          <w:tcPr>
            <w:tcW w:w="412" w:type="pct"/>
            <w:tcBorders>
              <w:top w:val="nil"/>
              <w:left w:val="nil"/>
              <w:bottom w:val="single" w:sz="4" w:space="0" w:color="auto"/>
              <w:right w:val="single" w:sz="4" w:space="0" w:color="auto"/>
            </w:tcBorders>
            <w:shd w:val="clear" w:color="auto" w:fill="auto"/>
            <w:vAlign w:val="center"/>
            <w:hideMark/>
          </w:tcPr>
          <w:p w14:paraId="59B56716" w14:textId="2B32D23E"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Потери воды</w:t>
            </w:r>
          </w:p>
        </w:tc>
        <w:tc>
          <w:tcPr>
            <w:tcW w:w="221" w:type="pct"/>
            <w:tcBorders>
              <w:top w:val="nil"/>
              <w:left w:val="single" w:sz="4" w:space="0" w:color="auto"/>
              <w:bottom w:val="single" w:sz="4" w:space="0" w:color="auto"/>
              <w:right w:val="single" w:sz="4" w:space="0" w:color="auto"/>
            </w:tcBorders>
            <w:shd w:val="clear" w:color="auto" w:fill="auto"/>
            <w:noWrap/>
            <w:vAlign w:val="center"/>
            <w:hideMark/>
          </w:tcPr>
          <w:p w14:paraId="1F40A883" w14:textId="2CA66623" w:rsidR="00DB028E" w:rsidRPr="00DB028E" w:rsidRDefault="00DB028E" w:rsidP="00DB028E">
            <w:pPr>
              <w:widowControl/>
              <w:jc w:val="center"/>
              <w:rPr>
                <w:rFonts w:ascii="Times New Roman" w:eastAsia="Times New Roman" w:hAnsi="Times New Roman" w:cs="Times New Roman"/>
                <w:highlight w:val="yellow"/>
                <w:lang w:bidi="ar-SA"/>
              </w:rPr>
            </w:pPr>
            <w:r w:rsidRPr="00DB028E">
              <w:rPr>
                <w:rFonts w:ascii="Times New Roman" w:hAnsi="Times New Roman" w:cs="Times New Roman"/>
              </w:rPr>
              <w:t>1</w:t>
            </w:r>
          </w:p>
        </w:tc>
        <w:tc>
          <w:tcPr>
            <w:tcW w:w="244" w:type="pct"/>
            <w:tcBorders>
              <w:top w:val="nil"/>
              <w:left w:val="nil"/>
              <w:bottom w:val="single" w:sz="4" w:space="0" w:color="auto"/>
              <w:right w:val="single" w:sz="4" w:space="0" w:color="auto"/>
            </w:tcBorders>
            <w:shd w:val="clear" w:color="auto" w:fill="auto"/>
            <w:noWrap/>
            <w:vAlign w:val="center"/>
            <w:hideMark/>
          </w:tcPr>
          <w:p w14:paraId="0E8D6430" w14:textId="20C8F7D0"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332" w:type="pct"/>
            <w:tcBorders>
              <w:top w:val="nil"/>
              <w:left w:val="nil"/>
              <w:bottom w:val="single" w:sz="4" w:space="0" w:color="auto"/>
              <w:right w:val="single" w:sz="4" w:space="0" w:color="auto"/>
            </w:tcBorders>
            <w:shd w:val="clear" w:color="auto" w:fill="auto"/>
            <w:noWrap/>
            <w:vAlign w:val="center"/>
            <w:hideMark/>
          </w:tcPr>
          <w:p w14:paraId="61493A8F" w14:textId="667BD26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w:t>
            </w:r>
          </w:p>
        </w:tc>
        <w:tc>
          <w:tcPr>
            <w:tcW w:w="203" w:type="pct"/>
            <w:tcBorders>
              <w:top w:val="nil"/>
              <w:left w:val="nil"/>
              <w:bottom w:val="single" w:sz="4" w:space="0" w:color="auto"/>
              <w:right w:val="single" w:sz="4" w:space="0" w:color="auto"/>
            </w:tcBorders>
            <w:shd w:val="clear" w:color="auto" w:fill="auto"/>
            <w:noWrap/>
            <w:vAlign w:val="center"/>
            <w:hideMark/>
          </w:tcPr>
          <w:p w14:paraId="515877D5" w14:textId="4FA77A71"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292" w:type="pct"/>
            <w:tcBorders>
              <w:top w:val="nil"/>
              <w:left w:val="nil"/>
              <w:bottom w:val="single" w:sz="4" w:space="0" w:color="auto"/>
              <w:right w:val="single" w:sz="4" w:space="0" w:color="auto"/>
            </w:tcBorders>
            <w:shd w:val="clear" w:color="auto" w:fill="auto"/>
            <w:noWrap/>
            <w:vAlign w:val="center"/>
            <w:hideMark/>
          </w:tcPr>
          <w:p w14:paraId="49FA1832" w14:textId="15DFB2E6"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1</w:t>
            </w:r>
          </w:p>
        </w:tc>
        <w:tc>
          <w:tcPr>
            <w:tcW w:w="295" w:type="pct"/>
            <w:tcBorders>
              <w:top w:val="nil"/>
              <w:left w:val="nil"/>
              <w:bottom w:val="single" w:sz="4" w:space="0" w:color="auto"/>
              <w:right w:val="single" w:sz="4" w:space="0" w:color="auto"/>
            </w:tcBorders>
            <w:shd w:val="clear" w:color="auto" w:fill="auto"/>
            <w:noWrap/>
            <w:vAlign w:val="center"/>
            <w:hideMark/>
          </w:tcPr>
          <w:p w14:paraId="1A7F0CA2" w14:textId="204E3B29"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365</w:t>
            </w:r>
          </w:p>
        </w:tc>
        <w:tc>
          <w:tcPr>
            <w:tcW w:w="273" w:type="pct"/>
            <w:tcBorders>
              <w:top w:val="nil"/>
              <w:left w:val="nil"/>
              <w:bottom w:val="single" w:sz="4" w:space="0" w:color="auto"/>
              <w:right w:val="single" w:sz="4" w:space="0" w:color="auto"/>
            </w:tcBorders>
            <w:shd w:val="clear" w:color="auto" w:fill="auto"/>
            <w:noWrap/>
            <w:vAlign w:val="center"/>
            <w:hideMark/>
          </w:tcPr>
          <w:p w14:paraId="17146DDC" w14:textId="65546743"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10" w:type="pct"/>
            <w:tcBorders>
              <w:top w:val="nil"/>
              <w:left w:val="nil"/>
              <w:bottom w:val="single" w:sz="4" w:space="0" w:color="auto"/>
              <w:right w:val="single" w:sz="4" w:space="0" w:color="auto"/>
            </w:tcBorders>
            <w:shd w:val="clear" w:color="auto" w:fill="auto"/>
            <w:noWrap/>
            <w:vAlign w:val="center"/>
            <w:hideMark/>
          </w:tcPr>
          <w:p w14:paraId="05C73D95" w14:textId="138EC6BA"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307" w:type="pct"/>
            <w:tcBorders>
              <w:top w:val="nil"/>
              <w:left w:val="nil"/>
              <w:bottom w:val="single" w:sz="4" w:space="0" w:color="auto"/>
              <w:right w:val="single" w:sz="4" w:space="0" w:color="auto"/>
            </w:tcBorders>
            <w:shd w:val="clear" w:color="auto" w:fill="auto"/>
            <w:noWrap/>
            <w:vAlign w:val="center"/>
            <w:hideMark/>
          </w:tcPr>
          <w:p w14:paraId="47923A7F" w14:textId="7D106D94"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73" w:type="pct"/>
            <w:tcBorders>
              <w:top w:val="nil"/>
              <w:left w:val="nil"/>
              <w:bottom w:val="single" w:sz="4" w:space="0" w:color="auto"/>
              <w:right w:val="single" w:sz="4" w:space="0" w:color="auto"/>
            </w:tcBorders>
            <w:shd w:val="clear" w:color="auto" w:fill="auto"/>
            <w:noWrap/>
            <w:vAlign w:val="center"/>
            <w:hideMark/>
          </w:tcPr>
          <w:p w14:paraId="4FDAEAE9" w14:textId="53F7B5FF"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199" w:type="pct"/>
            <w:tcBorders>
              <w:top w:val="nil"/>
              <w:left w:val="nil"/>
              <w:bottom w:val="single" w:sz="4" w:space="0" w:color="auto"/>
              <w:right w:val="single" w:sz="4" w:space="0" w:color="auto"/>
            </w:tcBorders>
            <w:shd w:val="clear" w:color="auto" w:fill="auto"/>
            <w:noWrap/>
            <w:vAlign w:val="center"/>
            <w:hideMark/>
          </w:tcPr>
          <w:p w14:paraId="1C72BF25" w14:textId="6BB6B525"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318" w:type="pct"/>
            <w:tcBorders>
              <w:top w:val="nil"/>
              <w:left w:val="nil"/>
              <w:bottom w:val="single" w:sz="4" w:space="0" w:color="auto"/>
              <w:right w:val="single" w:sz="4" w:space="0" w:color="auto"/>
            </w:tcBorders>
            <w:shd w:val="clear" w:color="auto" w:fill="auto"/>
            <w:noWrap/>
            <w:vAlign w:val="center"/>
            <w:hideMark/>
          </w:tcPr>
          <w:p w14:paraId="791BA164" w14:textId="2DCADF0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73" w:type="pct"/>
            <w:tcBorders>
              <w:top w:val="nil"/>
              <w:left w:val="nil"/>
              <w:bottom w:val="single" w:sz="4" w:space="0" w:color="auto"/>
              <w:right w:val="single" w:sz="4" w:space="0" w:color="auto"/>
            </w:tcBorders>
            <w:shd w:val="clear" w:color="auto" w:fill="auto"/>
            <w:noWrap/>
            <w:vAlign w:val="center"/>
            <w:hideMark/>
          </w:tcPr>
          <w:p w14:paraId="340B66F3" w14:textId="2D4EF5EE"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37" w:type="pct"/>
            <w:tcBorders>
              <w:top w:val="nil"/>
              <w:left w:val="nil"/>
              <w:bottom w:val="single" w:sz="4" w:space="0" w:color="auto"/>
              <w:right w:val="single" w:sz="4" w:space="0" w:color="auto"/>
            </w:tcBorders>
            <w:shd w:val="clear" w:color="auto" w:fill="auto"/>
            <w:noWrap/>
            <w:vAlign w:val="center"/>
            <w:hideMark/>
          </w:tcPr>
          <w:p w14:paraId="3479483A" w14:textId="57CB112B"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c>
          <w:tcPr>
            <w:tcW w:w="280" w:type="pct"/>
            <w:tcBorders>
              <w:top w:val="nil"/>
              <w:left w:val="nil"/>
              <w:bottom w:val="single" w:sz="4" w:space="0" w:color="auto"/>
              <w:right w:val="single" w:sz="4" w:space="0" w:color="auto"/>
            </w:tcBorders>
            <w:shd w:val="clear" w:color="auto" w:fill="auto"/>
            <w:noWrap/>
            <w:vAlign w:val="center"/>
            <w:hideMark/>
          </w:tcPr>
          <w:p w14:paraId="2BD4ABA5" w14:textId="5B8D0702" w:rsidR="00DB028E" w:rsidRPr="00BA0317" w:rsidRDefault="00DB028E" w:rsidP="00DB028E">
            <w:pPr>
              <w:widowControl/>
              <w:jc w:val="center"/>
              <w:rPr>
                <w:rFonts w:ascii="Times New Roman" w:eastAsia="Times New Roman" w:hAnsi="Times New Roman" w:cs="Times New Roman"/>
                <w:lang w:bidi="ar-SA"/>
              </w:rPr>
            </w:pPr>
            <w:r w:rsidRPr="00BA0317">
              <w:rPr>
                <w:rFonts w:ascii="Times New Roman" w:hAnsi="Times New Roman" w:cs="Times New Roman"/>
              </w:rPr>
              <w:t>0</w:t>
            </w:r>
          </w:p>
        </w:tc>
      </w:tr>
      <w:tr w:rsidR="00DB028E" w:rsidRPr="00822440" w14:paraId="71837D04" w14:textId="77777777" w:rsidTr="00AF5AD8">
        <w:trPr>
          <w:cantSplit/>
          <w:trHeight w:val="20"/>
        </w:trPr>
        <w:tc>
          <w:tcPr>
            <w:tcW w:w="10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3EB6D" w14:textId="77777777" w:rsidR="00DB028E" w:rsidRPr="00DB028E" w:rsidRDefault="00DB028E" w:rsidP="00DB028E">
            <w:pPr>
              <w:widowControl/>
              <w:jc w:val="center"/>
              <w:rPr>
                <w:rFonts w:ascii="Times New Roman" w:eastAsia="Times New Roman" w:hAnsi="Times New Roman" w:cs="Times New Roman"/>
                <w:lang w:bidi="ar-SA"/>
              </w:rPr>
            </w:pPr>
            <w:r w:rsidRPr="00DB028E">
              <w:rPr>
                <w:rFonts w:ascii="Times New Roman" w:eastAsia="Times New Roman" w:hAnsi="Times New Roman" w:cs="Times New Roman"/>
                <w:lang w:bidi="ar-SA"/>
              </w:rPr>
              <w:t>Итого по поселению</w:t>
            </w:r>
          </w:p>
        </w:tc>
        <w:tc>
          <w:tcPr>
            <w:tcW w:w="221" w:type="pct"/>
            <w:tcBorders>
              <w:top w:val="nil"/>
              <w:left w:val="nil"/>
              <w:bottom w:val="single" w:sz="4" w:space="0" w:color="auto"/>
              <w:right w:val="single" w:sz="4" w:space="0" w:color="auto"/>
            </w:tcBorders>
            <w:shd w:val="clear" w:color="auto" w:fill="auto"/>
            <w:noWrap/>
            <w:vAlign w:val="center"/>
          </w:tcPr>
          <w:p w14:paraId="7F3B5E7B" w14:textId="794B5FE3" w:rsidR="00DB028E" w:rsidRPr="00DB028E"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44" w:type="pct"/>
            <w:tcBorders>
              <w:top w:val="nil"/>
              <w:left w:val="single" w:sz="4" w:space="0" w:color="auto"/>
              <w:bottom w:val="single" w:sz="4" w:space="0" w:color="auto"/>
              <w:right w:val="single" w:sz="4" w:space="0" w:color="auto"/>
            </w:tcBorders>
            <w:shd w:val="clear" w:color="auto" w:fill="auto"/>
            <w:noWrap/>
            <w:vAlign w:val="center"/>
          </w:tcPr>
          <w:p w14:paraId="23A48321" w14:textId="5BAA86EB"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332" w:type="pct"/>
            <w:tcBorders>
              <w:top w:val="nil"/>
              <w:left w:val="nil"/>
              <w:bottom w:val="single" w:sz="4" w:space="0" w:color="auto"/>
              <w:right w:val="single" w:sz="4" w:space="0" w:color="auto"/>
            </w:tcBorders>
            <w:shd w:val="clear" w:color="auto" w:fill="auto"/>
            <w:noWrap/>
            <w:vAlign w:val="center"/>
          </w:tcPr>
          <w:p w14:paraId="794758EF" w14:textId="524AF606"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34280</w:t>
            </w:r>
          </w:p>
        </w:tc>
        <w:tc>
          <w:tcPr>
            <w:tcW w:w="203" w:type="pct"/>
            <w:tcBorders>
              <w:top w:val="nil"/>
              <w:left w:val="nil"/>
              <w:bottom w:val="single" w:sz="4" w:space="0" w:color="auto"/>
              <w:right w:val="single" w:sz="4" w:space="0" w:color="auto"/>
            </w:tcBorders>
            <w:shd w:val="clear" w:color="auto" w:fill="auto"/>
            <w:noWrap/>
            <w:vAlign w:val="center"/>
          </w:tcPr>
          <w:p w14:paraId="412BC1C2" w14:textId="3806BE29"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92" w:type="pct"/>
            <w:tcBorders>
              <w:top w:val="nil"/>
              <w:left w:val="nil"/>
              <w:bottom w:val="single" w:sz="4" w:space="0" w:color="auto"/>
              <w:right w:val="single" w:sz="4" w:space="0" w:color="auto"/>
            </w:tcBorders>
            <w:shd w:val="clear" w:color="auto" w:fill="auto"/>
            <w:noWrap/>
            <w:vAlign w:val="center"/>
          </w:tcPr>
          <w:p w14:paraId="46B50FE9" w14:textId="75BA0E19"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95" w:type="pct"/>
            <w:tcBorders>
              <w:top w:val="nil"/>
              <w:left w:val="nil"/>
              <w:bottom w:val="single" w:sz="4" w:space="0" w:color="auto"/>
              <w:right w:val="single" w:sz="4" w:space="0" w:color="auto"/>
            </w:tcBorders>
            <w:shd w:val="clear" w:color="auto" w:fill="auto"/>
            <w:noWrap/>
            <w:vAlign w:val="center"/>
          </w:tcPr>
          <w:p w14:paraId="2B302EB8" w14:textId="168C1914"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35790</w:t>
            </w:r>
          </w:p>
        </w:tc>
        <w:tc>
          <w:tcPr>
            <w:tcW w:w="273" w:type="pct"/>
            <w:tcBorders>
              <w:top w:val="nil"/>
              <w:left w:val="nil"/>
              <w:bottom w:val="single" w:sz="4" w:space="0" w:color="auto"/>
              <w:right w:val="single" w:sz="4" w:space="0" w:color="auto"/>
            </w:tcBorders>
            <w:shd w:val="clear" w:color="auto" w:fill="auto"/>
            <w:noWrap/>
            <w:vAlign w:val="center"/>
          </w:tcPr>
          <w:p w14:paraId="727D10D9" w14:textId="7DBBC1CD"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10" w:type="pct"/>
            <w:tcBorders>
              <w:top w:val="nil"/>
              <w:left w:val="nil"/>
              <w:bottom w:val="single" w:sz="4" w:space="0" w:color="auto"/>
              <w:right w:val="single" w:sz="4" w:space="0" w:color="auto"/>
            </w:tcBorders>
            <w:shd w:val="clear" w:color="auto" w:fill="auto"/>
            <w:noWrap/>
            <w:vAlign w:val="center"/>
          </w:tcPr>
          <w:p w14:paraId="42FC4407" w14:textId="2706C4E5"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307" w:type="pct"/>
            <w:tcBorders>
              <w:top w:val="nil"/>
              <w:left w:val="nil"/>
              <w:bottom w:val="single" w:sz="4" w:space="0" w:color="auto"/>
              <w:right w:val="single" w:sz="4" w:space="0" w:color="auto"/>
            </w:tcBorders>
            <w:shd w:val="clear" w:color="auto" w:fill="auto"/>
            <w:noWrap/>
            <w:vAlign w:val="center"/>
          </w:tcPr>
          <w:p w14:paraId="62CA894C" w14:textId="1E2D94F6"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35060</w:t>
            </w:r>
          </w:p>
        </w:tc>
        <w:tc>
          <w:tcPr>
            <w:tcW w:w="273" w:type="pct"/>
            <w:tcBorders>
              <w:top w:val="nil"/>
              <w:left w:val="nil"/>
              <w:bottom w:val="single" w:sz="4" w:space="0" w:color="auto"/>
              <w:right w:val="single" w:sz="4" w:space="0" w:color="auto"/>
            </w:tcBorders>
            <w:shd w:val="clear" w:color="auto" w:fill="auto"/>
            <w:noWrap/>
            <w:vAlign w:val="center"/>
          </w:tcPr>
          <w:p w14:paraId="0F0210C3" w14:textId="49BC3C90"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199" w:type="pct"/>
            <w:tcBorders>
              <w:top w:val="nil"/>
              <w:left w:val="nil"/>
              <w:bottom w:val="single" w:sz="4" w:space="0" w:color="auto"/>
              <w:right w:val="single" w:sz="4" w:space="0" w:color="auto"/>
            </w:tcBorders>
            <w:shd w:val="clear" w:color="auto" w:fill="auto"/>
            <w:noWrap/>
            <w:vAlign w:val="center"/>
          </w:tcPr>
          <w:p w14:paraId="5D49CEBF" w14:textId="556C4311"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318" w:type="pct"/>
            <w:tcBorders>
              <w:top w:val="nil"/>
              <w:left w:val="nil"/>
              <w:bottom w:val="single" w:sz="4" w:space="0" w:color="auto"/>
              <w:right w:val="single" w:sz="4" w:space="0" w:color="auto"/>
            </w:tcBorders>
            <w:shd w:val="clear" w:color="auto" w:fill="auto"/>
            <w:noWrap/>
            <w:vAlign w:val="center"/>
          </w:tcPr>
          <w:p w14:paraId="738D6148" w14:textId="09453E78"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33070</w:t>
            </w:r>
          </w:p>
        </w:tc>
        <w:tc>
          <w:tcPr>
            <w:tcW w:w="273" w:type="pct"/>
            <w:tcBorders>
              <w:top w:val="nil"/>
              <w:left w:val="nil"/>
              <w:bottom w:val="single" w:sz="4" w:space="0" w:color="auto"/>
              <w:right w:val="single" w:sz="4" w:space="0" w:color="auto"/>
            </w:tcBorders>
            <w:shd w:val="clear" w:color="auto" w:fill="auto"/>
            <w:noWrap/>
            <w:vAlign w:val="center"/>
          </w:tcPr>
          <w:p w14:paraId="11D9F694" w14:textId="3555CC73"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37" w:type="pct"/>
            <w:tcBorders>
              <w:top w:val="nil"/>
              <w:left w:val="nil"/>
              <w:bottom w:val="single" w:sz="4" w:space="0" w:color="auto"/>
              <w:right w:val="single" w:sz="4" w:space="0" w:color="auto"/>
            </w:tcBorders>
            <w:shd w:val="clear" w:color="auto" w:fill="auto"/>
            <w:noWrap/>
            <w:vAlign w:val="center"/>
          </w:tcPr>
          <w:p w14:paraId="71D54323" w14:textId="3791397C"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w:t>
            </w:r>
          </w:p>
        </w:tc>
        <w:tc>
          <w:tcPr>
            <w:tcW w:w="280" w:type="pct"/>
            <w:tcBorders>
              <w:top w:val="nil"/>
              <w:left w:val="nil"/>
              <w:bottom w:val="single" w:sz="4" w:space="0" w:color="auto"/>
              <w:right w:val="single" w:sz="4" w:space="0" w:color="auto"/>
            </w:tcBorders>
            <w:shd w:val="clear" w:color="auto" w:fill="auto"/>
            <w:noWrap/>
            <w:vAlign w:val="center"/>
          </w:tcPr>
          <w:p w14:paraId="1D7D7879" w14:textId="4D34AFDC" w:rsidR="00DB028E" w:rsidRPr="00BA0317" w:rsidRDefault="00AF5AD8" w:rsidP="00DB028E">
            <w:pPr>
              <w:widowControl/>
              <w:ind w:left="-187" w:right="-78"/>
              <w:jc w:val="center"/>
              <w:rPr>
                <w:rFonts w:ascii="Times New Roman" w:eastAsia="Times New Roman" w:hAnsi="Times New Roman" w:cs="Times New Roman"/>
                <w:lang w:bidi="ar-SA"/>
              </w:rPr>
            </w:pPr>
            <w:r>
              <w:rPr>
                <w:rFonts w:ascii="Times New Roman" w:eastAsia="Times New Roman" w:hAnsi="Times New Roman" w:cs="Times New Roman"/>
                <w:lang w:bidi="ar-SA"/>
              </w:rPr>
              <w:t>36705</w:t>
            </w:r>
          </w:p>
        </w:tc>
      </w:tr>
    </w:tbl>
    <w:p w14:paraId="5C5FF218" w14:textId="77777777" w:rsidR="00492FA2" w:rsidRPr="00822440" w:rsidRDefault="00492FA2" w:rsidP="00C2227B">
      <w:pPr>
        <w:pStyle w:val="20"/>
        <w:shd w:val="clear" w:color="auto" w:fill="auto"/>
        <w:spacing w:before="0" w:line="276" w:lineRule="auto"/>
        <w:ind w:firstLine="760"/>
        <w:rPr>
          <w:highlight w:val="yellow"/>
        </w:rPr>
        <w:sectPr w:rsidR="00492FA2" w:rsidRPr="00822440" w:rsidSect="008F6C48">
          <w:pgSz w:w="16840" w:h="11900" w:orient="landscape"/>
          <w:pgMar w:top="1701" w:right="1134" w:bottom="850" w:left="1134" w:header="0" w:footer="567" w:gutter="0"/>
          <w:cols w:space="720"/>
          <w:noEndnote/>
          <w:docGrid w:linePitch="360"/>
        </w:sectPr>
      </w:pPr>
    </w:p>
    <w:p w14:paraId="67D7756F" w14:textId="77777777" w:rsidR="00086725" w:rsidRPr="0072536B" w:rsidRDefault="00681C91" w:rsidP="002401D1">
      <w:pPr>
        <w:pStyle w:val="30"/>
        <w:numPr>
          <w:ilvl w:val="0"/>
          <w:numId w:val="8"/>
        </w:numPr>
        <w:shd w:val="clear" w:color="auto" w:fill="auto"/>
        <w:spacing w:before="168" w:line="276" w:lineRule="auto"/>
        <w:ind w:right="680" w:firstLine="851"/>
        <w:jc w:val="both"/>
        <w:outlineLvl w:val="2"/>
      </w:pPr>
      <w:bookmarkStart w:id="62" w:name="_Toc168320434"/>
      <w:bookmarkStart w:id="63" w:name="bookmark42"/>
      <w:r w:rsidRPr="0072536B">
        <w:lastRenderedPageBreak/>
        <w:t>Описание территориальной структуры потребления горячей воды, питьевой, технической воды</w:t>
      </w:r>
      <w:r w:rsidR="00086725" w:rsidRPr="0072536B">
        <w:t>, которую следует определять по отчётам организации, осуществляющих водоснабжение, с разбивкой по технологическим зонам</w:t>
      </w:r>
      <w:bookmarkEnd w:id="62"/>
    </w:p>
    <w:p w14:paraId="1B5325F4" w14:textId="03753BD9" w:rsidR="0072536B" w:rsidRPr="0072536B" w:rsidRDefault="0072536B" w:rsidP="0072536B">
      <w:pPr>
        <w:pStyle w:val="30"/>
        <w:spacing w:before="168" w:line="276" w:lineRule="auto"/>
        <w:ind w:right="-7" w:firstLine="709"/>
        <w:jc w:val="both"/>
        <w:rPr>
          <w:b w:val="0"/>
          <w:bCs w:val="0"/>
        </w:rPr>
      </w:pPr>
      <w:r w:rsidRPr="0072536B">
        <w:rPr>
          <w:b w:val="0"/>
          <w:bCs w:val="0"/>
        </w:rPr>
        <w:t>Территориальная структура в</w:t>
      </w:r>
      <w:r>
        <w:rPr>
          <w:b w:val="0"/>
          <w:bCs w:val="0"/>
        </w:rPr>
        <w:t>одопотребления в прогнозе до 20</w:t>
      </w:r>
      <w:r w:rsidRPr="0072536B">
        <w:rPr>
          <w:b w:val="0"/>
          <w:bCs w:val="0"/>
        </w:rPr>
        <w:t xml:space="preserve">34 года приведена в таблице </w:t>
      </w:r>
      <w:r w:rsidR="009E78AC">
        <w:rPr>
          <w:b w:val="0"/>
          <w:bCs w:val="0"/>
        </w:rPr>
        <w:t>10</w:t>
      </w:r>
      <w:r w:rsidRPr="0072536B">
        <w:rPr>
          <w:b w:val="0"/>
          <w:bCs w:val="0"/>
        </w:rPr>
        <w:t>.</w:t>
      </w:r>
    </w:p>
    <w:p w14:paraId="5FE3BFE8" w14:textId="438596F9" w:rsidR="0072536B" w:rsidRPr="0072536B" w:rsidRDefault="0072536B" w:rsidP="0072536B">
      <w:pPr>
        <w:pStyle w:val="30"/>
        <w:spacing w:before="168" w:line="276" w:lineRule="auto"/>
        <w:ind w:right="-7" w:firstLine="709"/>
        <w:jc w:val="both"/>
        <w:rPr>
          <w:b w:val="0"/>
          <w:bCs w:val="0"/>
        </w:rPr>
      </w:pPr>
      <w:r w:rsidRPr="0072536B">
        <w:rPr>
          <w:b w:val="0"/>
          <w:bCs w:val="0"/>
        </w:rPr>
        <w:t>Централизованное водоснабжение в Сосновском се</w:t>
      </w:r>
      <w:r>
        <w:rPr>
          <w:b w:val="0"/>
          <w:bCs w:val="0"/>
        </w:rPr>
        <w:t>льском поселении в период до 20</w:t>
      </w:r>
      <w:r w:rsidRPr="0072536B">
        <w:rPr>
          <w:b w:val="0"/>
          <w:bCs w:val="0"/>
        </w:rPr>
        <w:t xml:space="preserve">34 года прогнозируется в четырех населенных пунктах из пяти: с. </w:t>
      </w:r>
      <w:proofErr w:type="spellStart"/>
      <w:r w:rsidRPr="0072536B">
        <w:rPr>
          <w:b w:val="0"/>
          <w:bCs w:val="0"/>
        </w:rPr>
        <w:t>Тавель</w:t>
      </w:r>
      <w:proofErr w:type="spellEnd"/>
      <w:r w:rsidRPr="0072536B">
        <w:rPr>
          <w:b w:val="0"/>
          <w:bCs w:val="0"/>
        </w:rPr>
        <w:t xml:space="preserve">, </w:t>
      </w:r>
      <w:proofErr w:type="spellStart"/>
      <w:r w:rsidRPr="0072536B">
        <w:rPr>
          <w:b w:val="0"/>
          <w:bCs w:val="0"/>
        </w:rPr>
        <w:t>с.Тетвель</w:t>
      </w:r>
      <w:proofErr w:type="spellEnd"/>
      <w:r w:rsidRPr="0072536B">
        <w:rPr>
          <w:b w:val="0"/>
          <w:bCs w:val="0"/>
        </w:rPr>
        <w:t xml:space="preserve">, </w:t>
      </w:r>
      <w:proofErr w:type="spellStart"/>
      <w:r w:rsidRPr="0072536B">
        <w:rPr>
          <w:b w:val="0"/>
          <w:bCs w:val="0"/>
        </w:rPr>
        <w:t>п.Троицкий</w:t>
      </w:r>
      <w:proofErr w:type="spellEnd"/>
      <w:r w:rsidRPr="0072536B">
        <w:rPr>
          <w:b w:val="0"/>
          <w:bCs w:val="0"/>
        </w:rPr>
        <w:t xml:space="preserve"> и </w:t>
      </w:r>
      <w:proofErr w:type="spellStart"/>
      <w:r w:rsidRPr="0072536B">
        <w:rPr>
          <w:b w:val="0"/>
          <w:bCs w:val="0"/>
        </w:rPr>
        <w:t>д.Благодатная</w:t>
      </w:r>
      <w:proofErr w:type="spellEnd"/>
      <w:r w:rsidRPr="0072536B">
        <w:rPr>
          <w:b w:val="0"/>
          <w:bCs w:val="0"/>
        </w:rPr>
        <w:t>.</w:t>
      </w:r>
    </w:p>
    <w:p w14:paraId="44866E54" w14:textId="77777777" w:rsidR="007C67E3" w:rsidRPr="00A2379D" w:rsidRDefault="007C67E3" w:rsidP="00492FA2">
      <w:pPr>
        <w:pStyle w:val="30"/>
        <w:numPr>
          <w:ilvl w:val="0"/>
          <w:numId w:val="8"/>
        </w:numPr>
        <w:shd w:val="clear" w:color="auto" w:fill="auto"/>
        <w:spacing w:before="168" w:line="276" w:lineRule="auto"/>
        <w:ind w:right="-7" w:firstLine="851"/>
        <w:jc w:val="both"/>
        <w:outlineLvl w:val="2"/>
      </w:pPr>
      <w:bookmarkStart w:id="64" w:name="_Toc168320435"/>
      <w:r w:rsidRPr="00A2379D">
        <w:t xml:space="preserve">Прогноз распределения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w:t>
      </w:r>
      <w:bookmarkStart w:id="65" w:name="_Hlk151988765"/>
      <w:r w:rsidRPr="00A2379D">
        <w:t xml:space="preserve">горячей, питьевой, технической воды </w:t>
      </w:r>
      <w:bookmarkEnd w:id="65"/>
      <w:r w:rsidRPr="00A2379D">
        <w:t>с учетом данных о перспективном потреблении горячей, питьевой, технической воды абонентами</w:t>
      </w:r>
      <w:bookmarkEnd w:id="64"/>
    </w:p>
    <w:p w14:paraId="7443757D" w14:textId="0C4E4E13" w:rsidR="007C67E3" w:rsidRPr="005B2164" w:rsidRDefault="00697C54" w:rsidP="00697C54">
      <w:pPr>
        <w:pStyle w:val="30"/>
        <w:shd w:val="clear" w:color="auto" w:fill="auto"/>
        <w:spacing w:before="168" w:line="276" w:lineRule="auto"/>
        <w:ind w:right="-7" w:firstLine="709"/>
        <w:jc w:val="both"/>
        <w:rPr>
          <w:b w:val="0"/>
          <w:bCs w:val="0"/>
        </w:rPr>
      </w:pPr>
      <w:r w:rsidRPr="005B2164">
        <w:rPr>
          <w:b w:val="0"/>
          <w:bCs w:val="0"/>
        </w:rPr>
        <w:t xml:space="preserve">Исходя из сведений потребления и прогноза развития </w:t>
      </w:r>
      <w:r w:rsidR="005B2164" w:rsidRPr="005B2164">
        <w:rPr>
          <w:b w:val="0"/>
          <w:bCs w:val="0"/>
        </w:rPr>
        <w:t>Сосновского</w:t>
      </w:r>
      <w:r w:rsidRPr="005B2164">
        <w:rPr>
          <w:b w:val="0"/>
          <w:bCs w:val="0"/>
        </w:rPr>
        <w:t xml:space="preserve"> сельского поселения, была произведена оценка объема реализации водного ресурса на перспективу до 20</w:t>
      </w:r>
      <w:r w:rsidR="00F91B35" w:rsidRPr="005B2164">
        <w:rPr>
          <w:b w:val="0"/>
          <w:bCs w:val="0"/>
        </w:rPr>
        <w:t>34</w:t>
      </w:r>
      <w:r w:rsidRPr="005B2164">
        <w:rPr>
          <w:b w:val="0"/>
          <w:bCs w:val="0"/>
        </w:rPr>
        <w:t xml:space="preserve"> года с разбивкой по группам абонентов. </w:t>
      </w:r>
    </w:p>
    <w:p w14:paraId="009000EE" w14:textId="77777777" w:rsidR="007E3925" w:rsidRDefault="007E3925" w:rsidP="007C67E3">
      <w:pPr>
        <w:pStyle w:val="30"/>
        <w:shd w:val="clear" w:color="auto" w:fill="auto"/>
        <w:spacing w:before="168" w:line="276" w:lineRule="auto"/>
        <w:ind w:left="851" w:right="680" w:firstLine="0"/>
        <w:jc w:val="both"/>
        <w:rPr>
          <w:highlight w:val="yellow"/>
        </w:rPr>
      </w:pPr>
    </w:p>
    <w:p w14:paraId="77E795BE" w14:textId="77777777" w:rsidR="005B2164" w:rsidRDefault="005B2164" w:rsidP="007C67E3">
      <w:pPr>
        <w:pStyle w:val="30"/>
        <w:shd w:val="clear" w:color="auto" w:fill="auto"/>
        <w:spacing w:before="168" w:line="276" w:lineRule="auto"/>
        <w:ind w:left="851" w:right="680" w:firstLine="0"/>
        <w:jc w:val="both"/>
        <w:rPr>
          <w:highlight w:val="yellow"/>
        </w:rPr>
      </w:pPr>
    </w:p>
    <w:p w14:paraId="47BE24B3" w14:textId="77777777" w:rsidR="005B2164" w:rsidRDefault="005B2164" w:rsidP="007C67E3">
      <w:pPr>
        <w:pStyle w:val="30"/>
        <w:shd w:val="clear" w:color="auto" w:fill="auto"/>
        <w:spacing w:before="168" w:line="276" w:lineRule="auto"/>
        <w:ind w:left="851" w:right="680" w:firstLine="0"/>
        <w:jc w:val="both"/>
        <w:rPr>
          <w:highlight w:val="yellow"/>
        </w:rPr>
      </w:pPr>
    </w:p>
    <w:p w14:paraId="6492D180" w14:textId="77777777" w:rsidR="005B2164" w:rsidRDefault="005B2164" w:rsidP="007C67E3">
      <w:pPr>
        <w:pStyle w:val="30"/>
        <w:shd w:val="clear" w:color="auto" w:fill="auto"/>
        <w:spacing w:before="168" w:line="276" w:lineRule="auto"/>
        <w:ind w:left="851" w:right="680" w:firstLine="0"/>
        <w:jc w:val="both"/>
        <w:rPr>
          <w:highlight w:val="yellow"/>
        </w:rPr>
      </w:pPr>
    </w:p>
    <w:p w14:paraId="1627EE2F" w14:textId="77777777" w:rsidR="005B2164" w:rsidRDefault="005B2164" w:rsidP="007C67E3">
      <w:pPr>
        <w:pStyle w:val="30"/>
        <w:shd w:val="clear" w:color="auto" w:fill="auto"/>
        <w:spacing w:before="168" w:line="276" w:lineRule="auto"/>
        <w:ind w:left="851" w:right="680" w:firstLine="0"/>
        <w:jc w:val="both"/>
        <w:rPr>
          <w:highlight w:val="yellow"/>
        </w:rPr>
      </w:pPr>
    </w:p>
    <w:p w14:paraId="5A2B3553" w14:textId="77777777" w:rsidR="005B2164" w:rsidRDefault="005B2164" w:rsidP="007C67E3">
      <w:pPr>
        <w:pStyle w:val="30"/>
        <w:shd w:val="clear" w:color="auto" w:fill="auto"/>
        <w:spacing w:before="168" w:line="276" w:lineRule="auto"/>
        <w:ind w:left="851" w:right="680" w:firstLine="0"/>
        <w:jc w:val="both"/>
        <w:rPr>
          <w:highlight w:val="yellow"/>
        </w:rPr>
      </w:pPr>
    </w:p>
    <w:p w14:paraId="46A98A18" w14:textId="77777777" w:rsidR="005B2164" w:rsidRDefault="005B2164" w:rsidP="007C67E3">
      <w:pPr>
        <w:pStyle w:val="30"/>
        <w:shd w:val="clear" w:color="auto" w:fill="auto"/>
        <w:spacing w:before="168" w:line="276" w:lineRule="auto"/>
        <w:ind w:left="851" w:right="680" w:firstLine="0"/>
        <w:jc w:val="both"/>
        <w:rPr>
          <w:highlight w:val="yellow"/>
        </w:rPr>
      </w:pPr>
    </w:p>
    <w:p w14:paraId="7123857F" w14:textId="77777777" w:rsidR="005B2164" w:rsidRDefault="005B2164" w:rsidP="007C67E3">
      <w:pPr>
        <w:pStyle w:val="30"/>
        <w:shd w:val="clear" w:color="auto" w:fill="auto"/>
        <w:spacing w:before="168" w:line="276" w:lineRule="auto"/>
        <w:ind w:left="851" w:right="680" w:firstLine="0"/>
        <w:jc w:val="both"/>
        <w:rPr>
          <w:highlight w:val="yellow"/>
        </w:rPr>
      </w:pPr>
    </w:p>
    <w:p w14:paraId="7AC53D9D" w14:textId="77777777" w:rsidR="005B2164" w:rsidRDefault="005B2164" w:rsidP="007C67E3">
      <w:pPr>
        <w:pStyle w:val="30"/>
        <w:shd w:val="clear" w:color="auto" w:fill="auto"/>
        <w:spacing w:before="168" w:line="276" w:lineRule="auto"/>
        <w:ind w:left="851" w:right="680" w:firstLine="0"/>
        <w:jc w:val="both"/>
        <w:rPr>
          <w:highlight w:val="yellow"/>
        </w:rPr>
      </w:pPr>
    </w:p>
    <w:p w14:paraId="7BD9A033" w14:textId="77777777" w:rsidR="005B2164" w:rsidRDefault="005B2164" w:rsidP="007C67E3">
      <w:pPr>
        <w:pStyle w:val="30"/>
        <w:shd w:val="clear" w:color="auto" w:fill="auto"/>
        <w:spacing w:before="168" w:line="276" w:lineRule="auto"/>
        <w:ind w:left="851" w:right="680" w:firstLine="0"/>
        <w:jc w:val="both"/>
        <w:rPr>
          <w:highlight w:val="yellow"/>
        </w:rPr>
      </w:pPr>
    </w:p>
    <w:p w14:paraId="66E3C195" w14:textId="77777777" w:rsidR="005B2164" w:rsidRDefault="005B2164" w:rsidP="007C67E3">
      <w:pPr>
        <w:pStyle w:val="30"/>
        <w:shd w:val="clear" w:color="auto" w:fill="auto"/>
        <w:spacing w:before="168" w:line="276" w:lineRule="auto"/>
        <w:ind w:left="851" w:right="680" w:firstLine="0"/>
        <w:jc w:val="both"/>
        <w:rPr>
          <w:highlight w:val="yellow"/>
        </w:rPr>
      </w:pPr>
    </w:p>
    <w:p w14:paraId="4A86511D" w14:textId="77777777" w:rsidR="005B2164" w:rsidRDefault="005B2164" w:rsidP="007C67E3">
      <w:pPr>
        <w:pStyle w:val="30"/>
        <w:shd w:val="clear" w:color="auto" w:fill="auto"/>
        <w:spacing w:before="168" w:line="276" w:lineRule="auto"/>
        <w:ind w:left="851" w:right="680" w:firstLine="0"/>
        <w:jc w:val="both"/>
        <w:rPr>
          <w:highlight w:val="yellow"/>
        </w:rPr>
        <w:sectPr w:rsidR="005B2164" w:rsidSect="008F6C48">
          <w:pgSz w:w="11900" w:h="16840"/>
          <w:pgMar w:top="1134" w:right="850" w:bottom="1134" w:left="1701" w:header="0" w:footer="567" w:gutter="0"/>
          <w:cols w:space="720"/>
          <w:noEndnote/>
          <w:docGrid w:linePitch="360"/>
        </w:sectPr>
      </w:pPr>
    </w:p>
    <w:tbl>
      <w:tblPr>
        <w:tblpPr w:leftFromText="180" w:rightFromText="180" w:vertAnchor="text" w:horzAnchor="margin" w:tblpXSpec="center" w:tblpY="848"/>
        <w:tblW w:w="5000" w:type="pct"/>
        <w:tblCellMar>
          <w:left w:w="10" w:type="dxa"/>
          <w:right w:w="10" w:type="dxa"/>
        </w:tblCellMar>
        <w:tblLook w:val="04A0" w:firstRow="1" w:lastRow="0" w:firstColumn="1" w:lastColumn="0" w:noHBand="0" w:noVBand="1"/>
      </w:tblPr>
      <w:tblGrid>
        <w:gridCol w:w="1053"/>
        <w:gridCol w:w="2059"/>
        <w:gridCol w:w="1039"/>
        <w:gridCol w:w="1045"/>
        <w:gridCol w:w="1045"/>
        <w:gridCol w:w="1039"/>
        <w:gridCol w:w="1045"/>
        <w:gridCol w:w="1039"/>
        <w:gridCol w:w="1045"/>
        <w:gridCol w:w="1045"/>
        <w:gridCol w:w="1039"/>
        <w:gridCol w:w="1045"/>
        <w:gridCol w:w="1054"/>
      </w:tblGrid>
      <w:tr w:rsidR="005B2164" w:rsidRPr="009E78AC" w14:paraId="54F172A7" w14:textId="77777777" w:rsidTr="009E78AC">
        <w:trPr>
          <w:trHeight w:hRule="exact" w:val="360"/>
        </w:trPr>
        <w:tc>
          <w:tcPr>
            <w:tcW w:w="361" w:type="pct"/>
            <w:tcBorders>
              <w:top w:val="single" w:sz="4" w:space="0" w:color="auto"/>
              <w:left w:val="single" w:sz="4" w:space="0" w:color="auto"/>
            </w:tcBorders>
            <w:shd w:val="clear" w:color="auto" w:fill="FFFFFF"/>
            <w:vAlign w:val="center"/>
          </w:tcPr>
          <w:p w14:paraId="34CF8A0F" w14:textId="37DEC8F9" w:rsidR="005B2164" w:rsidRPr="009E78AC" w:rsidRDefault="005B2164" w:rsidP="009E78AC">
            <w:pPr>
              <w:jc w:val="center"/>
              <w:rPr>
                <w:rFonts w:ascii="Times New Roman" w:eastAsia="Times New Roman" w:hAnsi="Times New Roman" w:cs="Times New Roman"/>
                <w:color w:val="auto"/>
              </w:rPr>
            </w:pPr>
          </w:p>
        </w:tc>
        <w:tc>
          <w:tcPr>
            <w:tcW w:w="706" w:type="pct"/>
            <w:vMerge w:val="restart"/>
            <w:tcBorders>
              <w:top w:val="single" w:sz="4" w:space="0" w:color="auto"/>
              <w:left w:val="single" w:sz="4" w:space="0" w:color="auto"/>
            </w:tcBorders>
            <w:shd w:val="clear" w:color="auto" w:fill="FFFFFF"/>
            <w:vAlign w:val="center"/>
          </w:tcPr>
          <w:p w14:paraId="18F021D1" w14:textId="77777777"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Наименование</w:t>
            </w:r>
          </w:p>
          <w:p w14:paraId="4F4E0386"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населенного</w:t>
            </w:r>
          </w:p>
          <w:p w14:paraId="7EEA1925"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пункта</w:t>
            </w:r>
          </w:p>
        </w:tc>
        <w:tc>
          <w:tcPr>
            <w:tcW w:w="3933" w:type="pct"/>
            <w:gridSpan w:val="11"/>
            <w:tcBorders>
              <w:top w:val="single" w:sz="4" w:space="0" w:color="auto"/>
              <w:left w:val="single" w:sz="4" w:space="0" w:color="auto"/>
              <w:right w:val="single" w:sz="4" w:space="0" w:color="auto"/>
            </w:tcBorders>
            <w:shd w:val="clear" w:color="auto" w:fill="FFFFFF"/>
            <w:vAlign w:val="center"/>
          </w:tcPr>
          <w:p w14:paraId="75D3AF1A" w14:textId="3CB58BEF"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Среднесуточный расход (с учетом расхода воды на полив), м</w:t>
            </w:r>
            <w:r w:rsidR="009E78AC" w:rsidRPr="009E78AC">
              <w:rPr>
                <w:rFonts w:ascii="Times New Roman" w:eastAsia="Times New Roman" w:hAnsi="Times New Roman" w:cs="Times New Roman"/>
                <w:shd w:val="clear" w:color="auto" w:fill="FFFFFF"/>
                <w:vertAlign w:val="superscript"/>
              </w:rPr>
              <w:t>3</w:t>
            </w:r>
            <w:r w:rsidRPr="009E78AC">
              <w:rPr>
                <w:rFonts w:ascii="Times New Roman" w:eastAsia="Times New Roman" w:hAnsi="Times New Roman" w:cs="Times New Roman"/>
                <w:shd w:val="clear" w:color="auto" w:fill="FFFFFF"/>
              </w:rPr>
              <w:t xml:space="preserve"> /сутки</w:t>
            </w:r>
          </w:p>
        </w:tc>
      </w:tr>
      <w:tr w:rsidR="005B2164" w:rsidRPr="009E78AC" w14:paraId="79ACC610" w14:textId="77777777" w:rsidTr="009E78AC">
        <w:trPr>
          <w:trHeight w:hRule="exact" w:val="845"/>
        </w:trPr>
        <w:tc>
          <w:tcPr>
            <w:tcW w:w="361" w:type="pct"/>
            <w:tcBorders>
              <w:left w:val="single" w:sz="4" w:space="0" w:color="auto"/>
            </w:tcBorders>
            <w:shd w:val="clear" w:color="auto" w:fill="FFFFFF"/>
            <w:vAlign w:val="center"/>
          </w:tcPr>
          <w:p w14:paraId="4DC85466"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п/п</w:t>
            </w:r>
          </w:p>
        </w:tc>
        <w:tc>
          <w:tcPr>
            <w:tcW w:w="706" w:type="pct"/>
            <w:vMerge/>
            <w:tcBorders>
              <w:left w:val="single" w:sz="4" w:space="0" w:color="auto"/>
            </w:tcBorders>
            <w:shd w:val="clear" w:color="auto" w:fill="FFFFFF"/>
            <w:vAlign w:val="center"/>
          </w:tcPr>
          <w:p w14:paraId="195A9DD4" w14:textId="77777777" w:rsidR="005B2164" w:rsidRPr="009E78AC" w:rsidRDefault="005B2164" w:rsidP="009E78AC">
            <w:pPr>
              <w:rPr>
                <w:rFonts w:ascii="Times New Roman" w:hAnsi="Times New Roman" w:cs="Times New Roman"/>
              </w:rPr>
            </w:pPr>
          </w:p>
        </w:tc>
        <w:tc>
          <w:tcPr>
            <w:tcW w:w="356" w:type="pct"/>
            <w:tcBorders>
              <w:top w:val="single" w:sz="4" w:space="0" w:color="auto"/>
              <w:left w:val="single" w:sz="4" w:space="0" w:color="auto"/>
            </w:tcBorders>
            <w:shd w:val="clear" w:color="auto" w:fill="FFFFFF"/>
            <w:vAlign w:val="center"/>
          </w:tcPr>
          <w:p w14:paraId="4465A083" w14:textId="075A5141"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2024</w:t>
            </w:r>
          </w:p>
        </w:tc>
        <w:tc>
          <w:tcPr>
            <w:tcW w:w="358" w:type="pct"/>
            <w:tcBorders>
              <w:top w:val="single" w:sz="4" w:space="0" w:color="auto"/>
              <w:left w:val="single" w:sz="4" w:space="0" w:color="auto"/>
            </w:tcBorders>
            <w:shd w:val="clear" w:color="auto" w:fill="FFFFFF"/>
            <w:vAlign w:val="center"/>
          </w:tcPr>
          <w:p w14:paraId="09CB9AE8" w14:textId="2CFB541D"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2025</w:t>
            </w:r>
          </w:p>
        </w:tc>
        <w:tc>
          <w:tcPr>
            <w:tcW w:w="358" w:type="pct"/>
            <w:tcBorders>
              <w:top w:val="single" w:sz="4" w:space="0" w:color="auto"/>
              <w:left w:val="single" w:sz="4" w:space="0" w:color="auto"/>
            </w:tcBorders>
            <w:shd w:val="clear" w:color="auto" w:fill="FFFFFF"/>
            <w:vAlign w:val="center"/>
          </w:tcPr>
          <w:p w14:paraId="63027D89" w14:textId="68900E0C"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2026</w:t>
            </w:r>
          </w:p>
        </w:tc>
        <w:tc>
          <w:tcPr>
            <w:tcW w:w="356" w:type="pct"/>
            <w:tcBorders>
              <w:top w:val="single" w:sz="4" w:space="0" w:color="auto"/>
              <w:left w:val="single" w:sz="4" w:space="0" w:color="auto"/>
            </w:tcBorders>
            <w:shd w:val="clear" w:color="auto" w:fill="FFFFFF"/>
            <w:vAlign w:val="center"/>
          </w:tcPr>
          <w:p w14:paraId="7196E701" w14:textId="75EA2A02"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2027</w:t>
            </w:r>
          </w:p>
        </w:tc>
        <w:tc>
          <w:tcPr>
            <w:tcW w:w="358" w:type="pct"/>
            <w:tcBorders>
              <w:top w:val="single" w:sz="4" w:space="0" w:color="auto"/>
              <w:left w:val="single" w:sz="4" w:space="0" w:color="auto"/>
            </w:tcBorders>
            <w:shd w:val="clear" w:color="auto" w:fill="FFFFFF"/>
            <w:vAlign w:val="center"/>
          </w:tcPr>
          <w:p w14:paraId="45290354" w14:textId="48FF60C3"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2028</w:t>
            </w:r>
          </w:p>
        </w:tc>
        <w:tc>
          <w:tcPr>
            <w:tcW w:w="356" w:type="pct"/>
            <w:tcBorders>
              <w:top w:val="single" w:sz="4" w:space="0" w:color="auto"/>
              <w:left w:val="single" w:sz="4" w:space="0" w:color="auto"/>
            </w:tcBorders>
            <w:shd w:val="clear" w:color="auto" w:fill="FFFFFF"/>
            <w:vAlign w:val="center"/>
          </w:tcPr>
          <w:p w14:paraId="517191FE" w14:textId="5AF38D8B"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2029</w:t>
            </w:r>
          </w:p>
        </w:tc>
        <w:tc>
          <w:tcPr>
            <w:tcW w:w="358" w:type="pct"/>
            <w:tcBorders>
              <w:top w:val="single" w:sz="4" w:space="0" w:color="auto"/>
              <w:left w:val="single" w:sz="4" w:space="0" w:color="auto"/>
            </w:tcBorders>
            <w:shd w:val="clear" w:color="auto" w:fill="FFFFFF"/>
            <w:vAlign w:val="center"/>
          </w:tcPr>
          <w:p w14:paraId="0CFAAD5F" w14:textId="099DB856"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2030</w:t>
            </w:r>
          </w:p>
        </w:tc>
        <w:tc>
          <w:tcPr>
            <w:tcW w:w="358" w:type="pct"/>
            <w:tcBorders>
              <w:top w:val="single" w:sz="4" w:space="0" w:color="auto"/>
              <w:left w:val="single" w:sz="4" w:space="0" w:color="auto"/>
            </w:tcBorders>
            <w:shd w:val="clear" w:color="auto" w:fill="FFFFFF"/>
            <w:vAlign w:val="center"/>
          </w:tcPr>
          <w:p w14:paraId="07D9BECD" w14:textId="07A89E2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2031</w:t>
            </w:r>
          </w:p>
        </w:tc>
        <w:tc>
          <w:tcPr>
            <w:tcW w:w="356" w:type="pct"/>
            <w:tcBorders>
              <w:top w:val="single" w:sz="4" w:space="0" w:color="auto"/>
              <w:left w:val="single" w:sz="4" w:space="0" w:color="auto"/>
            </w:tcBorders>
            <w:shd w:val="clear" w:color="auto" w:fill="FFFFFF"/>
            <w:vAlign w:val="center"/>
          </w:tcPr>
          <w:p w14:paraId="4779752C" w14:textId="0DE9333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2032</w:t>
            </w:r>
          </w:p>
        </w:tc>
        <w:tc>
          <w:tcPr>
            <w:tcW w:w="358" w:type="pct"/>
            <w:tcBorders>
              <w:top w:val="single" w:sz="4" w:space="0" w:color="auto"/>
              <w:left w:val="single" w:sz="4" w:space="0" w:color="auto"/>
            </w:tcBorders>
            <w:shd w:val="clear" w:color="auto" w:fill="FFFFFF"/>
            <w:vAlign w:val="center"/>
          </w:tcPr>
          <w:p w14:paraId="1990E364" w14:textId="7173D208"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2033</w:t>
            </w:r>
          </w:p>
        </w:tc>
        <w:tc>
          <w:tcPr>
            <w:tcW w:w="360" w:type="pct"/>
            <w:tcBorders>
              <w:top w:val="single" w:sz="4" w:space="0" w:color="auto"/>
              <w:left w:val="single" w:sz="4" w:space="0" w:color="auto"/>
              <w:right w:val="single" w:sz="4" w:space="0" w:color="auto"/>
            </w:tcBorders>
            <w:shd w:val="clear" w:color="auto" w:fill="FFFFFF"/>
            <w:vAlign w:val="center"/>
          </w:tcPr>
          <w:p w14:paraId="667034F7" w14:textId="076CC82A" w:rsidR="005B2164" w:rsidRPr="009E78AC" w:rsidRDefault="005B2164"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2034</w:t>
            </w:r>
          </w:p>
        </w:tc>
      </w:tr>
      <w:tr w:rsidR="005B2164" w:rsidRPr="009E78AC" w14:paraId="2D6DEE2B" w14:textId="77777777" w:rsidTr="009E78AC">
        <w:trPr>
          <w:trHeight w:hRule="exact" w:val="350"/>
        </w:trPr>
        <w:tc>
          <w:tcPr>
            <w:tcW w:w="361" w:type="pct"/>
            <w:tcBorders>
              <w:top w:val="single" w:sz="4" w:space="0" w:color="auto"/>
              <w:left w:val="single" w:sz="4" w:space="0" w:color="auto"/>
            </w:tcBorders>
            <w:shd w:val="clear" w:color="auto" w:fill="FFFFFF"/>
            <w:vAlign w:val="bottom"/>
          </w:tcPr>
          <w:p w14:paraId="743747F3"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w:t>
            </w:r>
          </w:p>
        </w:tc>
        <w:tc>
          <w:tcPr>
            <w:tcW w:w="706" w:type="pct"/>
            <w:tcBorders>
              <w:top w:val="single" w:sz="4" w:space="0" w:color="auto"/>
              <w:left w:val="single" w:sz="4" w:space="0" w:color="auto"/>
            </w:tcBorders>
            <w:shd w:val="clear" w:color="auto" w:fill="FFFFFF"/>
            <w:vAlign w:val="bottom"/>
          </w:tcPr>
          <w:p w14:paraId="07D0241A" w14:textId="77777777" w:rsidR="005B2164" w:rsidRPr="009E78AC" w:rsidRDefault="005B2164" w:rsidP="009E78AC">
            <w:pP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 xml:space="preserve">с. </w:t>
            </w:r>
            <w:proofErr w:type="spellStart"/>
            <w:r w:rsidRPr="009E78AC">
              <w:rPr>
                <w:rFonts w:ascii="Times New Roman" w:eastAsia="Times New Roman" w:hAnsi="Times New Roman" w:cs="Times New Roman"/>
                <w:shd w:val="clear" w:color="auto" w:fill="FFFFFF"/>
              </w:rPr>
              <w:t>Тавель</w:t>
            </w:r>
            <w:proofErr w:type="spellEnd"/>
          </w:p>
        </w:tc>
        <w:tc>
          <w:tcPr>
            <w:tcW w:w="356" w:type="pct"/>
            <w:tcBorders>
              <w:top w:val="single" w:sz="4" w:space="0" w:color="auto"/>
              <w:left w:val="single" w:sz="4" w:space="0" w:color="auto"/>
            </w:tcBorders>
            <w:shd w:val="clear" w:color="auto" w:fill="FFFFFF"/>
            <w:vAlign w:val="bottom"/>
          </w:tcPr>
          <w:p w14:paraId="57059F6F"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4,02</w:t>
            </w:r>
          </w:p>
        </w:tc>
        <w:tc>
          <w:tcPr>
            <w:tcW w:w="358" w:type="pct"/>
            <w:tcBorders>
              <w:top w:val="single" w:sz="4" w:space="0" w:color="auto"/>
              <w:left w:val="single" w:sz="4" w:space="0" w:color="auto"/>
            </w:tcBorders>
            <w:shd w:val="clear" w:color="auto" w:fill="FFFFFF"/>
            <w:vAlign w:val="bottom"/>
          </w:tcPr>
          <w:p w14:paraId="0DC242B0"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4,02</w:t>
            </w:r>
          </w:p>
        </w:tc>
        <w:tc>
          <w:tcPr>
            <w:tcW w:w="358" w:type="pct"/>
            <w:tcBorders>
              <w:top w:val="single" w:sz="4" w:space="0" w:color="auto"/>
              <w:left w:val="single" w:sz="4" w:space="0" w:color="auto"/>
            </w:tcBorders>
            <w:shd w:val="clear" w:color="auto" w:fill="FFFFFF"/>
            <w:vAlign w:val="bottom"/>
          </w:tcPr>
          <w:p w14:paraId="708519D9"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25,59</w:t>
            </w:r>
          </w:p>
        </w:tc>
        <w:tc>
          <w:tcPr>
            <w:tcW w:w="356" w:type="pct"/>
            <w:tcBorders>
              <w:top w:val="single" w:sz="4" w:space="0" w:color="auto"/>
              <w:left w:val="single" w:sz="4" w:space="0" w:color="auto"/>
            </w:tcBorders>
            <w:shd w:val="clear" w:color="auto" w:fill="FFFFFF"/>
            <w:vAlign w:val="bottom"/>
          </w:tcPr>
          <w:p w14:paraId="3D3D97B6"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25,40</w:t>
            </w:r>
          </w:p>
        </w:tc>
        <w:tc>
          <w:tcPr>
            <w:tcW w:w="358" w:type="pct"/>
            <w:tcBorders>
              <w:top w:val="single" w:sz="4" w:space="0" w:color="auto"/>
              <w:left w:val="single" w:sz="4" w:space="0" w:color="auto"/>
            </w:tcBorders>
            <w:shd w:val="clear" w:color="auto" w:fill="FFFFFF"/>
            <w:vAlign w:val="bottom"/>
          </w:tcPr>
          <w:p w14:paraId="7EF200F2"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25,22</w:t>
            </w:r>
          </w:p>
        </w:tc>
        <w:tc>
          <w:tcPr>
            <w:tcW w:w="356" w:type="pct"/>
            <w:tcBorders>
              <w:top w:val="single" w:sz="4" w:space="0" w:color="auto"/>
              <w:left w:val="single" w:sz="4" w:space="0" w:color="auto"/>
            </w:tcBorders>
            <w:shd w:val="clear" w:color="auto" w:fill="FFFFFF"/>
            <w:vAlign w:val="bottom"/>
          </w:tcPr>
          <w:p w14:paraId="251B5055"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24,65</w:t>
            </w:r>
          </w:p>
        </w:tc>
        <w:tc>
          <w:tcPr>
            <w:tcW w:w="358" w:type="pct"/>
            <w:tcBorders>
              <w:top w:val="single" w:sz="4" w:space="0" w:color="auto"/>
              <w:left w:val="single" w:sz="4" w:space="0" w:color="auto"/>
            </w:tcBorders>
            <w:shd w:val="clear" w:color="auto" w:fill="FFFFFF"/>
            <w:vAlign w:val="bottom"/>
          </w:tcPr>
          <w:p w14:paraId="23E58FA4"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24,65</w:t>
            </w:r>
          </w:p>
        </w:tc>
        <w:tc>
          <w:tcPr>
            <w:tcW w:w="358" w:type="pct"/>
            <w:tcBorders>
              <w:top w:val="single" w:sz="4" w:space="0" w:color="auto"/>
              <w:left w:val="single" w:sz="4" w:space="0" w:color="auto"/>
            </w:tcBorders>
            <w:shd w:val="clear" w:color="auto" w:fill="FFFFFF"/>
            <w:vAlign w:val="bottom"/>
          </w:tcPr>
          <w:p w14:paraId="38C45A59"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24,65</w:t>
            </w:r>
          </w:p>
        </w:tc>
        <w:tc>
          <w:tcPr>
            <w:tcW w:w="356" w:type="pct"/>
            <w:tcBorders>
              <w:top w:val="single" w:sz="4" w:space="0" w:color="auto"/>
              <w:left w:val="single" w:sz="4" w:space="0" w:color="auto"/>
            </w:tcBorders>
            <w:shd w:val="clear" w:color="auto" w:fill="FFFFFF"/>
            <w:vAlign w:val="bottom"/>
          </w:tcPr>
          <w:p w14:paraId="5FCAE504"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25,03</w:t>
            </w:r>
          </w:p>
        </w:tc>
        <w:tc>
          <w:tcPr>
            <w:tcW w:w="358" w:type="pct"/>
            <w:tcBorders>
              <w:top w:val="single" w:sz="4" w:space="0" w:color="auto"/>
              <w:left w:val="single" w:sz="4" w:space="0" w:color="auto"/>
            </w:tcBorders>
            <w:shd w:val="clear" w:color="auto" w:fill="FFFFFF"/>
            <w:vAlign w:val="bottom"/>
          </w:tcPr>
          <w:p w14:paraId="05C0BEBF"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23,54</w:t>
            </w:r>
          </w:p>
        </w:tc>
        <w:tc>
          <w:tcPr>
            <w:tcW w:w="360" w:type="pct"/>
            <w:tcBorders>
              <w:top w:val="single" w:sz="4" w:space="0" w:color="auto"/>
              <w:left w:val="single" w:sz="4" w:space="0" w:color="auto"/>
              <w:right w:val="single" w:sz="4" w:space="0" w:color="auto"/>
            </w:tcBorders>
            <w:shd w:val="clear" w:color="auto" w:fill="FFFFFF"/>
            <w:vAlign w:val="bottom"/>
          </w:tcPr>
          <w:p w14:paraId="4E625544" w14:textId="77777777" w:rsidR="005B2164" w:rsidRPr="009E78AC" w:rsidRDefault="005B2164"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23,54</w:t>
            </w:r>
          </w:p>
        </w:tc>
      </w:tr>
      <w:tr w:rsidR="005B2164" w:rsidRPr="009E78AC" w14:paraId="5A483797" w14:textId="77777777" w:rsidTr="009E78AC">
        <w:trPr>
          <w:trHeight w:hRule="exact" w:val="350"/>
        </w:trPr>
        <w:tc>
          <w:tcPr>
            <w:tcW w:w="361" w:type="pct"/>
            <w:tcBorders>
              <w:top w:val="single" w:sz="4" w:space="0" w:color="auto"/>
              <w:left w:val="single" w:sz="4" w:space="0" w:color="auto"/>
            </w:tcBorders>
            <w:shd w:val="clear" w:color="auto" w:fill="FFFFFF"/>
            <w:vAlign w:val="bottom"/>
          </w:tcPr>
          <w:p w14:paraId="6D56A0A4"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2</w:t>
            </w:r>
          </w:p>
        </w:tc>
        <w:tc>
          <w:tcPr>
            <w:tcW w:w="706" w:type="pct"/>
            <w:tcBorders>
              <w:top w:val="single" w:sz="4" w:space="0" w:color="auto"/>
              <w:left w:val="single" w:sz="4" w:space="0" w:color="auto"/>
            </w:tcBorders>
            <w:shd w:val="clear" w:color="auto" w:fill="FFFFFF"/>
            <w:vAlign w:val="bottom"/>
          </w:tcPr>
          <w:p w14:paraId="2F5D962F" w14:textId="5D1172EE" w:rsidR="005B2164" w:rsidRPr="009E78AC" w:rsidRDefault="005B2164" w:rsidP="009E78AC">
            <w:pP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д.</w:t>
            </w:r>
            <w:r w:rsidR="009E78AC" w:rsidRPr="009E78AC">
              <w:rPr>
                <w:rFonts w:ascii="Times New Roman" w:eastAsia="Times New Roman" w:hAnsi="Times New Roman" w:cs="Times New Roman"/>
                <w:shd w:val="clear" w:color="auto" w:fill="FFFFFF"/>
              </w:rPr>
              <w:t xml:space="preserve"> </w:t>
            </w:r>
            <w:r w:rsidRPr="009E78AC">
              <w:rPr>
                <w:rFonts w:ascii="Times New Roman" w:eastAsia="Times New Roman" w:hAnsi="Times New Roman" w:cs="Times New Roman"/>
                <w:shd w:val="clear" w:color="auto" w:fill="FFFFFF"/>
              </w:rPr>
              <w:t>Благодатная</w:t>
            </w:r>
          </w:p>
        </w:tc>
        <w:tc>
          <w:tcPr>
            <w:tcW w:w="356" w:type="pct"/>
            <w:tcBorders>
              <w:top w:val="single" w:sz="4" w:space="0" w:color="auto"/>
              <w:left w:val="single" w:sz="4" w:space="0" w:color="auto"/>
            </w:tcBorders>
            <w:shd w:val="clear" w:color="auto" w:fill="FFFFFF"/>
            <w:vAlign w:val="bottom"/>
          </w:tcPr>
          <w:p w14:paraId="3457646A" w14:textId="77777777"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99,53</w:t>
            </w:r>
          </w:p>
        </w:tc>
        <w:tc>
          <w:tcPr>
            <w:tcW w:w="358" w:type="pct"/>
            <w:tcBorders>
              <w:top w:val="single" w:sz="4" w:space="0" w:color="auto"/>
              <w:left w:val="single" w:sz="4" w:space="0" w:color="auto"/>
            </w:tcBorders>
            <w:shd w:val="clear" w:color="auto" w:fill="FFFFFF"/>
            <w:vAlign w:val="bottom"/>
          </w:tcPr>
          <w:p w14:paraId="17B3FA19" w14:textId="77777777"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99,53</w:t>
            </w:r>
          </w:p>
        </w:tc>
        <w:tc>
          <w:tcPr>
            <w:tcW w:w="358" w:type="pct"/>
            <w:tcBorders>
              <w:top w:val="single" w:sz="4" w:space="0" w:color="auto"/>
              <w:left w:val="single" w:sz="4" w:space="0" w:color="auto"/>
            </w:tcBorders>
            <w:shd w:val="clear" w:color="auto" w:fill="FFFFFF"/>
            <w:vAlign w:val="bottom"/>
          </w:tcPr>
          <w:p w14:paraId="6E8E3E69"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98,59</w:t>
            </w:r>
          </w:p>
        </w:tc>
        <w:tc>
          <w:tcPr>
            <w:tcW w:w="356" w:type="pct"/>
            <w:tcBorders>
              <w:top w:val="single" w:sz="4" w:space="0" w:color="auto"/>
              <w:left w:val="single" w:sz="4" w:space="0" w:color="auto"/>
            </w:tcBorders>
            <w:shd w:val="clear" w:color="auto" w:fill="FFFFFF"/>
            <w:vAlign w:val="bottom"/>
          </w:tcPr>
          <w:p w14:paraId="61FD3E39"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98,59</w:t>
            </w:r>
          </w:p>
        </w:tc>
        <w:tc>
          <w:tcPr>
            <w:tcW w:w="358" w:type="pct"/>
            <w:tcBorders>
              <w:top w:val="single" w:sz="4" w:space="0" w:color="auto"/>
              <w:left w:val="single" w:sz="4" w:space="0" w:color="auto"/>
            </w:tcBorders>
            <w:shd w:val="clear" w:color="auto" w:fill="FFFFFF"/>
            <w:vAlign w:val="bottom"/>
          </w:tcPr>
          <w:p w14:paraId="4B49091E"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99,72</w:t>
            </w:r>
          </w:p>
        </w:tc>
        <w:tc>
          <w:tcPr>
            <w:tcW w:w="356" w:type="pct"/>
            <w:tcBorders>
              <w:top w:val="single" w:sz="4" w:space="0" w:color="auto"/>
              <w:left w:val="single" w:sz="4" w:space="0" w:color="auto"/>
            </w:tcBorders>
            <w:shd w:val="clear" w:color="auto" w:fill="FFFFFF"/>
            <w:vAlign w:val="bottom"/>
          </w:tcPr>
          <w:p w14:paraId="4BEF99C4"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99,72</w:t>
            </w:r>
          </w:p>
        </w:tc>
        <w:tc>
          <w:tcPr>
            <w:tcW w:w="358" w:type="pct"/>
            <w:tcBorders>
              <w:top w:val="single" w:sz="4" w:space="0" w:color="auto"/>
              <w:left w:val="single" w:sz="4" w:space="0" w:color="auto"/>
            </w:tcBorders>
            <w:shd w:val="clear" w:color="auto" w:fill="FFFFFF"/>
            <w:vAlign w:val="bottom"/>
          </w:tcPr>
          <w:p w14:paraId="41EAD430"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99,16</w:t>
            </w:r>
          </w:p>
        </w:tc>
        <w:tc>
          <w:tcPr>
            <w:tcW w:w="358" w:type="pct"/>
            <w:tcBorders>
              <w:top w:val="single" w:sz="4" w:space="0" w:color="auto"/>
              <w:left w:val="single" w:sz="4" w:space="0" w:color="auto"/>
            </w:tcBorders>
            <w:shd w:val="clear" w:color="auto" w:fill="FFFFFF"/>
            <w:vAlign w:val="bottom"/>
          </w:tcPr>
          <w:p w14:paraId="68DB0310"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99,16</w:t>
            </w:r>
          </w:p>
        </w:tc>
        <w:tc>
          <w:tcPr>
            <w:tcW w:w="356" w:type="pct"/>
            <w:tcBorders>
              <w:top w:val="single" w:sz="4" w:space="0" w:color="auto"/>
              <w:left w:val="single" w:sz="4" w:space="0" w:color="auto"/>
            </w:tcBorders>
            <w:shd w:val="clear" w:color="auto" w:fill="FFFFFF"/>
            <w:vAlign w:val="bottom"/>
          </w:tcPr>
          <w:p w14:paraId="35115D8C"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98,59</w:t>
            </w:r>
          </w:p>
        </w:tc>
        <w:tc>
          <w:tcPr>
            <w:tcW w:w="358" w:type="pct"/>
            <w:tcBorders>
              <w:top w:val="single" w:sz="4" w:space="0" w:color="auto"/>
              <w:left w:val="single" w:sz="4" w:space="0" w:color="auto"/>
            </w:tcBorders>
            <w:shd w:val="clear" w:color="auto" w:fill="FFFFFF"/>
            <w:vAlign w:val="bottom"/>
          </w:tcPr>
          <w:p w14:paraId="763E8A70"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98,59</w:t>
            </w:r>
          </w:p>
        </w:tc>
        <w:tc>
          <w:tcPr>
            <w:tcW w:w="360" w:type="pct"/>
            <w:tcBorders>
              <w:top w:val="single" w:sz="4" w:space="0" w:color="auto"/>
              <w:left w:val="single" w:sz="4" w:space="0" w:color="auto"/>
              <w:right w:val="single" w:sz="4" w:space="0" w:color="auto"/>
            </w:tcBorders>
            <w:shd w:val="clear" w:color="auto" w:fill="FFFFFF"/>
            <w:vAlign w:val="bottom"/>
          </w:tcPr>
          <w:p w14:paraId="5851EEEF" w14:textId="77777777" w:rsidR="005B2164" w:rsidRPr="009E78AC" w:rsidRDefault="005B2164"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98,59</w:t>
            </w:r>
          </w:p>
        </w:tc>
      </w:tr>
      <w:tr w:rsidR="005B2164" w:rsidRPr="009E78AC" w14:paraId="1ACC93B8" w14:textId="77777777" w:rsidTr="009E78AC">
        <w:trPr>
          <w:trHeight w:hRule="exact" w:val="350"/>
        </w:trPr>
        <w:tc>
          <w:tcPr>
            <w:tcW w:w="361" w:type="pct"/>
            <w:tcBorders>
              <w:top w:val="single" w:sz="4" w:space="0" w:color="auto"/>
              <w:left w:val="single" w:sz="4" w:space="0" w:color="auto"/>
            </w:tcBorders>
            <w:shd w:val="clear" w:color="auto" w:fill="FFFFFF"/>
            <w:vAlign w:val="bottom"/>
          </w:tcPr>
          <w:p w14:paraId="1F8983DC"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3</w:t>
            </w:r>
          </w:p>
        </w:tc>
        <w:tc>
          <w:tcPr>
            <w:tcW w:w="706" w:type="pct"/>
            <w:tcBorders>
              <w:top w:val="single" w:sz="4" w:space="0" w:color="auto"/>
              <w:left w:val="single" w:sz="4" w:space="0" w:color="auto"/>
            </w:tcBorders>
            <w:shd w:val="clear" w:color="auto" w:fill="FFFFFF"/>
            <w:vAlign w:val="bottom"/>
          </w:tcPr>
          <w:p w14:paraId="799446E4" w14:textId="0172F98B" w:rsidR="005B2164" w:rsidRPr="009E78AC" w:rsidRDefault="005B2164" w:rsidP="009E78AC">
            <w:pP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п.</w:t>
            </w:r>
            <w:r w:rsidR="009E78AC" w:rsidRPr="009E78AC">
              <w:rPr>
                <w:rFonts w:ascii="Times New Roman" w:eastAsia="Times New Roman" w:hAnsi="Times New Roman" w:cs="Times New Roman"/>
                <w:shd w:val="clear" w:color="auto" w:fill="FFFFFF"/>
              </w:rPr>
              <w:t xml:space="preserve"> </w:t>
            </w:r>
            <w:r w:rsidRPr="009E78AC">
              <w:rPr>
                <w:rFonts w:ascii="Times New Roman" w:eastAsia="Times New Roman" w:hAnsi="Times New Roman" w:cs="Times New Roman"/>
                <w:shd w:val="clear" w:color="auto" w:fill="FFFFFF"/>
              </w:rPr>
              <w:t>Троицкий</w:t>
            </w:r>
          </w:p>
        </w:tc>
        <w:tc>
          <w:tcPr>
            <w:tcW w:w="356" w:type="pct"/>
            <w:tcBorders>
              <w:top w:val="single" w:sz="4" w:space="0" w:color="auto"/>
              <w:left w:val="single" w:sz="4" w:space="0" w:color="auto"/>
            </w:tcBorders>
            <w:shd w:val="clear" w:color="auto" w:fill="FFFFFF"/>
            <w:vAlign w:val="bottom"/>
          </w:tcPr>
          <w:p w14:paraId="48708CF8" w14:textId="77777777"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13,27</w:t>
            </w:r>
          </w:p>
        </w:tc>
        <w:tc>
          <w:tcPr>
            <w:tcW w:w="358" w:type="pct"/>
            <w:tcBorders>
              <w:top w:val="single" w:sz="4" w:space="0" w:color="auto"/>
              <w:left w:val="single" w:sz="4" w:space="0" w:color="auto"/>
            </w:tcBorders>
            <w:shd w:val="clear" w:color="auto" w:fill="FFFFFF"/>
            <w:vAlign w:val="bottom"/>
          </w:tcPr>
          <w:p w14:paraId="20DCCE8D" w14:textId="77777777" w:rsidR="005B2164" w:rsidRPr="009E78AC" w:rsidRDefault="005B2164" w:rsidP="009E78AC">
            <w:pPr>
              <w:ind w:left="30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13,27</w:t>
            </w:r>
          </w:p>
        </w:tc>
        <w:tc>
          <w:tcPr>
            <w:tcW w:w="358" w:type="pct"/>
            <w:tcBorders>
              <w:top w:val="single" w:sz="4" w:space="0" w:color="auto"/>
              <w:left w:val="single" w:sz="4" w:space="0" w:color="auto"/>
            </w:tcBorders>
            <w:shd w:val="clear" w:color="auto" w:fill="FFFFFF"/>
            <w:vAlign w:val="bottom"/>
          </w:tcPr>
          <w:p w14:paraId="51ECC380"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13,27</w:t>
            </w:r>
          </w:p>
        </w:tc>
        <w:tc>
          <w:tcPr>
            <w:tcW w:w="356" w:type="pct"/>
            <w:tcBorders>
              <w:top w:val="single" w:sz="4" w:space="0" w:color="auto"/>
              <w:left w:val="single" w:sz="4" w:space="0" w:color="auto"/>
            </w:tcBorders>
            <w:shd w:val="clear" w:color="auto" w:fill="FFFFFF"/>
            <w:vAlign w:val="bottom"/>
          </w:tcPr>
          <w:p w14:paraId="0314DBE5"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13,08</w:t>
            </w:r>
          </w:p>
        </w:tc>
        <w:tc>
          <w:tcPr>
            <w:tcW w:w="358" w:type="pct"/>
            <w:tcBorders>
              <w:top w:val="single" w:sz="4" w:space="0" w:color="auto"/>
              <w:left w:val="single" w:sz="4" w:space="0" w:color="auto"/>
            </w:tcBorders>
            <w:shd w:val="clear" w:color="auto" w:fill="FFFFFF"/>
            <w:vAlign w:val="bottom"/>
          </w:tcPr>
          <w:p w14:paraId="5244A43A"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12,89</w:t>
            </w:r>
          </w:p>
        </w:tc>
        <w:tc>
          <w:tcPr>
            <w:tcW w:w="356" w:type="pct"/>
            <w:tcBorders>
              <w:top w:val="single" w:sz="4" w:space="0" w:color="auto"/>
              <w:left w:val="single" w:sz="4" w:space="0" w:color="auto"/>
            </w:tcBorders>
            <w:shd w:val="clear" w:color="auto" w:fill="FFFFFF"/>
            <w:vAlign w:val="bottom"/>
          </w:tcPr>
          <w:p w14:paraId="2E5D1C37"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13,27</w:t>
            </w:r>
          </w:p>
        </w:tc>
        <w:tc>
          <w:tcPr>
            <w:tcW w:w="358" w:type="pct"/>
            <w:tcBorders>
              <w:top w:val="single" w:sz="4" w:space="0" w:color="auto"/>
              <w:left w:val="single" w:sz="4" w:space="0" w:color="auto"/>
            </w:tcBorders>
            <w:shd w:val="clear" w:color="auto" w:fill="FFFFFF"/>
            <w:vAlign w:val="bottom"/>
          </w:tcPr>
          <w:p w14:paraId="45103DFA"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12,89</w:t>
            </w:r>
          </w:p>
        </w:tc>
        <w:tc>
          <w:tcPr>
            <w:tcW w:w="358" w:type="pct"/>
            <w:tcBorders>
              <w:top w:val="single" w:sz="4" w:space="0" w:color="auto"/>
              <w:left w:val="single" w:sz="4" w:space="0" w:color="auto"/>
            </w:tcBorders>
            <w:shd w:val="clear" w:color="auto" w:fill="FFFFFF"/>
            <w:vAlign w:val="bottom"/>
          </w:tcPr>
          <w:p w14:paraId="1B266B0D"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12,89</w:t>
            </w:r>
          </w:p>
        </w:tc>
        <w:tc>
          <w:tcPr>
            <w:tcW w:w="356" w:type="pct"/>
            <w:tcBorders>
              <w:top w:val="single" w:sz="4" w:space="0" w:color="auto"/>
              <w:left w:val="single" w:sz="4" w:space="0" w:color="auto"/>
            </w:tcBorders>
            <w:shd w:val="clear" w:color="auto" w:fill="FFFFFF"/>
            <w:vAlign w:val="bottom"/>
          </w:tcPr>
          <w:p w14:paraId="2BE59349"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13,08</w:t>
            </w:r>
          </w:p>
        </w:tc>
        <w:tc>
          <w:tcPr>
            <w:tcW w:w="358" w:type="pct"/>
            <w:tcBorders>
              <w:top w:val="single" w:sz="4" w:space="0" w:color="auto"/>
              <w:left w:val="single" w:sz="4" w:space="0" w:color="auto"/>
            </w:tcBorders>
            <w:shd w:val="clear" w:color="auto" w:fill="FFFFFF"/>
            <w:vAlign w:val="bottom"/>
          </w:tcPr>
          <w:p w14:paraId="21502EE3"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12,89</w:t>
            </w:r>
          </w:p>
        </w:tc>
        <w:tc>
          <w:tcPr>
            <w:tcW w:w="360" w:type="pct"/>
            <w:tcBorders>
              <w:top w:val="single" w:sz="4" w:space="0" w:color="auto"/>
              <w:left w:val="single" w:sz="4" w:space="0" w:color="auto"/>
              <w:right w:val="single" w:sz="4" w:space="0" w:color="auto"/>
            </w:tcBorders>
            <w:shd w:val="clear" w:color="auto" w:fill="FFFFFF"/>
            <w:vAlign w:val="bottom"/>
          </w:tcPr>
          <w:p w14:paraId="1C238C5D" w14:textId="77777777" w:rsidR="005B2164" w:rsidRPr="009E78AC" w:rsidRDefault="005B2164"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12,89</w:t>
            </w:r>
          </w:p>
        </w:tc>
      </w:tr>
      <w:tr w:rsidR="005B2164" w:rsidRPr="009E78AC" w14:paraId="67C83D93" w14:textId="77777777" w:rsidTr="009E78AC">
        <w:trPr>
          <w:trHeight w:hRule="exact" w:val="350"/>
        </w:trPr>
        <w:tc>
          <w:tcPr>
            <w:tcW w:w="361" w:type="pct"/>
            <w:tcBorders>
              <w:top w:val="single" w:sz="4" w:space="0" w:color="auto"/>
              <w:left w:val="single" w:sz="4" w:space="0" w:color="auto"/>
            </w:tcBorders>
            <w:shd w:val="clear" w:color="auto" w:fill="FFFFFF"/>
            <w:vAlign w:val="bottom"/>
          </w:tcPr>
          <w:p w14:paraId="354BBBB5"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4</w:t>
            </w:r>
          </w:p>
        </w:tc>
        <w:tc>
          <w:tcPr>
            <w:tcW w:w="706" w:type="pct"/>
            <w:tcBorders>
              <w:top w:val="single" w:sz="4" w:space="0" w:color="auto"/>
              <w:left w:val="single" w:sz="4" w:space="0" w:color="auto"/>
            </w:tcBorders>
            <w:shd w:val="clear" w:color="auto" w:fill="FFFFFF"/>
            <w:vAlign w:val="bottom"/>
          </w:tcPr>
          <w:p w14:paraId="356CDBA2" w14:textId="32DBFE3F" w:rsidR="005B2164" w:rsidRPr="009E78AC" w:rsidRDefault="005B2164" w:rsidP="009E78AC">
            <w:pP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с.</w:t>
            </w:r>
            <w:r w:rsidR="009E78AC" w:rsidRPr="009E78AC">
              <w:rPr>
                <w:rFonts w:ascii="Times New Roman" w:eastAsia="Times New Roman" w:hAnsi="Times New Roman" w:cs="Times New Roman"/>
                <w:shd w:val="clear" w:color="auto" w:fill="FFFFFF"/>
              </w:rPr>
              <w:t xml:space="preserve"> </w:t>
            </w:r>
            <w:proofErr w:type="spellStart"/>
            <w:r w:rsidRPr="009E78AC">
              <w:rPr>
                <w:rFonts w:ascii="Times New Roman" w:eastAsia="Times New Roman" w:hAnsi="Times New Roman" w:cs="Times New Roman"/>
                <w:shd w:val="clear" w:color="auto" w:fill="FFFFFF"/>
              </w:rPr>
              <w:t>Тетвель</w:t>
            </w:r>
            <w:proofErr w:type="spellEnd"/>
          </w:p>
        </w:tc>
        <w:tc>
          <w:tcPr>
            <w:tcW w:w="356" w:type="pct"/>
            <w:tcBorders>
              <w:top w:val="single" w:sz="4" w:space="0" w:color="auto"/>
              <w:left w:val="single" w:sz="4" w:space="0" w:color="auto"/>
            </w:tcBorders>
            <w:shd w:val="clear" w:color="auto" w:fill="FFFFFF"/>
            <w:vAlign w:val="center"/>
          </w:tcPr>
          <w:p w14:paraId="2C329744"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w:t>
            </w:r>
          </w:p>
        </w:tc>
        <w:tc>
          <w:tcPr>
            <w:tcW w:w="358" w:type="pct"/>
            <w:tcBorders>
              <w:top w:val="single" w:sz="4" w:space="0" w:color="auto"/>
              <w:left w:val="single" w:sz="4" w:space="0" w:color="auto"/>
            </w:tcBorders>
            <w:shd w:val="clear" w:color="auto" w:fill="FFFFFF"/>
            <w:vAlign w:val="center"/>
          </w:tcPr>
          <w:p w14:paraId="2BE1D522"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w:t>
            </w:r>
          </w:p>
        </w:tc>
        <w:tc>
          <w:tcPr>
            <w:tcW w:w="358" w:type="pct"/>
            <w:tcBorders>
              <w:top w:val="single" w:sz="4" w:space="0" w:color="auto"/>
              <w:left w:val="single" w:sz="4" w:space="0" w:color="auto"/>
            </w:tcBorders>
            <w:shd w:val="clear" w:color="auto" w:fill="FFFFFF"/>
            <w:vAlign w:val="center"/>
          </w:tcPr>
          <w:p w14:paraId="11BA537E" w14:textId="77777777" w:rsidR="005B2164" w:rsidRPr="009E78AC" w:rsidRDefault="005B2164"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w:t>
            </w:r>
          </w:p>
        </w:tc>
        <w:tc>
          <w:tcPr>
            <w:tcW w:w="356" w:type="pct"/>
            <w:tcBorders>
              <w:top w:val="single" w:sz="4" w:space="0" w:color="auto"/>
              <w:left w:val="single" w:sz="4" w:space="0" w:color="auto"/>
            </w:tcBorders>
            <w:shd w:val="clear" w:color="auto" w:fill="FFFFFF"/>
            <w:vAlign w:val="bottom"/>
          </w:tcPr>
          <w:p w14:paraId="3421CFF5"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14,54</w:t>
            </w:r>
          </w:p>
        </w:tc>
        <w:tc>
          <w:tcPr>
            <w:tcW w:w="358" w:type="pct"/>
            <w:tcBorders>
              <w:top w:val="single" w:sz="4" w:space="0" w:color="auto"/>
              <w:left w:val="single" w:sz="4" w:space="0" w:color="auto"/>
            </w:tcBorders>
            <w:shd w:val="clear" w:color="auto" w:fill="FFFFFF"/>
            <w:vAlign w:val="bottom"/>
          </w:tcPr>
          <w:p w14:paraId="1033B2EA"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14,32</w:t>
            </w:r>
          </w:p>
        </w:tc>
        <w:tc>
          <w:tcPr>
            <w:tcW w:w="356" w:type="pct"/>
            <w:tcBorders>
              <w:top w:val="single" w:sz="4" w:space="0" w:color="auto"/>
              <w:left w:val="single" w:sz="4" w:space="0" w:color="auto"/>
            </w:tcBorders>
            <w:shd w:val="clear" w:color="auto" w:fill="FFFFFF"/>
            <w:vAlign w:val="bottom"/>
          </w:tcPr>
          <w:p w14:paraId="2A63645F"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14,11</w:t>
            </w:r>
          </w:p>
        </w:tc>
        <w:tc>
          <w:tcPr>
            <w:tcW w:w="358" w:type="pct"/>
            <w:tcBorders>
              <w:top w:val="single" w:sz="4" w:space="0" w:color="auto"/>
              <w:left w:val="single" w:sz="4" w:space="0" w:color="auto"/>
            </w:tcBorders>
            <w:shd w:val="clear" w:color="auto" w:fill="FFFFFF"/>
            <w:vAlign w:val="bottom"/>
          </w:tcPr>
          <w:p w14:paraId="420E4E2E"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14,75</w:t>
            </w:r>
          </w:p>
        </w:tc>
        <w:tc>
          <w:tcPr>
            <w:tcW w:w="358" w:type="pct"/>
            <w:tcBorders>
              <w:top w:val="single" w:sz="4" w:space="0" w:color="auto"/>
              <w:left w:val="single" w:sz="4" w:space="0" w:color="auto"/>
            </w:tcBorders>
            <w:shd w:val="clear" w:color="auto" w:fill="FFFFFF"/>
            <w:vAlign w:val="bottom"/>
          </w:tcPr>
          <w:p w14:paraId="39DA00FF"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14,32</w:t>
            </w:r>
          </w:p>
        </w:tc>
        <w:tc>
          <w:tcPr>
            <w:tcW w:w="356" w:type="pct"/>
            <w:tcBorders>
              <w:top w:val="single" w:sz="4" w:space="0" w:color="auto"/>
              <w:left w:val="single" w:sz="4" w:space="0" w:color="auto"/>
            </w:tcBorders>
            <w:shd w:val="clear" w:color="auto" w:fill="FFFFFF"/>
            <w:vAlign w:val="bottom"/>
          </w:tcPr>
          <w:p w14:paraId="7B64F8A5"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14,54</w:t>
            </w:r>
          </w:p>
        </w:tc>
        <w:tc>
          <w:tcPr>
            <w:tcW w:w="358" w:type="pct"/>
            <w:tcBorders>
              <w:top w:val="single" w:sz="4" w:space="0" w:color="auto"/>
              <w:left w:val="single" w:sz="4" w:space="0" w:color="auto"/>
            </w:tcBorders>
            <w:shd w:val="clear" w:color="auto" w:fill="FFFFFF"/>
            <w:vAlign w:val="bottom"/>
          </w:tcPr>
          <w:p w14:paraId="6BA3D31E" w14:textId="77777777" w:rsidR="005B2164" w:rsidRPr="009E78AC" w:rsidRDefault="005B2164"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14,54</w:t>
            </w:r>
          </w:p>
        </w:tc>
        <w:tc>
          <w:tcPr>
            <w:tcW w:w="360" w:type="pct"/>
            <w:tcBorders>
              <w:top w:val="single" w:sz="4" w:space="0" w:color="auto"/>
              <w:left w:val="single" w:sz="4" w:space="0" w:color="auto"/>
              <w:right w:val="single" w:sz="4" w:space="0" w:color="auto"/>
            </w:tcBorders>
            <w:shd w:val="clear" w:color="auto" w:fill="FFFFFF"/>
            <w:vAlign w:val="bottom"/>
          </w:tcPr>
          <w:p w14:paraId="06E70570" w14:textId="77777777" w:rsidR="005B2164" w:rsidRPr="009E78AC" w:rsidRDefault="005B2164"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shd w:val="clear" w:color="auto" w:fill="FFFFFF"/>
              </w:rPr>
              <w:t>14,75</w:t>
            </w:r>
          </w:p>
        </w:tc>
      </w:tr>
      <w:tr w:rsidR="009E78AC" w:rsidRPr="009E78AC" w14:paraId="6A1B642C" w14:textId="77777777" w:rsidTr="009E78AC">
        <w:trPr>
          <w:trHeight w:hRule="exact" w:val="677"/>
        </w:trPr>
        <w:tc>
          <w:tcPr>
            <w:tcW w:w="1067" w:type="pct"/>
            <w:gridSpan w:val="2"/>
            <w:tcBorders>
              <w:top w:val="single" w:sz="4" w:space="0" w:color="auto"/>
              <w:left w:val="single" w:sz="4" w:space="0" w:color="auto"/>
              <w:bottom w:val="single" w:sz="4" w:space="0" w:color="auto"/>
            </w:tcBorders>
            <w:shd w:val="clear" w:color="auto" w:fill="FFFFFF"/>
            <w:vAlign w:val="center"/>
          </w:tcPr>
          <w:p w14:paraId="7E311B97" w14:textId="77777777" w:rsidR="009E78AC" w:rsidRPr="009E78AC" w:rsidRDefault="009E78AC" w:rsidP="009E78AC">
            <w:pPr>
              <w:jc w:val="center"/>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Итого по поселению</w:t>
            </w:r>
          </w:p>
        </w:tc>
        <w:tc>
          <w:tcPr>
            <w:tcW w:w="356" w:type="pct"/>
            <w:tcBorders>
              <w:top w:val="single" w:sz="4" w:space="0" w:color="auto"/>
              <w:left w:val="single" w:sz="4" w:space="0" w:color="auto"/>
              <w:bottom w:val="single" w:sz="4" w:space="0" w:color="auto"/>
            </w:tcBorders>
            <w:shd w:val="clear" w:color="auto" w:fill="FFFFFF"/>
            <w:vAlign w:val="center"/>
          </w:tcPr>
          <w:p w14:paraId="3CFC633F" w14:textId="77777777" w:rsidR="009E78AC" w:rsidRPr="009E78AC" w:rsidRDefault="009E78AC" w:rsidP="009E78AC">
            <w:pPr>
              <w:ind w:left="22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116,83</w:t>
            </w:r>
          </w:p>
        </w:tc>
        <w:tc>
          <w:tcPr>
            <w:tcW w:w="358" w:type="pct"/>
            <w:tcBorders>
              <w:top w:val="single" w:sz="4" w:space="0" w:color="auto"/>
              <w:left w:val="single" w:sz="4" w:space="0" w:color="auto"/>
              <w:bottom w:val="single" w:sz="4" w:space="0" w:color="auto"/>
            </w:tcBorders>
            <w:shd w:val="clear" w:color="auto" w:fill="FFFFFF"/>
            <w:vAlign w:val="center"/>
          </w:tcPr>
          <w:p w14:paraId="3978373D" w14:textId="77777777" w:rsidR="009E78AC" w:rsidRPr="009E78AC" w:rsidRDefault="009E78AC" w:rsidP="009E78AC">
            <w:pPr>
              <w:ind w:left="22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116,83</w:t>
            </w:r>
          </w:p>
        </w:tc>
        <w:tc>
          <w:tcPr>
            <w:tcW w:w="358" w:type="pct"/>
            <w:tcBorders>
              <w:top w:val="single" w:sz="4" w:space="0" w:color="auto"/>
              <w:left w:val="single" w:sz="4" w:space="0" w:color="auto"/>
              <w:bottom w:val="single" w:sz="4" w:space="0" w:color="auto"/>
            </w:tcBorders>
            <w:shd w:val="clear" w:color="auto" w:fill="FFFFFF"/>
            <w:vAlign w:val="center"/>
          </w:tcPr>
          <w:p w14:paraId="53EBE059"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137,45</w:t>
            </w:r>
          </w:p>
        </w:tc>
        <w:tc>
          <w:tcPr>
            <w:tcW w:w="356" w:type="pct"/>
            <w:tcBorders>
              <w:top w:val="single" w:sz="4" w:space="0" w:color="auto"/>
              <w:left w:val="single" w:sz="4" w:space="0" w:color="auto"/>
              <w:bottom w:val="single" w:sz="4" w:space="0" w:color="auto"/>
            </w:tcBorders>
            <w:shd w:val="clear" w:color="auto" w:fill="FFFFFF"/>
            <w:vAlign w:val="center"/>
          </w:tcPr>
          <w:p w14:paraId="1B0A9139"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137,07</w:t>
            </w:r>
          </w:p>
        </w:tc>
        <w:tc>
          <w:tcPr>
            <w:tcW w:w="358" w:type="pct"/>
            <w:tcBorders>
              <w:top w:val="single" w:sz="4" w:space="0" w:color="auto"/>
              <w:left w:val="single" w:sz="4" w:space="0" w:color="auto"/>
              <w:bottom w:val="single" w:sz="4" w:space="0" w:color="auto"/>
            </w:tcBorders>
            <w:shd w:val="clear" w:color="auto" w:fill="FFFFFF"/>
            <w:vAlign w:val="center"/>
          </w:tcPr>
          <w:p w14:paraId="7F71F7D8"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137,84</w:t>
            </w:r>
          </w:p>
        </w:tc>
        <w:tc>
          <w:tcPr>
            <w:tcW w:w="356" w:type="pct"/>
            <w:tcBorders>
              <w:top w:val="single" w:sz="4" w:space="0" w:color="auto"/>
              <w:left w:val="single" w:sz="4" w:space="0" w:color="auto"/>
              <w:bottom w:val="single" w:sz="4" w:space="0" w:color="auto"/>
            </w:tcBorders>
            <w:shd w:val="clear" w:color="auto" w:fill="FFFFFF"/>
            <w:vAlign w:val="center"/>
          </w:tcPr>
          <w:p w14:paraId="523E05E4"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137,65</w:t>
            </w:r>
          </w:p>
        </w:tc>
        <w:tc>
          <w:tcPr>
            <w:tcW w:w="358" w:type="pct"/>
            <w:tcBorders>
              <w:top w:val="single" w:sz="4" w:space="0" w:color="auto"/>
              <w:left w:val="single" w:sz="4" w:space="0" w:color="auto"/>
              <w:bottom w:val="single" w:sz="4" w:space="0" w:color="auto"/>
            </w:tcBorders>
            <w:shd w:val="clear" w:color="auto" w:fill="FFFFFF"/>
            <w:vAlign w:val="center"/>
          </w:tcPr>
          <w:p w14:paraId="3074CF60"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136,70</w:t>
            </w:r>
          </w:p>
        </w:tc>
        <w:tc>
          <w:tcPr>
            <w:tcW w:w="358" w:type="pct"/>
            <w:tcBorders>
              <w:top w:val="single" w:sz="4" w:space="0" w:color="auto"/>
              <w:left w:val="single" w:sz="4" w:space="0" w:color="auto"/>
              <w:bottom w:val="single" w:sz="4" w:space="0" w:color="auto"/>
            </w:tcBorders>
            <w:shd w:val="clear" w:color="auto" w:fill="FFFFFF"/>
            <w:vAlign w:val="center"/>
          </w:tcPr>
          <w:p w14:paraId="0C445DA9"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136,70</w:t>
            </w:r>
          </w:p>
        </w:tc>
        <w:tc>
          <w:tcPr>
            <w:tcW w:w="356" w:type="pct"/>
            <w:tcBorders>
              <w:top w:val="single" w:sz="4" w:space="0" w:color="auto"/>
              <w:left w:val="single" w:sz="4" w:space="0" w:color="auto"/>
              <w:bottom w:val="single" w:sz="4" w:space="0" w:color="auto"/>
            </w:tcBorders>
            <w:shd w:val="clear" w:color="auto" w:fill="FFFFFF"/>
            <w:vAlign w:val="center"/>
          </w:tcPr>
          <w:p w14:paraId="35C9D052"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136,70</w:t>
            </w:r>
          </w:p>
        </w:tc>
        <w:tc>
          <w:tcPr>
            <w:tcW w:w="358" w:type="pct"/>
            <w:tcBorders>
              <w:top w:val="single" w:sz="4" w:space="0" w:color="auto"/>
              <w:left w:val="single" w:sz="4" w:space="0" w:color="auto"/>
              <w:bottom w:val="single" w:sz="4" w:space="0" w:color="auto"/>
            </w:tcBorders>
            <w:shd w:val="clear" w:color="auto" w:fill="FFFFFF"/>
            <w:vAlign w:val="center"/>
          </w:tcPr>
          <w:p w14:paraId="1A49AEE9" w14:textId="77777777" w:rsidR="009E78AC" w:rsidRPr="009E78AC" w:rsidRDefault="009E78AC" w:rsidP="009E78AC">
            <w:pPr>
              <w:ind w:left="28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135,02</w:t>
            </w:r>
          </w:p>
        </w:tc>
        <w:tc>
          <w:tcPr>
            <w:tcW w:w="360" w:type="pct"/>
            <w:tcBorders>
              <w:top w:val="single" w:sz="4" w:space="0" w:color="auto"/>
              <w:left w:val="single" w:sz="4" w:space="0" w:color="auto"/>
              <w:bottom w:val="single" w:sz="4" w:space="0" w:color="auto"/>
              <w:right w:val="single" w:sz="4" w:space="0" w:color="auto"/>
            </w:tcBorders>
            <w:shd w:val="clear" w:color="auto" w:fill="FFFFFF"/>
            <w:vAlign w:val="center"/>
          </w:tcPr>
          <w:p w14:paraId="17C7E14F" w14:textId="77777777" w:rsidR="009E78AC" w:rsidRPr="009E78AC" w:rsidRDefault="009E78AC" w:rsidP="009E78AC">
            <w:pPr>
              <w:ind w:left="260"/>
              <w:rPr>
                <w:rFonts w:ascii="Times New Roman" w:eastAsia="Times New Roman" w:hAnsi="Times New Roman" w:cs="Times New Roman"/>
                <w:color w:val="auto"/>
              </w:rPr>
            </w:pPr>
            <w:r w:rsidRPr="009E78AC">
              <w:rPr>
                <w:rFonts w:ascii="Times New Roman" w:eastAsia="Times New Roman" w:hAnsi="Times New Roman" w:cs="Times New Roman"/>
                <w:b/>
                <w:bCs/>
                <w:shd w:val="clear" w:color="auto" w:fill="FFFFFF"/>
              </w:rPr>
              <w:t>135,02</w:t>
            </w:r>
          </w:p>
        </w:tc>
      </w:tr>
    </w:tbl>
    <w:p w14:paraId="072D3438" w14:textId="36469A88" w:rsidR="005B2164" w:rsidRPr="005B2164" w:rsidRDefault="005B2164" w:rsidP="009E78AC">
      <w:pPr>
        <w:pStyle w:val="30"/>
        <w:shd w:val="clear" w:color="auto" w:fill="auto"/>
        <w:spacing w:line="240" w:lineRule="auto"/>
        <w:ind w:right="-7" w:firstLine="709"/>
        <w:jc w:val="both"/>
        <w:rPr>
          <w:b w:val="0"/>
          <w:bCs w:val="0"/>
        </w:rPr>
      </w:pPr>
      <w:r w:rsidRPr="005B2164">
        <w:rPr>
          <w:b w:val="0"/>
          <w:bCs w:val="0"/>
        </w:rPr>
        <w:t>Таблица 1</w:t>
      </w:r>
      <w:r w:rsidR="009E78AC">
        <w:rPr>
          <w:b w:val="0"/>
          <w:bCs w:val="0"/>
        </w:rPr>
        <w:t>2</w:t>
      </w:r>
      <w:r w:rsidRPr="005B2164">
        <w:rPr>
          <w:b w:val="0"/>
          <w:bCs w:val="0"/>
        </w:rPr>
        <w:t xml:space="preserve"> Прогноз распределения воды по типам абонентов</w:t>
      </w:r>
    </w:p>
    <w:p w14:paraId="6F7BF99B" w14:textId="77BFDA55" w:rsidR="005B2164" w:rsidRDefault="005B2164" w:rsidP="007C67E3">
      <w:pPr>
        <w:pStyle w:val="30"/>
        <w:shd w:val="clear" w:color="auto" w:fill="auto"/>
        <w:spacing w:before="168" w:line="276" w:lineRule="auto"/>
        <w:ind w:left="851" w:right="680" w:firstLine="0"/>
        <w:jc w:val="both"/>
        <w:rPr>
          <w:highlight w:val="yellow"/>
        </w:rPr>
      </w:pPr>
    </w:p>
    <w:p w14:paraId="0223B4E9" w14:textId="77777777" w:rsidR="005B2164" w:rsidRDefault="005B2164" w:rsidP="007C67E3">
      <w:pPr>
        <w:pStyle w:val="30"/>
        <w:shd w:val="clear" w:color="auto" w:fill="auto"/>
        <w:spacing w:before="168" w:line="276" w:lineRule="auto"/>
        <w:ind w:left="851" w:right="680" w:firstLine="0"/>
        <w:jc w:val="both"/>
        <w:rPr>
          <w:highlight w:val="yellow"/>
        </w:rPr>
      </w:pPr>
    </w:p>
    <w:p w14:paraId="2EDFFD07" w14:textId="77777777" w:rsidR="005B2164" w:rsidRDefault="005B2164" w:rsidP="007C67E3">
      <w:pPr>
        <w:pStyle w:val="30"/>
        <w:shd w:val="clear" w:color="auto" w:fill="auto"/>
        <w:spacing w:before="168" w:line="276" w:lineRule="auto"/>
        <w:ind w:left="851" w:right="680" w:firstLine="0"/>
        <w:jc w:val="both"/>
        <w:rPr>
          <w:highlight w:val="yellow"/>
        </w:rPr>
      </w:pPr>
    </w:p>
    <w:p w14:paraId="18EFA8B8" w14:textId="77777777" w:rsidR="005B2164" w:rsidRDefault="005B2164" w:rsidP="007C67E3">
      <w:pPr>
        <w:pStyle w:val="30"/>
        <w:shd w:val="clear" w:color="auto" w:fill="auto"/>
        <w:spacing w:before="168" w:line="276" w:lineRule="auto"/>
        <w:ind w:left="851" w:right="680" w:firstLine="0"/>
        <w:jc w:val="both"/>
        <w:rPr>
          <w:highlight w:val="yellow"/>
        </w:rPr>
      </w:pPr>
    </w:p>
    <w:p w14:paraId="50E6A90D" w14:textId="77777777" w:rsidR="005B2164" w:rsidRDefault="005B2164" w:rsidP="007C67E3">
      <w:pPr>
        <w:pStyle w:val="30"/>
        <w:shd w:val="clear" w:color="auto" w:fill="auto"/>
        <w:spacing w:before="168" w:line="276" w:lineRule="auto"/>
        <w:ind w:left="851" w:right="680" w:firstLine="0"/>
        <w:jc w:val="both"/>
        <w:rPr>
          <w:highlight w:val="yellow"/>
        </w:rPr>
      </w:pPr>
    </w:p>
    <w:p w14:paraId="3BF03875" w14:textId="77777777" w:rsidR="005B2164" w:rsidRDefault="005B2164" w:rsidP="007C67E3">
      <w:pPr>
        <w:pStyle w:val="30"/>
        <w:shd w:val="clear" w:color="auto" w:fill="auto"/>
        <w:spacing w:before="168" w:line="276" w:lineRule="auto"/>
        <w:ind w:left="851" w:right="680" w:firstLine="0"/>
        <w:jc w:val="both"/>
        <w:rPr>
          <w:highlight w:val="yellow"/>
        </w:rPr>
      </w:pPr>
    </w:p>
    <w:p w14:paraId="09B2A717" w14:textId="77777777" w:rsidR="005B2164" w:rsidRDefault="005B2164" w:rsidP="007C67E3">
      <w:pPr>
        <w:pStyle w:val="30"/>
        <w:shd w:val="clear" w:color="auto" w:fill="auto"/>
        <w:spacing w:before="168" w:line="276" w:lineRule="auto"/>
        <w:ind w:left="851" w:right="680" w:firstLine="0"/>
        <w:jc w:val="both"/>
        <w:rPr>
          <w:highlight w:val="yellow"/>
        </w:rPr>
      </w:pPr>
    </w:p>
    <w:p w14:paraId="7AC505F2" w14:textId="77777777" w:rsidR="005B2164" w:rsidRDefault="005B2164" w:rsidP="007C67E3">
      <w:pPr>
        <w:pStyle w:val="30"/>
        <w:shd w:val="clear" w:color="auto" w:fill="auto"/>
        <w:spacing w:before="168" w:line="276" w:lineRule="auto"/>
        <w:ind w:left="851" w:right="680" w:firstLine="0"/>
        <w:jc w:val="both"/>
        <w:rPr>
          <w:highlight w:val="yellow"/>
        </w:rPr>
        <w:sectPr w:rsidR="005B2164" w:rsidSect="008F6C48">
          <w:pgSz w:w="16840" w:h="11900" w:orient="landscape"/>
          <w:pgMar w:top="1701" w:right="1134" w:bottom="850" w:left="1134" w:header="0" w:footer="567" w:gutter="0"/>
          <w:cols w:space="720"/>
          <w:noEndnote/>
          <w:docGrid w:linePitch="360"/>
        </w:sectPr>
      </w:pPr>
    </w:p>
    <w:p w14:paraId="2F80698D" w14:textId="77777777" w:rsidR="00510632" w:rsidRPr="005651C3" w:rsidRDefault="005A0774" w:rsidP="006A4856">
      <w:pPr>
        <w:pStyle w:val="30"/>
        <w:numPr>
          <w:ilvl w:val="0"/>
          <w:numId w:val="8"/>
        </w:numPr>
        <w:shd w:val="clear" w:color="auto" w:fill="auto"/>
        <w:spacing w:before="168" w:line="276" w:lineRule="auto"/>
        <w:ind w:right="-7" w:firstLine="851"/>
        <w:jc w:val="both"/>
        <w:outlineLvl w:val="2"/>
      </w:pPr>
      <w:bookmarkStart w:id="66" w:name="_Toc168320436"/>
      <w:r w:rsidRPr="005651C3">
        <w:lastRenderedPageBreak/>
        <w:t>Сведения о фактических и планируемых потерях горячей, питьевой, технической воды при ее транспортировке (годовые, среднесуточные значения)</w:t>
      </w:r>
      <w:bookmarkEnd w:id="63"/>
      <w:bookmarkEnd w:id="66"/>
    </w:p>
    <w:p w14:paraId="179963F8" w14:textId="77777777" w:rsidR="005651C3" w:rsidRPr="005651C3" w:rsidRDefault="005651C3" w:rsidP="005651C3">
      <w:pPr>
        <w:spacing w:line="276" w:lineRule="auto"/>
        <w:ind w:firstLine="709"/>
        <w:jc w:val="both"/>
        <w:rPr>
          <w:rFonts w:ascii="Times New Roman" w:eastAsia="Times New Roman" w:hAnsi="Times New Roman" w:cs="Times New Roman"/>
          <w:sz w:val="28"/>
          <w:szCs w:val="28"/>
        </w:rPr>
      </w:pPr>
      <w:r w:rsidRPr="005651C3">
        <w:rPr>
          <w:rFonts w:ascii="Times New Roman" w:eastAsia="Times New Roman" w:hAnsi="Times New Roman" w:cs="Times New Roman"/>
          <w:sz w:val="28"/>
          <w:szCs w:val="28"/>
        </w:rPr>
        <w:t>Сведения о фактических потерях воды при ее транспортировке по системам водоснабжения Сосновского сельского поселения указываются в ежегодном балансе водоснабжения ООО «Жилкомсервис»</w:t>
      </w:r>
    </w:p>
    <w:p w14:paraId="3AD05CE7" w14:textId="729CF17D" w:rsidR="00510632" w:rsidRPr="00822440" w:rsidRDefault="005651C3" w:rsidP="005651C3">
      <w:pPr>
        <w:spacing w:line="276" w:lineRule="auto"/>
        <w:jc w:val="both"/>
        <w:rPr>
          <w:highlight w:val="yellow"/>
        </w:rPr>
      </w:pPr>
      <w:r w:rsidRPr="005651C3">
        <w:rPr>
          <w:rFonts w:ascii="Times New Roman" w:eastAsia="Times New Roman" w:hAnsi="Times New Roman" w:cs="Times New Roman"/>
          <w:sz w:val="28"/>
          <w:szCs w:val="28"/>
        </w:rPr>
        <w:t xml:space="preserve">По данным ООО «Жилкомсервис» потери воды (оценка) составляет в среднем 4 </w:t>
      </w:r>
      <w:proofErr w:type="spellStart"/>
      <w:r w:rsidRPr="005651C3">
        <w:rPr>
          <w:rFonts w:ascii="Times New Roman" w:eastAsia="Times New Roman" w:hAnsi="Times New Roman" w:cs="Times New Roman"/>
          <w:sz w:val="28"/>
          <w:szCs w:val="28"/>
        </w:rPr>
        <w:t>тыс</w:t>
      </w:r>
      <w:proofErr w:type="gramStart"/>
      <w:r w:rsidRPr="005651C3">
        <w:rPr>
          <w:rFonts w:ascii="Times New Roman" w:eastAsia="Times New Roman" w:hAnsi="Times New Roman" w:cs="Times New Roman"/>
          <w:sz w:val="28"/>
          <w:szCs w:val="28"/>
        </w:rPr>
        <w:t>.м</w:t>
      </w:r>
      <w:proofErr w:type="spellEnd"/>
      <w:proofErr w:type="gramEnd"/>
      <w:r w:rsidRPr="005651C3">
        <w:rPr>
          <w:rFonts w:ascii="Times New Roman" w:eastAsia="Times New Roman" w:hAnsi="Times New Roman" w:cs="Times New Roman"/>
          <w:sz w:val="28"/>
          <w:szCs w:val="28"/>
        </w:rPr>
        <w:t xml:space="preserve"> /год, что составляет 14% в общем водном балансе.</w:t>
      </w:r>
    </w:p>
    <w:p w14:paraId="584D41C1" w14:textId="77777777" w:rsidR="006A4856" w:rsidRPr="00822440" w:rsidRDefault="006A4856" w:rsidP="0015594F">
      <w:pPr>
        <w:spacing w:line="276" w:lineRule="auto"/>
        <w:rPr>
          <w:highlight w:val="yellow"/>
        </w:rPr>
      </w:pPr>
    </w:p>
    <w:p w14:paraId="26E07F34" w14:textId="04BBA1B7" w:rsidR="00510632" w:rsidRPr="006F4969" w:rsidRDefault="005A0774" w:rsidP="0015594F">
      <w:pPr>
        <w:pStyle w:val="20"/>
        <w:shd w:val="clear" w:color="auto" w:fill="auto"/>
        <w:spacing w:before="0" w:line="276" w:lineRule="auto"/>
        <w:ind w:left="240" w:firstLine="0"/>
        <w:jc w:val="left"/>
      </w:pPr>
      <w:r w:rsidRPr="006F4969">
        <w:t xml:space="preserve">Таблица </w:t>
      </w:r>
      <w:r w:rsidR="00350FE9" w:rsidRPr="006F4969">
        <w:t>1</w:t>
      </w:r>
      <w:r w:rsidR="009E78AC">
        <w:t>3</w:t>
      </w:r>
      <w:r w:rsidR="00350FE9" w:rsidRPr="006F4969">
        <w:t xml:space="preserve"> Сведения о фактических потерях воды</w:t>
      </w:r>
    </w:p>
    <w:tbl>
      <w:tblPr>
        <w:tblW w:w="5000" w:type="pct"/>
        <w:tblCellMar>
          <w:left w:w="10" w:type="dxa"/>
          <w:right w:w="10" w:type="dxa"/>
        </w:tblCellMar>
        <w:tblLook w:val="04A0" w:firstRow="1" w:lastRow="0" w:firstColumn="1" w:lastColumn="0" w:noHBand="0" w:noVBand="1"/>
      </w:tblPr>
      <w:tblGrid>
        <w:gridCol w:w="642"/>
        <w:gridCol w:w="4194"/>
        <w:gridCol w:w="1070"/>
        <w:gridCol w:w="1070"/>
        <w:gridCol w:w="1192"/>
        <w:gridCol w:w="1201"/>
      </w:tblGrid>
      <w:tr w:rsidR="006F4969" w:rsidRPr="009E78AC" w14:paraId="78C8526A" w14:textId="77777777" w:rsidTr="009E78AC">
        <w:trPr>
          <w:trHeight w:val="20"/>
        </w:trPr>
        <w:tc>
          <w:tcPr>
            <w:tcW w:w="343" w:type="pct"/>
            <w:tcBorders>
              <w:top w:val="single" w:sz="4" w:space="0" w:color="auto"/>
              <w:left w:val="single" w:sz="4" w:space="0" w:color="auto"/>
            </w:tcBorders>
            <w:shd w:val="clear" w:color="auto" w:fill="FFFFFF"/>
            <w:vAlign w:val="center"/>
          </w:tcPr>
          <w:p w14:paraId="1358BABF"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w:t>
            </w:r>
          </w:p>
          <w:p w14:paraId="4E00F4AC" w14:textId="77777777" w:rsidR="006F4969" w:rsidRPr="009E78AC" w:rsidRDefault="006F4969" w:rsidP="009E78AC">
            <w:pPr>
              <w:spacing w:before="60"/>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п/п</w:t>
            </w:r>
          </w:p>
        </w:tc>
        <w:tc>
          <w:tcPr>
            <w:tcW w:w="2238" w:type="pct"/>
            <w:tcBorders>
              <w:top w:val="single" w:sz="4" w:space="0" w:color="auto"/>
              <w:left w:val="single" w:sz="4" w:space="0" w:color="auto"/>
            </w:tcBorders>
            <w:shd w:val="clear" w:color="auto" w:fill="FFFFFF"/>
            <w:vAlign w:val="center"/>
          </w:tcPr>
          <w:p w14:paraId="15B748AC"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Наименование показателя</w:t>
            </w:r>
          </w:p>
        </w:tc>
        <w:tc>
          <w:tcPr>
            <w:tcW w:w="571" w:type="pct"/>
            <w:tcBorders>
              <w:top w:val="single" w:sz="4" w:space="0" w:color="auto"/>
              <w:left w:val="single" w:sz="4" w:space="0" w:color="auto"/>
            </w:tcBorders>
            <w:shd w:val="clear" w:color="auto" w:fill="FFFFFF"/>
            <w:vAlign w:val="center"/>
          </w:tcPr>
          <w:p w14:paraId="336BAE53" w14:textId="43EE0A93"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2022 г.</w:t>
            </w:r>
            <w:r w:rsidR="00BA0317" w:rsidRPr="009E78AC">
              <w:rPr>
                <w:rFonts w:ascii="Times New Roman" w:eastAsia="Times New Roman" w:hAnsi="Times New Roman" w:cs="Times New Roman"/>
                <w:shd w:val="clear" w:color="auto" w:fill="FFFFFF"/>
              </w:rPr>
              <w:t xml:space="preserve"> </w:t>
            </w:r>
            <w:r w:rsidRPr="009E78AC">
              <w:rPr>
                <w:rFonts w:ascii="Times New Roman" w:eastAsia="Times New Roman" w:hAnsi="Times New Roman" w:cs="Times New Roman"/>
                <w:shd w:val="clear" w:color="auto" w:fill="FFFFFF"/>
              </w:rPr>
              <w:t>(факт.)</w:t>
            </w:r>
          </w:p>
        </w:tc>
        <w:tc>
          <w:tcPr>
            <w:tcW w:w="571" w:type="pct"/>
            <w:tcBorders>
              <w:top w:val="single" w:sz="4" w:space="0" w:color="auto"/>
              <w:left w:val="single" w:sz="4" w:space="0" w:color="auto"/>
            </w:tcBorders>
            <w:shd w:val="clear" w:color="auto" w:fill="FFFFFF"/>
            <w:vAlign w:val="center"/>
          </w:tcPr>
          <w:p w14:paraId="450B76B3" w14:textId="2D42B47C"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2023 г. (факт.)</w:t>
            </w:r>
          </w:p>
        </w:tc>
        <w:tc>
          <w:tcPr>
            <w:tcW w:w="636" w:type="pct"/>
            <w:tcBorders>
              <w:top w:val="single" w:sz="4" w:space="0" w:color="auto"/>
              <w:left w:val="single" w:sz="4" w:space="0" w:color="auto"/>
            </w:tcBorders>
            <w:shd w:val="clear" w:color="auto" w:fill="FFFFFF"/>
            <w:vAlign w:val="center"/>
          </w:tcPr>
          <w:p w14:paraId="63D594FB" w14:textId="77FEC87E"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2024 г. (факт.) 6 мес.</w:t>
            </w:r>
          </w:p>
        </w:tc>
        <w:tc>
          <w:tcPr>
            <w:tcW w:w="641" w:type="pct"/>
            <w:tcBorders>
              <w:top w:val="single" w:sz="4" w:space="0" w:color="auto"/>
              <w:left w:val="single" w:sz="4" w:space="0" w:color="auto"/>
              <w:right w:val="single" w:sz="4" w:space="0" w:color="auto"/>
            </w:tcBorders>
            <w:shd w:val="clear" w:color="auto" w:fill="FFFFFF"/>
            <w:vAlign w:val="center"/>
          </w:tcPr>
          <w:p w14:paraId="13C146DD" w14:textId="5FC988E2"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2025 г. (прогноз.)</w:t>
            </w:r>
          </w:p>
        </w:tc>
      </w:tr>
      <w:tr w:rsidR="006F4969" w:rsidRPr="009E78AC" w14:paraId="75300A28" w14:textId="77777777" w:rsidTr="009E78AC">
        <w:trPr>
          <w:trHeight w:val="20"/>
        </w:trPr>
        <w:tc>
          <w:tcPr>
            <w:tcW w:w="343" w:type="pct"/>
            <w:tcBorders>
              <w:top w:val="single" w:sz="4" w:space="0" w:color="auto"/>
              <w:left w:val="single" w:sz="4" w:space="0" w:color="auto"/>
            </w:tcBorders>
            <w:shd w:val="clear" w:color="auto" w:fill="FFFFFF"/>
            <w:vAlign w:val="center"/>
          </w:tcPr>
          <w:p w14:paraId="380EAD4F"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w:t>
            </w:r>
          </w:p>
        </w:tc>
        <w:tc>
          <w:tcPr>
            <w:tcW w:w="2238" w:type="pct"/>
            <w:tcBorders>
              <w:top w:val="single" w:sz="4" w:space="0" w:color="auto"/>
              <w:left w:val="single" w:sz="4" w:space="0" w:color="auto"/>
            </w:tcBorders>
            <w:shd w:val="clear" w:color="auto" w:fill="FFFFFF"/>
            <w:vAlign w:val="center"/>
          </w:tcPr>
          <w:p w14:paraId="261B92D5"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Поднято воды, тыс. м3</w:t>
            </w:r>
          </w:p>
        </w:tc>
        <w:tc>
          <w:tcPr>
            <w:tcW w:w="571" w:type="pct"/>
            <w:tcBorders>
              <w:top w:val="single" w:sz="4" w:space="0" w:color="auto"/>
              <w:left w:val="single" w:sz="4" w:space="0" w:color="auto"/>
            </w:tcBorders>
            <w:shd w:val="clear" w:color="auto" w:fill="FFFFFF"/>
            <w:vAlign w:val="center"/>
          </w:tcPr>
          <w:p w14:paraId="0ADCB4C6"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w:t>
            </w:r>
          </w:p>
        </w:tc>
        <w:tc>
          <w:tcPr>
            <w:tcW w:w="571" w:type="pct"/>
            <w:tcBorders>
              <w:top w:val="single" w:sz="4" w:space="0" w:color="auto"/>
              <w:left w:val="single" w:sz="4" w:space="0" w:color="auto"/>
            </w:tcBorders>
            <w:shd w:val="clear" w:color="auto" w:fill="FFFFFF"/>
            <w:vAlign w:val="center"/>
          </w:tcPr>
          <w:p w14:paraId="500FB6AB"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32,81</w:t>
            </w:r>
          </w:p>
        </w:tc>
        <w:tc>
          <w:tcPr>
            <w:tcW w:w="636" w:type="pct"/>
            <w:tcBorders>
              <w:top w:val="single" w:sz="4" w:space="0" w:color="auto"/>
              <w:left w:val="single" w:sz="4" w:space="0" w:color="auto"/>
            </w:tcBorders>
            <w:shd w:val="clear" w:color="auto" w:fill="FFFFFF"/>
            <w:vAlign w:val="center"/>
          </w:tcPr>
          <w:p w14:paraId="05DF9471"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16,4</w:t>
            </w:r>
          </w:p>
        </w:tc>
        <w:tc>
          <w:tcPr>
            <w:tcW w:w="641" w:type="pct"/>
            <w:tcBorders>
              <w:top w:val="single" w:sz="4" w:space="0" w:color="auto"/>
              <w:left w:val="single" w:sz="4" w:space="0" w:color="auto"/>
              <w:right w:val="single" w:sz="4" w:space="0" w:color="auto"/>
            </w:tcBorders>
            <w:shd w:val="clear" w:color="auto" w:fill="FFFFFF"/>
            <w:vAlign w:val="center"/>
          </w:tcPr>
          <w:p w14:paraId="6D4E701D"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33,37</w:t>
            </w:r>
          </w:p>
        </w:tc>
      </w:tr>
      <w:tr w:rsidR="006F4969" w:rsidRPr="009E78AC" w14:paraId="3DCCD0BD" w14:textId="77777777" w:rsidTr="009E78AC">
        <w:trPr>
          <w:trHeight w:val="20"/>
        </w:trPr>
        <w:tc>
          <w:tcPr>
            <w:tcW w:w="343" w:type="pct"/>
            <w:tcBorders>
              <w:top w:val="single" w:sz="4" w:space="0" w:color="auto"/>
              <w:left w:val="single" w:sz="4" w:space="0" w:color="auto"/>
            </w:tcBorders>
            <w:shd w:val="clear" w:color="auto" w:fill="FFFFFF"/>
            <w:vAlign w:val="center"/>
          </w:tcPr>
          <w:p w14:paraId="4F02AA06"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w:t>
            </w:r>
          </w:p>
        </w:tc>
        <w:tc>
          <w:tcPr>
            <w:tcW w:w="2238" w:type="pct"/>
            <w:tcBorders>
              <w:top w:val="single" w:sz="4" w:space="0" w:color="auto"/>
              <w:left w:val="single" w:sz="4" w:space="0" w:color="auto"/>
            </w:tcBorders>
            <w:shd w:val="clear" w:color="auto" w:fill="FFFFFF"/>
            <w:vAlign w:val="center"/>
          </w:tcPr>
          <w:p w14:paraId="34418E02"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Полезный отпуск воды, тыс. м3</w:t>
            </w:r>
          </w:p>
        </w:tc>
        <w:tc>
          <w:tcPr>
            <w:tcW w:w="571" w:type="pct"/>
            <w:tcBorders>
              <w:top w:val="single" w:sz="4" w:space="0" w:color="auto"/>
              <w:left w:val="single" w:sz="4" w:space="0" w:color="auto"/>
            </w:tcBorders>
            <w:shd w:val="clear" w:color="auto" w:fill="FFFFFF"/>
            <w:vAlign w:val="center"/>
          </w:tcPr>
          <w:p w14:paraId="51F1B6CC"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w:t>
            </w:r>
          </w:p>
        </w:tc>
        <w:tc>
          <w:tcPr>
            <w:tcW w:w="571" w:type="pct"/>
            <w:tcBorders>
              <w:top w:val="single" w:sz="4" w:space="0" w:color="auto"/>
              <w:left w:val="single" w:sz="4" w:space="0" w:color="auto"/>
            </w:tcBorders>
            <w:shd w:val="clear" w:color="auto" w:fill="FFFFFF"/>
            <w:vAlign w:val="center"/>
          </w:tcPr>
          <w:p w14:paraId="40FE824E"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28,78</w:t>
            </w:r>
          </w:p>
        </w:tc>
        <w:tc>
          <w:tcPr>
            <w:tcW w:w="636" w:type="pct"/>
            <w:tcBorders>
              <w:top w:val="single" w:sz="4" w:space="0" w:color="auto"/>
              <w:left w:val="single" w:sz="4" w:space="0" w:color="auto"/>
            </w:tcBorders>
            <w:shd w:val="clear" w:color="auto" w:fill="FFFFFF"/>
            <w:vAlign w:val="center"/>
          </w:tcPr>
          <w:p w14:paraId="7ED9CE23"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14,1</w:t>
            </w:r>
          </w:p>
        </w:tc>
        <w:tc>
          <w:tcPr>
            <w:tcW w:w="641" w:type="pct"/>
            <w:tcBorders>
              <w:top w:val="single" w:sz="4" w:space="0" w:color="auto"/>
              <w:left w:val="single" w:sz="4" w:space="0" w:color="auto"/>
              <w:right w:val="single" w:sz="4" w:space="0" w:color="auto"/>
            </w:tcBorders>
            <w:shd w:val="clear" w:color="auto" w:fill="FFFFFF"/>
            <w:vAlign w:val="center"/>
          </w:tcPr>
          <w:p w14:paraId="04C612D3"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29,27</w:t>
            </w:r>
          </w:p>
        </w:tc>
      </w:tr>
      <w:tr w:rsidR="006F4969" w:rsidRPr="009E78AC" w14:paraId="30EF92AE" w14:textId="77777777" w:rsidTr="009E78AC">
        <w:trPr>
          <w:trHeight w:val="20"/>
        </w:trPr>
        <w:tc>
          <w:tcPr>
            <w:tcW w:w="343" w:type="pct"/>
            <w:tcBorders>
              <w:top w:val="single" w:sz="4" w:space="0" w:color="auto"/>
              <w:left w:val="single" w:sz="4" w:space="0" w:color="auto"/>
            </w:tcBorders>
            <w:shd w:val="clear" w:color="auto" w:fill="FFFFFF"/>
            <w:vAlign w:val="center"/>
          </w:tcPr>
          <w:p w14:paraId="7570C351"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3</w:t>
            </w:r>
          </w:p>
        </w:tc>
        <w:tc>
          <w:tcPr>
            <w:tcW w:w="2238" w:type="pct"/>
            <w:tcBorders>
              <w:top w:val="single" w:sz="4" w:space="0" w:color="auto"/>
              <w:left w:val="single" w:sz="4" w:space="0" w:color="auto"/>
            </w:tcBorders>
            <w:shd w:val="clear" w:color="auto" w:fill="FFFFFF"/>
            <w:vAlign w:val="center"/>
          </w:tcPr>
          <w:p w14:paraId="0201E068"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Потери воды, тыс. м3</w:t>
            </w:r>
          </w:p>
        </w:tc>
        <w:tc>
          <w:tcPr>
            <w:tcW w:w="571" w:type="pct"/>
            <w:tcBorders>
              <w:top w:val="single" w:sz="4" w:space="0" w:color="auto"/>
              <w:left w:val="single" w:sz="4" w:space="0" w:color="auto"/>
            </w:tcBorders>
            <w:shd w:val="clear" w:color="auto" w:fill="FFFFFF"/>
            <w:vAlign w:val="center"/>
          </w:tcPr>
          <w:p w14:paraId="1D0AB180"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w:t>
            </w:r>
          </w:p>
        </w:tc>
        <w:tc>
          <w:tcPr>
            <w:tcW w:w="571" w:type="pct"/>
            <w:tcBorders>
              <w:top w:val="single" w:sz="4" w:space="0" w:color="auto"/>
              <w:left w:val="single" w:sz="4" w:space="0" w:color="auto"/>
            </w:tcBorders>
            <w:shd w:val="clear" w:color="auto" w:fill="FFFFFF"/>
            <w:vAlign w:val="center"/>
          </w:tcPr>
          <w:p w14:paraId="3E484C6D"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4,03</w:t>
            </w:r>
          </w:p>
        </w:tc>
        <w:tc>
          <w:tcPr>
            <w:tcW w:w="636" w:type="pct"/>
            <w:tcBorders>
              <w:top w:val="single" w:sz="4" w:space="0" w:color="auto"/>
              <w:left w:val="single" w:sz="4" w:space="0" w:color="auto"/>
            </w:tcBorders>
            <w:shd w:val="clear" w:color="auto" w:fill="FFFFFF"/>
            <w:vAlign w:val="center"/>
          </w:tcPr>
          <w:p w14:paraId="76A8C2AB"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2,3</w:t>
            </w:r>
          </w:p>
        </w:tc>
        <w:tc>
          <w:tcPr>
            <w:tcW w:w="641" w:type="pct"/>
            <w:tcBorders>
              <w:top w:val="single" w:sz="4" w:space="0" w:color="auto"/>
              <w:left w:val="single" w:sz="4" w:space="0" w:color="auto"/>
              <w:right w:val="single" w:sz="4" w:space="0" w:color="auto"/>
            </w:tcBorders>
            <w:shd w:val="clear" w:color="auto" w:fill="FFFFFF"/>
            <w:vAlign w:val="center"/>
          </w:tcPr>
          <w:p w14:paraId="4341087E"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4,1</w:t>
            </w:r>
          </w:p>
        </w:tc>
      </w:tr>
      <w:tr w:rsidR="006F4969" w:rsidRPr="009E78AC" w14:paraId="0AAC8B3D" w14:textId="77777777" w:rsidTr="009E78AC">
        <w:trPr>
          <w:trHeight w:val="20"/>
        </w:trPr>
        <w:tc>
          <w:tcPr>
            <w:tcW w:w="343" w:type="pct"/>
            <w:tcBorders>
              <w:top w:val="single" w:sz="4" w:space="0" w:color="auto"/>
              <w:left w:val="single" w:sz="4" w:space="0" w:color="auto"/>
              <w:bottom w:val="single" w:sz="4" w:space="0" w:color="auto"/>
            </w:tcBorders>
            <w:shd w:val="clear" w:color="auto" w:fill="FFFFFF"/>
            <w:vAlign w:val="center"/>
          </w:tcPr>
          <w:p w14:paraId="71DAECEF"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4</w:t>
            </w:r>
          </w:p>
        </w:tc>
        <w:tc>
          <w:tcPr>
            <w:tcW w:w="2238" w:type="pct"/>
            <w:tcBorders>
              <w:top w:val="single" w:sz="4" w:space="0" w:color="auto"/>
              <w:left w:val="single" w:sz="4" w:space="0" w:color="auto"/>
              <w:bottom w:val="single" w:sz="4" w:space="0" w:color="auto"/>
            </w:tcBorders>
            <w:shd w:val="clear" w:color="auto" w:fill="FFFFFF"/>
            <w:vAlign w:val="center"/>
          </w:tcPr>
          <w:p w14:paraId="76C070DA"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Доля потерь воды от полезно отпущенной, %</w:t>
            </w:r>
          </w:p>
        </w:tc>
        <w:tc>
          <w:tcPr>
            <w:tcW w:w="571" w:type="pct"/>
            <w:tcBorders>
              <w:top w:val="single" w:sz="4" w:space="0" w:color="auto"/>
              <w:left w:val="single" w:sz="4" w:space="0" w:color="auto"/>
              <w:bottom w:val="single" w:sz="4" w:space="0" w:color="auto"/>
            </w:tcBorders>
            <w:shd w:val="clear" w:color="auto" w:fill="FFFFFF"/>
            <w:vAlign w:val="center"/>
          </w:tcPr>
          <w:p w14:paraId="4FB647EA" w14:textId="77777777" w:rsidR="006F4969" w:rsidRPr="009E78AC" w:rsidRDefault="006F4969" w:rsidP="009E78AC">
            <w:pPr>
              <w:ind w:left="61"/>
              <w:jc w:val="center"/>
              <w:rPr>
                <w:rFonts w:ascii="Times New Roman" w:eastAsia="Times New Roman" w:hAnsi="Times New Roman" w:cs="Times New Roman"/>
                <w:shd w:val="clear" w:color="auto" w:fill="FFFFFF"/>
              </w:rPr>
            </w:pPr>
          </w:p>
        </w:tc>
        <w:tc>
          <w:tcPr>
            <w:tcW w:w="571" w:type="pct"/>
            <w:tcBorders>
              <w:top w:val="single" w:sz="4" w:space="0" w:color="auto"/>
              <w:left w:val="single" w:sz="4" w:space="0" w:color="auto"/>
              <w:bottom w:val="single" w:sz="4" w:space="0" w:color="auto"/>
            </w:tcBorders>
            <w:shd w:val="clear" w:color="auto" w:fill="FFFFFF"/>
            <w:vAlign w:val="center"/>
          </w:tcPr>
          <w:p w14:paraId="1EF1CB6E"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14</w:t>
            </w:r>
          </w:p>
        </w:tc>
        <w:tc>
          <w:tcPr>
            <w:tcW w:w="636" w:type="pct"/>
            <w:tcBorders>
              <w:top w:val="single" w:sz="4" w:space="0" w:color="auto"/>
              <w:left w:val="single" w:sz="4" w:space="0" w:color="auto"/>
              <w:bottom w:val="single" w:sz="4" w:space="0" w:color="auto"/>
            </w:tcBorders>
            <w:shd w:val="clear" w:color="auto" w:fill="FFFFFF"/>
            <w:vAlign w:val="center"/>
          </w:tcPr>
          <w:p w14:paraId="3D15F242"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14</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0DFBA9C4" w14:textId="77777777" w:rsidR="006F4969" w:rsidRPr="009E78AC" w:rsidRDefault="006F4969" w:rsidP="009E78AC">
            <w:pPr>
              <w:ind w:left="61"/>
              <w:jc w:val="center"/>
              <w:rPr>
                <w:rFonts w:ascii="Times New Roman" w:eastAsia="Times New Roman" w:hAnsi="Times New Roman" w:cs="Times New Roman"/>
                <w:shd w:val="clear" w:color="auto" w:fill="FFFFFF"/>
              </w:rPr>
            </w:pPr>
            <w:r w:rsidRPr="009E78AC">
              <w:rPr>
                <w:rFonts w:ascii="Times New Roman" w:eastAsia="Times New Roman" w:hAnsi="Times New Roman" w:cs="Times New Roman"/>
                <w:shd w:val="clear" w:color="auto" w:fill="FFFFFF"/>
              </w:rPr>
              <w:t>14</w:t>
            </w:r>
          </w:p>
        </w:tc>
      </w:tr>
    </w:tbl>
    <w:p w14:paraId="02BD5251" w14:textId="77777777" w:rsidR="006F4969" w:rsidRDefault="006F4969" w:rsidP="009E78AC">
      <w:pPr>
        <w:spacing w:before="240" w:line="322" w:lineRule="exact"/>
        <w:ind w:left="140" w:firstLine="700"/>
        <w:jc w:val="both"/>
        <w:rPr>
          <w:rFonts w:ascii="Times New Roman" w:eastAsia="Times New Roman" w:hAnsi="Times New Roman" w:cs="Times New Roman"/>
          <w:sz w:val="28"/>
          <w:szCs w:val="28"/>
        </w:rPr>
      </w:pPr>
      <w:r w:rsidRPr="006F4969">
        <w:rPr>
          <w:rFonts w:ascii="Times New Roman" w:eastAsia="Times New Roman" w:hAnsi="Times New Roman" w:cs="Times New Roman"/>
          <w:sz w:val="28"/>
          <w:szCs w:val="28"/>
        </w:rPr>
        <w:t>Для администрации Сосновского сельского поселения и работников ООО «Жилкомсервис» одним из приоритетных направлений является снижение потерь воды в общем объеме поставляемого ресурса в год.</w:t>
      </w:r>
    </w:p>
    <w:p w14:paraId="68DB825E" w14:textId="77777777" w:rsidR="009E78AC" w:rsidRPr="006F4969" w:rsidRDefault="009E78AC" w:rsidP="009E78AC">
      <w:pPr>
        <w:spacing w:line="322" w:lineRule="exact"/>
        <w:ind w:left="140" w:firstLine="700"/>
        <w:jc w:val="both"/>
        <w:rPr>
          <w:rFonts w:ascii="Times New Roman" w:eastAsia="Times New Roman" w:hAnsi="Times New Roman" w:cs="Times New Roman"/>
          <w:sz w:val="28"/>
          <w:szCs w:val="28"/>
        </w:rPr>
      </w:pPr>
    </w:p>
    <w:p w14:paraId="6445CCAF" w14:textId="77777777" w:rsidR="00350FE9" w:rsidRPr="006F4969" w:rsidRDefault="005A0774" w:rsidP="002401D1">
      <w:pPr>
        <w:pStyle w:val="30"/>
        <w:numPr>
          <w:ilvl w:val="0"/>
          <w:numId w:val="8"/>
        </w:numPr>
        <w:shd w:val="clear" w:color="auto" w:fill="auto"/>
        <w:spacing w:before="168" w:line="276" w:lineRule="auto"/>
        <w:ind w:right="-7" w:firstLine="851"/>
        <w:jc w:val="both"/>
        <w:outlineLvl w:val="2"/>
      </w:pPr>
      <w:bookmarkStart w:id="67" w:name="_Toc168320437"/>
      <w:bookmarkStart w:id="68" w:name="bookmark43"/>
      <w:r w:rsidRPr="006F4969">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7"/>
      <w:r w:rsidRPr="006F4969">
        <w:t xml:space="preserve"> </w:t>
      </w:r>
    </w:p>
    <w:bookmarkEnd w:id="68"/>
    <w:p w14:paraId="3E07EA78" w14:textId="0F553432" w:rsidR="00013E21" w:rsidRPr="006F4969" w:rsidRDefault="006F4969" w:rsidP="00620AED">
      <w:pPr>
        <w:pStyle w:val="30"/>
        <w:shd w:val="clear" w:color="auto" w:fill="auto"/>
        <w:spacing w:before="168" w:line="276" w:lineRule="auto"/>
        <w:ind w:right="-7" w:firstLine="851"/>
        <w:jc w:val="both"/>
        <w:rPr>
          <w:rStyle w:val="35"/>
          <w:highlight w:val="yellow"/>
        </w:rPr>
      </w:pPr>
      <w:r w:rsidRPr="006F4969">
        <w:rPr>
          <w:rFonts w:eastAsia="Microsoft Sans Serif"/>
          <w:b w:val="0"/>
          <w:bCs w:val="0"/>
        </w:rPr>
        <w:t xml:space="preserve">Перспективные водные балансы (годовой и среднесуточный) по Сосновскому сельскому поселению приведены в таблицах </w:t>
      </w:r>
      <w:r w:rsidR="009E78AC">
        <w:rPr>
          <w:rFonts w:eastAsia="Microsoft Sans Serif"/>
          <w:b w:val="0"/>
          <w:bCs w:val="0"/>
        </w:rPr>
        <w:t xml:space="preserve">14 </w:t>
      </w:r>
      <w:r w:rsidRPr="006F4969">
        <w:rPr>
          <w:rFonts w:eastAsia="Microsoft Sans Serif"/>
          <w:b w:val="0"/>
          <w:bCs w:val="0"/>
        </w:rPr>
        <w:t xml:space="preserve">и </w:t>
      </w:r>
      <w:r w:rsidR="009E78AC">
        <w:rPr>
          <w:rFonts w:eastAsia="Microsoft Sans Serif"/>
          <w:b w:val="0"/>
          <w:bCs w:val="0"/>
        </w:rPr>
        <w:t>15</w:t>
      </w:r>
      <w:r w:rsidRPr="006F4969">
        <w:rPr>
          <w:rFonts w:eastAsia="Microsoft Sans Serif"/>
          <w:b w:val="0"/>
          <w:bCs w:val="0"/>
        </w:rPr>
        <w:t>. Расчет произведен по всем системам водоснабжения, действующим на его территории.</w:t>
      </w:r>
    </w:p>
    <w:p w14:paraId="50BADCD4" w14:textId="77777777" w:rsidR="00013E21" w:rsidRPr="00822440" w:rsidRDefault="00013E21" w:rsidP="00620AED">
      <w:pPr>
        <w:pStyle w:val="30"/>
        <w:shd w:val="clear" w:color="auto" w:fill="auto"/>
        <w:spacing w:before="168" w:line="276" w:lineRule="auto"/>
        <w:ind w:right="-7" w:firstLine="851"/>
        <w:jc w:val="both"/>
        <w:rPr>
          <w:rStyle w:val="35"/>
          <w:highlight w:val="yellow"/>
        </w:rPr>
      </w:pPr>
    </w:p>
    <w:p w14:paraId="2BB685B0" w14:textId="77777777" w:rsidR="00013E21" w:rsidRPr="00822440" w:rsidRDefault="00013E21" w:rsidP="00620AED">
      <w:pPr>
        <w:pStyle w:val="30"/>
        <w:shd w:val="clear" w:color="auto" w:fill="auto"/>
        <w:spacing w:before="168" w:line="276" w:lineRule="auto"/>
        <w:ind w:right="-7" w:firstLine="851"/>
        <w:jc w:val="both"/>
        <w:rPr>
          <w:rStyle w:val="35"/>
          <w:highlight w:val="yellow"/>
        </w:rPr>
      </w:pPr>
    </w:p>
    <w:p w14:paraId="4BA50146" w14:textId="77777777" w:rsidR="00F77CA1" w:rsidRDefault="00F77CA1" w:rsidP="00620AED">
      <w:pPr>
        <w:pStyle w:val="30"/>
        <w:shd w:val="clear" w:color="auto" w:fill="auto"/>
        <w:spacing w:before="168" w:line="276" w:lineRule="auto"/>
        <w:ind w:right="-7" w:firstLine="851"/>
        <w:jc w:val="both"/>
        <w:rPr>
          <w:rStyle w:val="35"/>
          <w:highlight w:val="yellow"/>
        </w:rPr>
        <w:sectPr w:rsidR="00F77CA1" w:rsidSect="008F6C48">
          <w:pgSz w:w="11900" w:h="16840"/>
          <w:pgMar w:top="1134" w:right="850" w:bottom="1134" w:left="1701" w:header="0" w:footer="567" w:gutter="0"/>
          <w:cols w:space="720"/>
          <w:noEndnote/>
          <w:docGrid w:linePitch="360"/>
        </w:sectPr>
      </w:pPr>
    </w:p>
    <w:tbl>
      <w:tblPr>
        <w:tblpPr w:leftFromText="180" w:rightFromText="180" w:vertAnchor="page" w:horzAnchor="margin" w:tblpY="2101"/>
        <w:tblW w:w="5000" w:type="pct"/>
        <w:tblCellMar>
          <w:left w:w="10" w:type="dxa"/>
          <w:right w:w="10" w:type="dxa"/>
        </w:tblCellMar>
        <w:tblLook w:val="04A0" w:firstRow="1" w:lastRow="0" w:firstColumn="1" w:lastColumn="0" w:noHBand="0" w:noVBand="1"/>
      </w:tblPr>
      <w:tblGrid>
        <w:gridCol w:w="947"/>
        <w:gridCol w:w="4255"/>
        <w:gridCol w:w="852"/>
        <w:gridCol w:w="855"/>
        <w:gridCol w:w="852"/>
        <w:gridCol w:w="855"/>
        <w:gridCol w:w="852"/>
        <w:gridCol w:w="855"/>
        <w:gridCol w:w="855"/>
        <w:gridCol w:w="852"/>
        <w:gridCol w:w="855"/>
        <w:gridCol w:w="855"/>
        <w:gridCol w:w="852"/>
      </w:tblGrid>
      <w:tr w:rsidR="00F77CA1" w:rsidRPr="009E78AC" w14:paraId="4DEF4CA0" w14:textId="77777777" w:rsidTr="009E78AC">
        <w:trPr>
          <w:trHeight w:val="397"/>
        </w:trPr>
        <w:tc>
          <w:tcPr>
            <w:tcW w:w="324" w:type="pct"/>
            <w:tcBorders>
              <w:top w:val="single" w:sz="4" w:space="0" w:color="auto"/>
              <w:left w:val="single" w:sz="4" w:space="0" w:color="auto"/>
            </w:tcBorders>
            <w:shd w:val="clear" w:color="auto" w:fill="FFFFFF"/>
            <w:vAlign w:val="center"/>
          </w:tcPr>
          <w:p w14:paraId="1B5D8DFD"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lastRenderedPageBreak/>
              <w:t>№ п/п</w:t>
            </w:r>
          </w:p>
        </w:tc>
        <w:tc>
          <w:tcPr>
            <w:tcW w:w="1458" w:type="pct"/>
            <w:tcBorders>
              <w:top w:val="single" w:sz="4" w:space="0" w:color="auto"/>
              <w:left w:val="single" w:sz="4" w:space="0" w:color="auto"/>
            </w:tcBorders>
            <w:shd w:val="clear" w:color="auto" w:fill="FFFFFF"/>
            <w:vAlign w:val="center"/>
          </w:tcPr>
          <w:p w14:paraId="6F1CEFC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Наименование показателя</w:t>
            </w:r>
          </w:p>
        </w:tc>
        <w:tc>
          <w:tcPr>
            <w:tcW w:w="292" w:type="pct"/>
            <w:tcBorders>
              <w:top w:val="single" w:sz="4" w:space="0" w:color="auto"/>
              <w:left w:val="single" w:sz="4" w:space="0" w:color="auto"/>
            </w:tcBorders>
            <w:shd w:val="clear" w:color="auto" w:fill="FFFFFF"/>
            <w:vAlign w:val="center"/>
          </w:tcPr>
          <w:p w14:paraId="4427D9CC" w14:textId="6AB4861E"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2024</w:t>
            </w:r>
          </w:p>
        </w:tc>
        <w:tc>
          <w:tcPr>
            <w:tcW w:w="293" w:type="pct"/>
            <w:tcBorders>
              <w:top w:val="single" w:sz="4" w:space="0" w:color="auto"/>
              <w:left w:val="single" w:sz="4" w:space="0" w:color="auto"/>
            </w:tcBorders>
            <w:shd w:val="clear" w:color="auto" w:fill="FFFFFF"/>
            <w:vAlign w:val="center"/>
          </w:tcPr>
          <w:p w14:paraId="47DB309D" w14:textId="1BE5981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2025</w:t>
            </w:r>
          </w:p>
        </w:tc>
        <w:tc>
          <w:tcPr>
            <w:tcW w:w="292" w:type="pct"/>
            <w:tcBorders>
              <w:top w:val="single" w:sz="4" w:space="0" w:color="auto"/>
              <w:left w:val="single" w:sz="4" w:space="0" w:color="auto"/>
            </w:tcBorders>
            <w:shd w:val="clear" w:color="auto" w:fill="FFFFFF"/>
            <w:vAlign w:val="center"/>
          </w:tcPr>
          <w:p w14:paraId="3EE4D825" w14:textId="08ABAC22"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2026</w:t>
            </w:r>
          </w:p>
        </w:tc>
        <w:tc>
          <w:tcPr>
            <w:tcW w:w="293" w:type="pct"/>
            <w:tcBorders>
              <w:top w:val="single" w:sz="4" w:space="0" w:color="auto"/>
              <w:left w:val="single" w:sz="4" w:space="0" w:color="auto"/>
            </w:tcBorders>
            <w:shd w:val="clear" w:color="auto" w:fill="FFFFFF"/>
            <w:vAlign w:val="center"/>
          </w:tcPr>
          <w:p w14:paraId="6C44C680" w14:textId="7F4AA737"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w:t>
            </w:r>
            <w:r w:rsidR="00F77CA1" w:rsidRPr="009E78AC">
              <w:rPr>
                <w:rFonts w:ascii="Times New Roman" w:eastAsia="Times New Roman" w:hAnsi="Times New Roman" w:cs="Times New Roman"/>
              </w:rPr>
              <w:t>7</w:t>
            </w:r>
          </w:p>
        </w:tc>
        <w:tc>
          <w:tcPr>
            <w:tcW w:w="292" w:type="pct"/>
            <w:tcBorders>
              <w:top w:val="single" w:sz="4" w:space="0" w:color="auto"/>
              <w:left w:val="single" w:sz="4" w:space="0" w:color="auto"/>
            </w:tcBorders>
            <w:shd w:val="clear" w:color="auto" w:fill="FFFFFF"/>
            <w:vAlign w:val="center"/>
          </w:tcPr>
          <w:p w14:paraId="25800C25" w14:textId="0C6C35BA"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w:t>
            </w:r>
            <w:r w:rsidR="00F77CA1" w:rsidRPr="009E78AC">
              <w:rPr>
                <w:rFonts w:ascii="Times New Roman" w:eastAsia="Times New Roman" w:hAnsi="Times New Roman" w:cs="Times New Roman"/>
              </w:rPr>
              <w:t>8</w:t>
            </w:r>
          </w:p>
        </w:tc>
        <w:tc>
          <w:tcPr>
            <w:tcW w:w="293" w:type="pct"/>
            <w:tcBorders>
              <w:top w:val="single" w:sz="4" w:space="0" w:color="auto"/>
              <w:left w:val="single" w:sz="4" w:space="0" w:color="auto"/>
            </w:tcBorders>
            <w:shd w:val="clear" w:color="auto" w:fill="FFFFFF"/>
            <w:vAlign w:val="center"/>
          </w:tcPr>
          <w:p w14:paraId="3C5EB3CB" w14:textId="1F8A8117"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w:t>
            </w:r>
            <w:r w:rsidR="00F77CA1" w:rsidRPr="009E78AC">
              <w:rPr>
                <w:rFonts w:ascii="Times New Roman" w:eastAsia="Times New Roman" w:hAnsi="Times New Roman" w:cs="Times New Roman"/>
              </w:rPr>
              <w:t>9</w:t>
            </w:r>
          </w:p>
        </w:tc>
        <w:tc>
          <w:tcPr>
            <w:tcW w:w="293" w:type="pct"/>
            <w:tcBorders>
              <w:top w:val="single" w:sz="4" w:space="0" w:color="auto"/>
              <w:left w:val="single" w:sz="4" w:space="0" w:color="auto"/>
            </w:tcBorders>
            <w:shd w:val="clear" w:color="auto" w:fill="FFFFFF"/>
            <w:vAlign w:val="center"/>
          </w:tcPr>
          <w:p w14:paraId="1824501C" w14:textId="5FF5800F"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w:t>
            </w:r>
            <w:r w:rsidR="00F77CA1" w:rsidRPr="009E78AC">
              <w:rPr>
                <w:rFonts w:ascii="Times New Roman" w:eastAsia="Times New Roman" w:hAnsi="Times New Roman" w:cs="Times New Roman"/>
              </w:rPr>
              <w:t>0</w:t>
            </w:r>
          </w:p>
        </w:tc>
        <w:tc>
          <w:tcPr>
            <w:tcW w:w="292" w:type="pct"/>
            <w:tcBorders>
              <w:top w:val="single" w:sz="4" w:space="0" w:color="auto"/>
              <w:left w:val="single" w:sz="4" w:space="0" w:color="auto"/>
            </w:tcBorders>
            <w:shd w:val="clear" w:color="auto" w:fill="FFFFFF"/>
            <w:vAlign w:val="center"/>
          </w:tcPr>
          <w:p w14:paraId="44220216" w14:textId="06A639A1"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w:t>
            </w:r>
            <w:r w:rsidR="00F77CA1" w:rsidRPr="009E78AC">
              <w:rPr>
                <w:rFonts w:ascii="Times New Roman" w:eastAsia="Times New Roman" w:hAnsi="Times New Roman" w:cs="Times New Roman"/>
              </w:rPr>
              <w:t>1</w:t>
            </w:r>
          </w:p>
        </w:tc>
        <w:tc>
          <w:tcPr>
            <w:tcW w:w="293" w:type="pct"/>
            <w:tcBorders>
              <w:top w:val="single" w:sz="4" w:space="0" w:color="auto"/>
              <w:left w:val="single" w:sz="4" w:space="0" w:color="auto"/>
            </w:tcBorders>
            <w:shd w:val="clear" w:color="auto" w:fill="FFFFFF"/>
            <w:vAlign w:val="center"/>
          </w:tcPr>
          <w:p w14:paraId="67B6DD82" w14:textId="7A7332F6"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w:t>
            </w:r>
            <w:r w:rsidR="00F77CA1" w:rsidRPr="009E78AC">
              <w:rPr>
                <w:rFonts w:ascii="Times New Roman" w:eastAsia="Times New Roman" w:hAnsi="Times New Roman" w:cs="Times New Roman"/>
              </w:rPr>
              <w:t>2</w:t>
            </w:r>
          </w:p>
        </w:tc>
        <w:tc>
          <w:tcPr>
            <w:tcW w:w="293" w:type="pct"/>
            <w:tcBorders>
              <w:top w:val="single" w:sz="4" w:space="0" w:color="auto"/>
              <w:left w:val="single" w:sz="4" w:space="0" w:color="auto"/>
            </w:tcBorders>
            <w:shd w:val="clear" w:color="auto" w:fill="FFFFFF"/>
            <w:vAlign w:val="center"/>
          </w:tcPr>
          <w:p w14:paraId="6D5CA40F" w14:textId="7EF3B0FA"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w:t>
            </w:r>
            <w:r w:rsidR="00F77CA1" w:rsidRPr="009E78AC">
              <w:rPr>
                <w:rFonts w:ascii="Times New Roman" w:eastAsia="Times New Roman" w:hAnsi="Times New Roman" w:cs="Times New Roman"/>
              </w:rPr>
              <w:t>3</w:t>
            </w:r>
          </w:p>
        </w:tc>
        <w:tc>
          <w:tcPr>
            <w:tcW w:w="292" w:type="pct"/>
            <w:tcBorders>
              <w:top w:val="single" w:sz="4" w:space="0" w:color="auto"/>
              <w:left w:val="single" w:sz="4" w:space="0" w:color="auto"/>
              <w:right w:val="single" w:sz="4" w:space="0" w:color="auto"/>
            </w:tcBorders>
            <w:shd w:val="clear" w:color="auto" w:fill="FFFFFF"/>
            <w:vAlign w:val="center"/>
          </w:tcPr>
          <w:p w14:paraId="160EB981" w14:textId="57A1351D" w:rsidR="00F77CA1" w:rsidRPr="009E78AC" w:rsidRDefault="009508F2"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w:t>
            </w:r>
            <w:r w:rsidR="00F77CA1" w:rsidRPr="009E78AC">
              <w:rPr>
                <w:rFonts w:ascii="Times New Roman" w:eastAsia="Times New Roman" w:hAnsi="Times New Roman" w:cs="Times New Roman"/>
              </w:rPr>
              <w:t>4</w:t>
            </w:r>
          </w:p>
        </w:tc>
      </w:tr>
      <w:tr w:rsidR="00F77CA1" w:rsidRPr="009E78AC" w14:paraId="67A8749E" w14:textId="77777777" w:rsidTr="009E78AC">
        <w:trPr>
          <w:trHeight w:val="397"/>
        </w:trPr>
        <w:tc>
          <w:tcPr>
            <w:tcW w:w="324" w:type="pct"/>
            <w:tcBorders>
              <w:top w:val="single" w:sz="4" w:space="0" w:color="auto"/>
              <w:left w:val="single" w:sz="4" w:space="0" w:color="auto"/>
            </w:tcBorders>
            <w:shd w:val="clear" w:color="auto" w:fill="FFFFFF"/>
            <w:vAlign w:val="center"/>
          </w:tcPr>
          <w:p w14:paraId="705B69E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w:t>
            </w:r>
          </w:p>
        </w:tc>
        <w:tc>
          <w:tcPr>
            <w:tcW w:w="1458" w:type="pct"/>
            <w:tcBorders>
              <w:top w:val="single" w:sz="4" w:space="0" w:color="auto"/>
              <w:left w:val="single" w:sz="4" w:space="0" w:color="auto"/>
            </w:tcBorders>
            <w:shd w:val="clear" w:color="auto" w:fill="FFFFFF"/>
            <w:vAlign w:val="center"/>
          </w:tcPr>
          <w:p w14:paraId="7DFA52E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Поднято воды, тыс</w:t>
            </w:r>
            <w:proofErr w:type="gramStart"/>
            <w:r w:rsidRPr="009E78AC">
              <w:rPr>
                <w:rFonts w:ascii="Times New Roman" w:eastAsia="Times New Roman" w:hAnsi="Times New Roman" w:cs="Times New Roman"/>
              </w:rPr>
              <w:t>.м</w:t>
            </w:r>
            <w:proofErr w:type="gramEnd"/>
            <w:r w:rsidRPr="009E78AC">
              <w:rPr>
                <w:rFonts w:ascii="Times New Roman" w:eastAsia="Times New Roman" w:hAnsi="Times New Roman" w:cs="Times New Roman"/>
              </w:rPr>
              <w:t>3/год</w:t>
            </w:r>
          </w:p>
        </w:tc>
        <w:tc>
          <w:tcPr>
            <w:tcW w:w="292" w:type="pct"/>
            <w:tcBorders>
              <w:top w:val="single" w:sz="4" w:space="0" w:color="auto"/>
              <w:left w:val="single" w:sz="4" w:space="0" w:color="auto"/>
            </w:tcBorders>
            <w:shd w:val="clear" w:color="auto" w:fill="FFFFFF"/>
            <w:vAlign w:val="center"/>
          </w:tcPr>
          <w:p w14:paraId="074A4FBE"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44,68</w:t>
            </w:r>
          </w:p>
        </w:tc>
        <w:tc>
          <w:tcPr>
            <w:tcW w:w="293" w:type="pct"/>
            <w:tcBorders>
              <w:top w:val="single" w:sz="4" w:space="0" w:color="auto"/>
              <w:left w:val="single" w:sz="4" w:space="0" w:color="auto"/>
            </w:tcBorders>
            <w:shd w:val="clear" w:color="auto" w:fill="FFFFFF"/>
            <w:vAlign w:val="center"/>
          </w:tcPr>
          <w:p w14:paraId="48E1E2F2"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44,71</w:t>
            </w:r>
          </w:p>
        </w:tc>
        <w:tc>
          <w:tcPr>
            <w:tcW w:w="292" w:type="pct"/>
            <w:tcBorders>
              <w:top w:val="single" w:sz="4" w:space="0" w:color="auto"/>
              <w:left w:val="single" w:sz="4" w:space="0" w:color="auto"/>
            </w:tcBorders>
            <w:shd w:val="clear" w:color="auto" w:fill="FFFFFF"/>
            <w:vAlign w:val="center"/>
          </w:tcPr>
          <w:p w14:paraId="1CCC3D3A"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52,19</w:t>
            </w:r>
          </w:p>
        </w:tc>
        <w:tc>
          <w:tcPr>
            <w:tcW w:w="293" w:type="pct"/>
            <w:tcBorders>
              <w:top w:val="single" w:sz="4" w:space="0" w:color="auto"/>
              <w:left w:val="single" w:sz="4" w:space="0" w:color="auto"/>
            </w:tcBorders>
            <w:shd w:val="clear" w:color="auto" w:fill="FFFFFF"/>
            <w:vAlign w:val="center"/>
          </w:tcPr>
          <w:p w14:paraId="62558F58"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54,85</w:t>
            </w:r>
          </w:p>
        </w:tc>
        <w:tc>
          <w:tcPr>
            <w:tcW w:w="292" w:type="pct"/>
            <w:tcBorders>
              <w:top w:val="single" w:sz="4" w:space="0" w:color="auto"/>
              <w:left w:val="single" w:sz="4" w:space="0" w:color="auto"/>
            </w:tcBorders>
            <w:shd w:val="clear" w:color="auto" w:fill="FFFFFF"/>
            <w:vAlign w:val="center"/>
          </w:tcPr>
          <w:p w14:paraId="0769026E"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55,05</w:t>
            </w:r>
          </w:p>
        </w:tc>
        <w:tc>
          <w:tcPr>
            <w:tcW w:w="293" w:type="pct"/>
            <w:tcBorders>
              <w:top w:val="single" w:sz="4" w:space="0" w:color="auto"/>
              <w:left w:val="single" w:sz="4" w:space="0" w:color="auto"/>
            </w:tcBorders>
            <w:shd w:val="clear" w:color="auto" w:fill="FFFFFF"/>
            <w:vAlign w:val="center"/>
          </w:tcPr>
          <w:p w14:paraId="628EF92B"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54,91</w:t>
            </w:r>
          </w:p>
        </w:tc>
        <w:tc>
          <w:tcPr>
            <w:tcW w:w="293" w:type="pct"/>
            <w:tcBorders>
              <w:top w:val="single" w:sz="4" w:space="0" w:color="auto"/>
              <w:left w:val="single" w:sz="4" w:space="0" w:color="auto"/>
            </w:tcBorders>
            <w:shd w:val="clear" w:color="auto" w:fill="FFFFFF"/>
            <w:vAlign w:val="center"/>
          </w:tcPr>
          <w:p w14:paraId="21F9E43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54,75</w:t>
            </w:r>
          </w:p>
        </w:tc>
        <w:tc>
          <w:tcPr>
            <w:tcW w:w="292" w:type="pct"/>
            <w:tcBorders>
              <w:top w:val="single" w:sz="4" w:space="0" w:color="auto"/>
              <w:left w:val="single" w:sz="4" w:space="0" w:color="auto"/>
            </w:tcBorders>
            <w:shd w:val="clear" w:color="auto" w:fill="FFFFFF"/>
            <w:vAlign w:val="center"/>
          </w:tcPr>
          <w:p w14:paraId="0AB462DB"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54,62</w:t>
            </w:r>
          </w:p>
        </w:tc>
        <w:tc>
          <w:tcPr>
            <w:tcW w:w="293" w:type="pct"/>
            <w:tcBorders>
              <w:top w:val="single" w:sz="4" w:space="0" w:color="auto"/>
              <w:left w:val="single" w:sz="4" w:space="0" w:color="auto"/>
            </w:tcBorders>
            <w:shd w:val="clear" w:color="auto" w:fill="FFFFFF"/>
            <w:vAlign w:val="center"/>
          </w:tcPr>
          <w:p w14:paraId="4541155E"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54,71</w:t>
            </w:r>
          </w:p>
        </w:tc>
        <w:tc>
          <w:tcPr>
            <w:tcW w:w="293" w:type="pct"/>
            <w:tcBorders>
              <w:top w:val="single" w:sz="4" w:space="0" w:color="auto"/>
              <w:left w:val="single" w:sz="4" w:space="0" w:color="auto"/>
            </w:tcBorders>
            <w:shd w:val="clear" w:color="auto" w:fill="FFFFFF"/>
            <w:vAlign w:val="center"/>
          </w:tcPr>
          <w:p w14:paraId="6CDD9E9F"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54,48</w:t>
            </w:r>
          </w:p>
        </w:tc>
        <w:tc>
          <w:tcPr>
            <w:tcW w:w="292" w:type="pct"/>
            <w:tcBorders>
              <w:top w:val="single" w:sz="4" w:space="0" w:color="auto"/>
              <w:left w:val="single" w:sz="4" w:space="0" w:color="auto"/>
              <w:right w:val="single" w:sz="4" w:space="0" w:color="auto"/>
            </w:tcBorders>
            <w:shd w:val="clear" w:color="auto" w:fill="FFFFFF"/>
            <w:vAlign w:val="center"/>
          </w:tcPr>
          <w:p w14:paraId="0D1B340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54,55</w:t>
            </w:r>
          </w:p>
        </w:tc>
      </w:tr>
      <w:tr w:rsidR="00F77CA1" w:rsidRPr="009E78AC" w14:paraId="4CE169D1" w14:textId="77777777" w:rsidTr="009E78AC">
        <w:trPr>
          <w:trHeight w:val="397"/>
        </w:trPr>
        <w:tc>
          <w:tcPr>
            <w:tcW w:w="324" w:type="pct"/>
            <w:tcBorders>
              <w:top w:val="single" w:sz="4" w:space="0" w:color="auto"/>
              <w:left w:val="single" w:sz="4" w:space="0" w:color="auto"/>
            </w:tcBorders>
            <w:shd w:val="clear" w:color="auto" w:fill="FFFFFF"/>
            <w:vAlign w:val="center"/>
          </w:tcPr>
          <w:p w14:paraId="448EBD72"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w:t>
            </w:r>
          </w:p>
        </w:tc>
        <w:tc>
          <w:tcPr>
            <w:tcW w:w="1458" w:type="pct"/>
            <w:tcBorders>
              <w:top w:val="single" w:sz="4" w:space="0" w:color="auto"/>
              <w:left w:val="single" w:sz="4" w:space="0" w:color="auto"/>
            </w:tcBorders>
            <w:shd w:val="clear" w:color="auto" w:fill="FFFFFF"/>
            <w:vAlign w:val="center"/>
          </w:tcPr>
          <w:p w14:paraId="33069568"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Собственные нужды, тыс</w:t>
            </w:r>
            <w:proofErr w:type="gramStart"/>
            <w:r w:rsidRPr="009E78AC">
              <w:rPr>
                <w:rFonts w:ascii="Times New Roman" w:eastAsia="Times New Roman" w:hAnsi="Times New Roman" w:cs="Times New Roman"/>
              </w:rPr>
              <w:t>.м</w:t>
            </w:r>
            <w:proofErr w:type="gramEnd"/>
            <w:r w:rsidRPr="009E78AC">
              <w:rPr>
                <w:rFonts w:ascii="Times New Roman" w:eastAsia="Times New Roman" w:hAnsi="Times New Roman" w:cs="Times New Roman"/>
              </w:rPr>
              <w:t>3/год</w:t>
            </w:r>
          </w:p>
        </w:tc>
        <w:tc>
          <w:tcPr>
            <w:tcW w:w="292" w:type="pct"/>
            <w:tcBorders>
              <w:top w:val="single" w:sz="4" w:space="0" w:color="auto"/>
              <w:left w:val="single" w:sz="4" w:space="0" w:color="auto"/>
            </w:tcBorders>
            <w:shd w:val="clear" w:color="auto" w:fill="FFFFFF"/>
            <w:vAlign w:val="center"/>
          </w:tcPr>
          <w:p w14:paraId="1E9E8C3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43755D1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2" w:type="pct"/>
            <w:tcBorders>
              <w:top w:val="single" w:sz="4" w:space="0" w:color="auto"/>
              <w:left w:val="single" w:sz="4" w:space="0" w:color="auto"/>
            </w:tcBorders>
            <w:shd w:val="clear" w:color="auto" w:fill="FFFFFF"/>
            <w:vAlign w:val="center"/>
          </w:tcPr>
          <w:p w14:paraId="0880152B"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34B8CABE"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2" w:type="pct"/>
            <w:tcBorders>
              <w:top w:val="single" w:sz="4" w:space="0" w:color="auto"/>
              <w:left w:val="single" w:sz="4" w:space="0" w:color="auto"/>
            </w:tcBorders>
            <w:shd w:val="clear" w:color="auto" w:fill="FFFFFF"/>
            <w:vAlign w:val="center"/>
          </w:tcPr>
          <w:p w14:paraId="3046B6BD"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23DD30BA"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77A30EA8"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2" w:type="pct"/>
            <w:tcBorders>
              <w:top w:val="single" w:sz="4" w:space="0" w:color="auto"/>
              <w:left w:val="single" w:sz="4" w:space="0" w:color="auto"/>
            </w:tcBorders>
            <w:shd w:val="clear" w:color="auto" w:fill="FFFFFF"/>
            <w:vAlign w:val="center"/>
          </w:tcPr>
          <w:p w14:paraId="457640F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64A7EA6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3" w:type="pct"/>
            <w:tcBorders>
              <w:top w:val="single" w:sz="4" w:space="0" w:color="auto"/>
              <w:left w:val="single" w:sz="4" w:space="0" w:color="auto"/>
            </w:tcBorders>
            <w:shd w:val="clear" w:color="auto" w:fill="FFFFFF"/>
            <w:vAlign w:val="center"/>
          </w:tcPr>
          <w:p w14:paraId="18D91A2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292" w:type="pct"/>
            <w:tcBorders>
              <w:top w:val="single" w:sz="4" w:space="0" w:color="auto"/>
              <w:left w:val="single" w:sz="4" w:space="0" w:color="auto"/>
              <w:right w:val="single" w:sz="4" w:space="0" w:color="auto"/>
            </w:tcBorders>
            <w:shd w:val="clear" w:color="auto" w:fill="FFFFFF"/>
            <w:vAlign w:val="center"/>
          </w:tcPr>
          <w:p w14:paraId="5BCC6F9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r>
      <w:tr w:rsidR="00F77CA1" w:rsidRPr="009E78AC" w14:paraId="2418F1CA" w14:textId="77777777" w:rsidTr="009E78AC">
        <w:trPr>
          <w:trHeight w:val="397"/>
        </w:trPr>
        <w:tc>
          <w:tcPr>
            <w:tcW w:w="324" w:type="pct"/>
            <w:tcBorders>
              <w:top w:val="single" w:sz="4" w:space="0" w:color="auto"/>
              <w:left w:val="single" w:sz="4" w:space="0" w:color="auto"/>
            </w:tcBorders>
            <w:shd w:val="clear" w:color="auto" w:fill="FFFFFF"/>
            <w:vAlign w:val="center"/>
          </w:tcPr>
          <w:p w14:paraId="7EA543B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3</w:t>
            </w:r>
          </w:p>
        </w:tc>
        <w:tc>
          <w:tcPr>
            <w:tcW w:w="1458" w:type="pct"/>
            <w:tcBorders>
              <w:top w:val="single" w:sz="4" w:space="0" w:color="auto"/>
              <w:left w:val="single" w:sz="4" w:space="0" w:color="auto"/>
            </w:tcBorders>
            <w:shd w:val="clear" w:color="auto" w:fill="FFFFFF"/>
            <w:vAlign w:val="center"/>
          </w:tcPr>
          <w:p w14:paraId="25241761"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Подано воды в сеть, тыс</w:t>
            </w:r>
            <w:proofErr w:type="gramStart"/>
            <w:r w:rsidRPr="009E78AC">
              <w:rPr>
                <w:rFonts w:ascii="Times New Roman" w:eastAsia="Times New Roman" w:hAnsi="Times New Roman" w:cs="Times New Roman"/>
              </w:rPr>
              <w:t>.м</w:t>
            </w:r>
            <w:proofErr w:type="gramEnd"/>
            <w:r w:rsidRPr="009E78AC">
              <w:rPr>
                <w:rFonts w:ascii="Times New Roman" w:eastAsia="Times New Roman" w:hAnsi="Times New Roman" w:cs="Times New Roman"/>
              </w:rPr>
              <w:t>3/год</w:t>
            </w:r>
          </w:p>
        </w:tc>
        <w:tc>
          <w:tcPr>
            <w:tcW w:w="292" w:type="pct"/>
            <w:tcBorders>
              <w:top w:val="single" w:sz="4" w:space="0" w:color="auto"/>
              <w:left w:val="single" w:sz="4" w:space="0" w:color="auto"/>
            </w:tcBorders>
            <w:shd w:val="clear" w:color="auto" w:fill="FFFFFF"/>
            <w:vAlign w:val="center"/>
          </w:tcPr>
          <w:p w14:paraId="74A1B1C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44,68</w:t>
            </w:r>
          </w:p>
        </w:tc>
        <w:tc>
          <w:tcPr>
            <w:tcW w:w="293" w:type="pct"/>
            <w:tcBorders>
              <w:top w:val="single" w:sz="4" w:space="0" w:color="auto"/>
              <w:left w:val="single" w:sz="4" w:space="0" w:color="auto"/>
            </w:tcBorders>
            <w:shd w:val="clear" w:color="auto" w:fill="FFFFFF"/>
            <w:vAlign w:val="center"/>
          </w:tcPr>
          <w:p w14:paraId="7A2E6C25"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44,71</w:t>
            </w:r>
          </w:p>
        </w:tc>
        <w:tc>
          <w:tcPr>
            <w:tcW w:w="292" w:type="pct"/>
            <w:tcBorders>
              <w:top w:val="single" w:sz="4" w:space="0" w:color="auto"/>
              <w:left w:val="single" w:sz="4" w:space="0" w:color="auto"/>
            </w:tcBorders>
            <w:shd w:val="clear" w:color="auto" w:fill="FFFFFF"/>
            <w:vAlign w:val="center"/>
          </w:tcPr>
          <w:p w14:paraId="61F7B8A8"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52,19</w:t>
            </w:r>
          </w:p>
        </w:tc>
        <w:tc>
          <w:tcPr>
            <w:tcW w:w="293" w:type="pct"/>
            <w:tcBorders>
              <w:top w:val="single" w:sz="4" w:space="0" w:color="auto"/>
              <w:left w:val="single" w:sz="4" w:space="0" w:color="auto"/>
            </w:tcBorders>
            <w:shd w:val="clear" w:color="auto" w:fill="FFFFFF"/>
            <w:vAlign w:val="center"/>
          </w:tcPr>
          <w:p w14:paraId="7773F08D"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54,85</w:t>
            </w:r>
          </w:p>
        </w:tc>
        <w:tc>
          <w:tcPr>
            <w:tcW w:w="292" w:type="pct"/>
            <w:tcBorders>
              <w:top w:val="single" w:sz="4" w:space="0" w:color="auto"/>
              <w:left w:val="single" w:sz="4" w:space="0" w:color="auto"/>
            </w:tcBorders>
            <w:shd w:val="clear" w:color="auto" w:fill="FFFFFF"/>
            <w:vAlign w:val="center"/>
          </w:tcPr>
          <w:p w14:paraId="35E0442A"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55,05</w:t>
            </w:r>
          </w:p>
        </w:tc>
        <w:tc>
          <w:tcPr>
            <w:tcW w:w="293" w:type="pct"/>
            <w:tcBorders>
              <w:top w:val="single" w:sz="4" w:space="0" w:color="auto"/>
              <w:left w:val="single" w:sz="4" w:space="0" w:color="auto"/>
            </w:tcBorders>
            <w:shd w:val="clear" w:color="auto" w:fill="FFFFFF"/>
            <w:vAlign w:val="center"/>
          </w:tcPr>
          <w:p w14:paraId="77A3CB4F"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54,91</w:t>
            </w:r>
          </w:p>
        </w:tc>
        <w:tc>
          <w:tcPr>
            <w:tcW w:w="293" w:type="pct"/>
            <w:tcBorders>
              <w:top w:val="single" w:sz="4" w:space="0" w:color="auto"/>
              <w:left w:val="single" w:sz="4" w:space="0" w:color="auto"/>
            </w:tcBorders>
            <w:shd w:val="clear" w:color="auto" w:fill="FFFFFF"/>
            <w:vAlign w:val="center"/>
          </w:tcPr>
          <w:p w14:paraId="61BB7D8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54,75</w:t>
            </w:r>
          </w:p>
        </w:tc>
        <w:tc>
          <w:tcPr>
            <w:tcW w:w="292" w:type="pct"/>
            <w:tcBorders>
              <w:top w:val="single" w:sz="4" w:space="0" w:color="auto"/>
              <w:left w:val="single" w:sz="4" w:space="0" w:color="auto"/>
            </w:tcBorders>
            <w:shd w:val="clear" w:color="auto" w:fill="FFFFFF"/>
            <w:vAlign w:val="center"/>
          </w:tcPr>
          <w:p w14:paraId="70CC5AC5"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54,62</w:t>
            </w:r>
          </w:p>
        </w:tc>
        <w:tc>
          <w:tcPr>
            <w:tcW w:w="293" w:type="pct"/>
            <w:tcBorders>
              <w:top w:val="single" w:sz="4" w:space="0" w:color="auto"/>
              <w:left w:val="single" w:sz="4" w:space="0" w:color="auto"/>
            </w:tcBorders>
            <w:shd w:val="clear" w:color="auto" w:fill="FFFFFF"/>
            <w:vAlign w:val="center"/>
          </w:tcPr>
          <w:p w14:paraId="6AC31B85"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54,71</w:t>
            </w:r>
          </w:p>
        </w:tc>
        <w:tc>
          <w:tcPr>
            <w:tcW w:w="293" w:type="pct"/>
            <w:tcBorders>
              <w:top w:val="single" w:sz="4" w:space="0" w:color="auto"/>
              <w:left w:val="single" w:sz="4" w:space="0" w:color="auto"/>
            </w:tcBorders>
            <w:shd w:val="clear" w:color="auto" w:fill="FFFFFF"/>
            <w:vAlign w:val="center"/>
          </w:tcPr>
          <w:p w14:paraId="5A03A325"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54,48</w:t>
            </w:r>
          </w:p>
        </w:tc>
        <w:tc>
          <w:tcPr>
            <w:tcW w:w="292" w:type="pct"/>
            <w:tcBorders>
              <w:top w:val="single" w:sz="4" w:space="0" w:color="auto"/>
              <w:left w:val="single" w:sz="4" w:space="0" w:color="auto"/>
              <w:right w:val="single" w:sz="4" w:space="0" w:color="auto"/>
            </w:tcBorders>
            <w:shd w:val="clear" w:color="auto" w:fill="FFFFFF"/>
            <w:vAlign w:val="center"/>
          </w:tcPr>
          <w:p w14:paraId="5896968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54,55</w:t>
            </w:r>
          </w:p>
        </w:tc>
      </w:tr>
      <w:tr w:rsidR="00F77CA1" w:rsidRPr="009E78AC" w14:paraId="4BBFC1AB" w14:textId="77777777" w:rsidTr="009E78AC">
        <w:trPr>
          <w:trHeight w:val="397"/>
        </w:trPr>
        <w:tc>
          <w:tcPr>
            <w:tcW w:w="324" w:type="pct"/>
            <w:tcBorders>
              <w:top w:val="single" w:sz="4" w:space="0" w:color="auto"/>
              <w:left w:val="single" w:sz="4" w:space="0" w:color="auto"/>
            </w:tcBorders>
            <w:shd w:val="clear" w:color="auto" w:fill="FFFFFF"/>
            <w:vAlign w:val="center"/>
          </w:tcPr>
          <w:p w14:paraId="6C008FD2"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w:t>
            </w:r>
          </w:p>
        </w:tc>
        <w:tc>
          <w:tcPr>
            <w:tcW w:w="1458" w:type="pct"/>
            <w:tcBorders>
              <w:top w:val="single" w:sz="4" w:space="0" w:color="auto"/>
              <w:left w:val="single" w:sz="4" w:space="0" w:color="auto"/>
            </w:tcBorders>
            <w:shd w:val="clear" w:color="auto" w:fill="FFFFFF"/>
            <w:vAlign w:val="center"/>
          </w:tcPr>
          <w:p w14:paraId="6C9A696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Полезный отпуск воды, тыс</w:t>
            </w:r>
            <w:proofErr w:type="gramStart"/>
            <w:r w:rsidRPr="009E78AC">
              <w:rPr>
                <w:rFonts w:ascii="Times New Roman" w:eastAsia="Times New Roman" w:hAnsi="Times New Roman" w:cs="Times New Roman"/>
              </w:rPr>
              <w:t>.м</w:t>
            </w:r>
            <w:proofErr w:type="gramEnd"/>
            <w:r w:rsidRPr="009E78AC">
              <w:rPr>
                <w:rFonts w:ascii="Times New Roman" w:eastAsia="Times New Roman" w:hAnsi="Times New Roman" w:cs="Times New Roman"/>
              </w:rPr>
              <w:t>3/год</w:t>
            </w:r>
          </w:p>
        </w:tc>
        <w:tc>
          <w:tcPr>
            <w:tcW w:w="292" w:type="pct"/>
            <w:tcBorders>
              <w:top w:val="single" w:sz="4" w:space="0" w:color="auto"/>
              <w:left w:val="single" w:sz="4" w:space="0" w:color="auto"/>
            </w:tcBorders>
            <w:shd w:val="clear" w:color="auto" w:fill="FFFFFF"/>
            <w:vAlign w:val="center"/>
          </w:tcPr>
          <w:p w14:paraId="7ACA162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39,05</w:t>
            </w:r>
          </w:p>
        </w:tc>
        <w:tc>
          <w:tcPr>
            <w:tcW w:w="293" w:type="pct"/>
            <w:tcBorders>
              <w:top w:val="single" w:sz="4" w:space="0" w:color="auto"/>
              <w:left w:val="single" w:sz="4" w:space="0" w:color="auto"/>
            </w:tcBorders>
            <w:shd w:val="clear" w:color="auto" w:fill="FFFFFF"/>
            <w:vAlign w:val="center"/>
          </w:tcPr>
          <w:p w14:paraId="35C043D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39,08</w:t>
            </w:r>
          </w:p>
        </w:tc>
        <w:tc>
          <w:tcPr>
            <w:tcW w:w="292" w:type="pct"/>
            <w:tcBorders>
              <w:top w:val="single" w:sz="4" w:space="0" w:color="auto"/>
              <w:left w:val="single" w:sz="4" w:space="0" w:color="auto"/>
            </w:tcBorders>
            <w:shd w:val="clear" w:color="auto" w:fill="FFFFFF"/>
            <w:vAlign w:val="center"/>
          </w:tcPr>
          <w:p w14:paraId="2BF6493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46,56</w:t>
            </w:r>
          </w:p>
        </w:tc>
        <w:tc>
          <w:tcPr>
            <w:tcW w:w="293" w:type="pct"/>
            <w:tcBorders>
              <w:top w:val="single" w:sz="4" w:space="0" w:color="auto"/>
              <w:left w:val="single" w:sz="4" w:space="0" w:color="auto"/>
            </w:tcBorders>
            <w:shd w:val="clear" w:color="auto" w:fill="FFFFFF"/>
            <w:vAlign w:val="center"/>
          </w:tcPr>
          <w:p w14:paraId="2263CE3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49,27</w:t>
            </w:r>
          </w:p>
        </w:tc>
        <w:tc>
          <w:tcPr>
            <w:tcW w:w="292" w:type="pct"/>
            <w:tcBorders>
              <w:top w:val="single" w:sz="4" w:space="0" w:color="auto"/>
              <w:left w:val="single" w:sz="4" w:space="0" w:color="auto"/>
            </w:tcBorders>
            <w:shd w:val="clear" w:color="auto" w:fill="FFFFFF"/>
            <w:vAlign w:val="center"/>
          </w:tcPr>
          <w:p w14:paraId="69EA40B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48,94</w:t>
            </w:r>
          </w:p>
        </w:tc>
        <w:tc>
          <w:tcPr>
            <w:tcW w:w="293" w:type="pct"/>
            <w:tcBorders>
              <w:top w:val="single" w:sz="4" w:space="0" w:color="auto"/>
              <w:left w:val="single" w:sz="4" w:space="0" w:color="auto"/>
            </w:tcBorders>
            <w:shd w:val="clear" w:color="auto" w:fill="FFFFFF"/>
            <w:vAlign w:val="center"/>
          </w:tcPr>
          <w:p w14:paraId="5AC24DB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48,81</w:t>
            </w:r>
          </w:p>
        </w:tc>
        <w:tc>
          <w:tcPr>
            <w:tcW w:w="293" w:type="pct"/>
            <w:tcBorders>
              <w:top w:val="single" w:sz="4" w:space="0" w:color="auto"/>
              <w:left w:val="single" w:sz="4" w:space="0" w:color="auto"/>
            </w:tcBorders>
            <w:shd w:val="clear" w:color="auto" w:fill="FFFFFF"/>
            <w:vAlign w:val="center"/>
          </w:tcPr>
          <w:p w14:paraId="6B2BD15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48,68</w:t>
            </w:r>
          </w:p>
        </w:tc>
        <w:tc>
          <w:tcPr>
            <w:tcW w:w="292" w:type="pct"/>
            <w:tcBorders>
              <w:top w:val="single" w:sz="4" w:space="0" w:color="auto"/>
              <w:left w:val="single" w:sz="4" w:space="0" w:color="auto"/>
            </w:tcBorders>
            <w:shd w:val="clear" w:color="auto" w:fill="FFFFFF"/>
            <w:vAlign w:val="center"/>
          </w:tcPr>
          <w:p w14:paraId="0B0A3C51"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48,55</w:t>
            </w:r>
          </w:p>
        </w:tc>
        <w:tc>
          <w:tcPr>
            <w:tcW w:w="293" w:type="pct"/>
            <w:tcBorders>
              <w:top w:val="single" w:sz="4" w:space="0" w:color="auto"/>
              <w:left w:val="single" w:sz="4" w:space="0" w:color="auto"/>
            </w:tcBorders>
            <w:shd w:val="clear" w:color="auto" w:fill="FFFFFF"/>
            <w:vAlign w:val="center"/>
          </w:tcPr>
          <w:p w14:paraId="22B896EA"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48,64</w:t>
            </w:r>
          </w:p>
        </w:tc>
        <w:tc>
          <w:tcPr>
            <w:tcW w:w="293" w:type="pct"/>
            <w:tcBorders>
              <w:top w:val="single" w:sz="4" w:space="0" w:color="auto"/>
              <w:left w:val="single" w:sz="4" w:space="0" w:color="auto"/>
            </w:tcBorders>
            <w:shd w:val="clear" w:color="auto" w:fill="FFFFFF"/>
            <w:vAlign w:val="center"/>
          </w:tcPr>
          <w:p w14:paraId="1E825E4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48,43</w:t>
            </w:r>
          </w:p>
        </w:tc>
        <w:tc>
          <w:tcPr>
            <w:tcW w:w="292" w:type="pct"/>
            <w:tcBorders>
              <w:top w:val="single" w:sz="4" w:space="0" w:color="auto"/>
              <w:left w:val="single" w:sz="4" w:space="0" w:color="auto"/>
              <w:right w:val="single" w:sz="4" w:space="0" w:color="auto"/>
            </w:tcBorders>
            <w:shd w:val="clear" w:color="auto" w:fill="FFFFFF"/>
            <w:vAlign w:val="center"/>
          </w:tcPr>
          <w:p w14:paraId="0A67D0BE"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48,50</w:t>
            </w:r>
          </w:p>
        </w:tc>
      </w:tr>
      <w:tr w:rsidR="00F77CA1" w:rsidRPr="009E78AC" w14:paraId="03FDA076" w14:textId="77777777" w:rsidTr="009E78AC">
        <w:trPr>
          <w:trHeight w:val="397"/>
        </w:trPr>
        <w:tc>
          <w:tcPr>
            <w:tcW w:w="324" w:type="pct"/>
            <w:tcBorders>
              <w:top w:val="single" w:sz="4" w:space="0" w:color="auto"/>
              <w:left w:val="single" w:sz="4" w:space="0" w:color="auto"/>
              <w:bottom w:val="single" w:sz="4" w:space="0" w:color="auto"/>
            </w:tcBorders>
            <w:shd w:val="clear" w:color="auto" w:fill="FFFFFF"/>
            <w:vAlign w:val="center"/>
          </w:tcPr>
          <w:p w14:paraId="1675A34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w:t>
            </w:r>
          </w:p>
        </w:tc>
        <w:tc>
          <w:tcPr>
            <w:tcW w:w="1458" w:type="pct"/>
            <w:tcBorders>
              <w:top w:val="single" w:sz="4" w:space="0" w:color="auto"/>
              <w:left w:val="single" w:sz="4" w:space="0" w:color="auto"/>
              <w:bottom w:val="single" w:sz="4" w:space="0" w:color="auto"/>
            </w:tcBorders>
            <w:shd w:val="clear" w:color="auto" w:fill="FFFFFF"/>
            <w:vAlign w:val="center"/>
          </w:tcPr>
          <w:p w14:paraId="3A0497D5"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Потери воды, тыс</w:t>
            </w:r>
            <w:proofErr w:type="gramStart"/>
            <w:r w:rsidRPr="009E78AC">
              <w:rPr>
                <w:rFonts w:ascii="Times New Roman" w:eastAsia="Times New Roman" w:hAnsi="Times New Roman" w:cs="Times New Roman"/>
              </w:rPr>
              <w:t>.м</w:t>
            </w:r>
            <w:proofErr w:type="gramEnd"/>
            <w:r w:rsidRPr="009E78AC">
              <w:rPr>
                <w:rFonts w:ascii="Times New Roman" w:eastAsia="Times New Roman" w:hAnsi="Times New Roman" w:cs="Times New Roman"/>
              </w:rPr>
              <w:t>3/год</w:t>
            </w:r>
          </w:p>
        </w:tc>
        <w:tc>
          <w:tcPr>
            <w:tcW w:w="292" w:type="pct"/>
            <w:tcBorders>
              <w:top w:val="single" w:sz="4" w:space="0" w:color="auto"/>
              <w:left w:val="single" w:sz="4" w:space="0" w:color="auto"/>
              <w:bottom w:val="single" w:sz="4" w:space="0" w:color="auto"/>
            </w:tcBorders>
            <w:shd w:val="clear" w:color="auto" w:fill="FFFFFF"/>
            <w:vAlign w:val="center"/>
          </w:tcPr>
          <w:p w14:paraId="5D418817"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5,63</w:t>
            </w:r>
          </w:p>
        </w:tc>
        <w:tc>
          <w:tcPr>
            <w:tcW w:w="293" w:type="pct"/>
            <w:tcBorders>
              <w:top w:val="single" w:sz="4" w:space="0" w:color="auto"/>
              <w:left w:val="single" w:sz="4" w:space="0" w:color="auto"/>
              <w:bottom w:val="single" w:sz="4" w:space="0" w:color="auto"/>
            </w:tcBorders>
            <w:shd w:val="clear" w:color="auto" w:fill="FFFFFF"/>
            <w:vAlign w:val="center"/>
          </w:tcPr>
          <w:p w14:paraId="360EBFA9"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5,63</w:t>
            </w:r>
          </w:p>
        </w:tc>
        <w:tc>
          <w:tcPr>
            <w:tcW w:w="292" w:type="pct"/>
            <w:tcBorders>
              <w:top w:val="single" w:sz="4" w:space="0" w:color="auto"/>
              <w:left w:val="single" w:sz="4" w:space="0" w:color="auto"/>
              <w:bottom w:val="single" w:sz="4" w:space="0" w:color="auto"/>
            </w:tcBorders>
            <w:shd w:val="clear" w:color="auto" w:fill="FFFFFF"/>
            <w:vAlign w:val="center"/>
          </w:tcPr>
          <w:p w14:paraId="6EDB800C"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5,63</w:t>
            </w:r>
          </w:p>
        </w:tc>
        <w:tc>
          <w:tcPr>
            <w:tcW w:w="293" w:type="pct"/>
            <w:tcBorders>
              <w:top w:val="single" w:sz="4" w:space="0" w:color="auto"/>
              <w:left w:val="single" w:sz="4" w:space="0" w:color="auto"/>
              <w:bottom w:val="single" w:sz="4" w:space="0" w:color="auto"/>
            </w:tcBorders>
            <w:shd w:val="clear" w:color="auto" w:fill="FFFFFF"/>
            <w:vAlign w:val="center"/>
          </w:tcPr>
          <w:p w14:paraId="75CC3B66"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5,58</w:t>
            </w:r>
          </w:p>
        </w:tc>
        <w:tc>
          <w:tcPr>
            <w:tcW w:w="292" w:type="pct"/>
            <w:tcBorders>
              <w:top w:val="single" w:sz="4" w:space="0" w:color="auto"/>
              <w:left w:val="single" w:sz="4" w:space="0" w:color="auto"/>
              <w:bottom w:val="single" w:sz="4" w:space="0" w:color="auto"/>
            </w:tcBorders>
            <w:shd w:val="clear" w:color="auto" w:fill="FFFFFF"/>
            <w:vAlign w:val="center"/>
          </w:tcPr>
          <w:p w14:paraId="370FBFC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6,10</w:t>
            </w:r>
          </w:p>
        </w:tc>
        <w:tc>
          <w:tcPr>
            <w:tcW w:w="293" w:type="pct"/>
            <w:tcBorders>
              <w:top w:val="single" w:sz="4" w:space="0" w:color="auto"/>
              <w:left w:val="single" w:sz="4" w:space="0" w:color="auto"/>
              <w:bottom w:val="single" w:sz="4" w:space="0" w:color="auto"/>
            </w:tcBorders>
            <w:shd w:val="clear" w:color="auto" w:fill="FFFFFF"/>
            <w:vAlign w:val="center"/>
          </w:tcPr>
          <w:p w14:paraId="723C00CA"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6,10</w:t>
            </w:r>
          </w:p>
        </w:tc>
        <w:tc>
          <w:tcPr>
            <w:tcW w:w="293" w:type="pct"/>
            <w:tcBorders>
              <w:top w:val="single" w:sz="4" w:space="0" w:color="auto"/>
              <w:left w:val="single" w:sz="4" w:space="0" w:color="auto"/>
              <w:bottom w:val="single" w:sz="4" w:space="0" w:color="auto"/>
            </w:tcBorders>
            <w:shd w:val="clear" w:color="auto" w:fill="FFFFFF"/>
            <w:vAlign w:val="center"/>
          </w:tcPr>
          <w:p w14:paraId="02F72FA3"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6,08</w:t>
            </w:r>
          </w:p>
        </w:tc>
        <w:tc>
          <w:tcPr>
            <w:tcW w:w="292" w:type="pct"/>
            <w:tcBorders>
              <w:top w:val="single" w:sz="4" w:space="0" w:color="auto"/>
              <w:left w:val="single" w:sz="4" w:space="0" w:color="auto"/>
              <w:bottom w:val="single" w:sz="4" w:space="0" w:color="auto"/>
            </w:tcBorders>
            <w:shd w:val="clear" w:color="auto" w:fill="FFFFFF"/>
            <w:vAlign w:val="center"/>
          </w:tcPr>
          <w:p w14:paraId="5FEB2334"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6,06</w:t>
            </w:r>
          </w:p>
        </w:tc>
        <w:tc>
          <w:tcPr>
            <w:tcW w:w="293" w:type="pct"/>
            <w:tcBorders>
              <w:top w:val="single" w:sz="4" w:space="0" w:color="auto"/>
              <w:left w:val="single" w:sz="4" w:space="0" w:color="auto"/>
              <w:bottom w:val="single" w:sz="4" w:space="0" w:color="auto"/>
            </w:tcBorders>
            <w:shd w:val="clear" w:color="auto" w:fill="FFFFFF"/>
            <w:vAlign w:val="center"/>
          </w:tcPr>
          <w:p w14:paraId="5AB27B6D"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6,07</w:t>
            </w:r>
          </w:p>
        </w:tc>
        <w:tc>
          <w:tcPr>
            <w:tcW w:w="293" w:type="pct"/>
            <w:tcBorders>
              <w:top w:val="single" w:sz="4" w:space="0" w:color="auto"/>
              <w:left w:val="single" w:sz="4" w:space="0" w:color="auto"/>
              <w:bottom w:val="single" w:sz="4" w:space="0" w:color="auto"/>
            </w:tcBorders>
            <w:shd w:val="clear" w:color="auto" w:fill="FFFFFF"/>
            <w:vAlign w:val="center"/>
          </w:tcPr>
          <w:p w14:paraId="0C35E6E8"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6,05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tcPr>
          <w:p w14:paraId="0AE811C0" w14:textId="77777777" w:rsidR="00F77CA1" w:rsidRPr="009E78AC" w:rsidRDefault="00F77CA1"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6,06</w:t>
            </w:r>
          </w:p>
        </w:tc>
      </w:tr>
    </w:tbl>
    <w:p w14:paraId="14336E28" w14:textId="01D659A7" w:rsidR="00013E21" w:rsidRPr="00822440" w:rsidRDefault="00F77CA1" w:rsidP="009E78AC">
      <w:pPr>
        <w:pStyle w:val="30"/>
        <w:shd w:val="clear" w:color="auto" w:fill="auto"/>
        <w:spacing w:line="276" w:lineRule="auto"/>
        <w:ind w:right="-7" w:firstLine="851"/>
        <w:jc w:val="both"/>
        <w:rPr>
          <w:rStyle w:val="35"/>
          <w:highlight w:val="yellow"/>
        </w:rPr>
      </w:pPr>
      <w:r w:rsidRPr="00F77CA1">
        <w:rPr>
          <w:rFonts w:eastAsia="Microsoft Sans Serif"/>
          <w:b w:val="0"/>
          <w:bCs w:val="0"/>
        </w:rPr>
        <w:t xml:space="preserve">Таблица </w:t>
      </w:r>
      <w:r w:rsidR="009E78AC">
        <w:rPr>
          <w:rFonts w:eastAsia="Microsoft Sans Serif"/>
          <w:b w:val="0"/>
          <w:bCs w:val="0"/>
        </w:rPr>
        <w:t>14</w:t>
      </w:r>
      <w:r w:rsidRPr="00F77CA1">
        <w:rPr>
          <w:rFonts w:eastAsia="Microsoft Sans Serif"/>
          <w:b w:val="0"/>
          <w:bCs w:val="0"/>
        </w:rPr>
        <w:t xml:space="preserve"> Перспективный водный баланс по Сосновскому сельскому поселению (годовой</w:t>
      </w:r>
      <w:r w:rsidR="009E78AC">
        <w:rPr>
          <w:rFonts w:eastAsia="Microsoft Sans Serif"/>
          <w:b w:val="0"/>
          <w:bCs w:val="0"/>
        </w:rPr>
        <w:t>)</w:t>
      </w:r>
    </w:p>
    <w:p w14:paraId="12B0FD02" w14:textId="65DD1CDA" w:rsidR="00F77CA1" w:rsidRDefault="00F77CA1" w:rsidP="009E78AC">
      <w:pPr>
        <w:spacing w:line="280" w:lineRule="exact"/>
        <w:ind w:left="220"/>
        <w:rPr>
          <w:rFonts w:ascii="Times New Roman" w:eastAsia="Times New Roman" w:hAnsi="Times New Roman" w:cs="Times New Roman"/>
          <w:b/>
          <w:bCs/>
          <w:sz w:val="28"/>
          <w:szCs w:val="28"/>
        </w:rPr>
      </w:pPr>
    </w:p>
    <w:p w14:paraId="5DDDD26B" w14:textId="6602507B" w:rsidR="009E78AC" w:rsidRPr="009E78AC" w:rsidRDefault="009E78AC" w:rsidP="009E78AC">
      <w:pPr>
        <w:spacing w:line="280" w:lineRule="exact"/>
        <w:ind w:left="220"/>
        <w:rPr>
          <w:rFonts w:ascii="Times New Roman" w:hAnsi="Times New Roman" w:cs="Times New Roman"/>
          <w:sz w:val="28"/>
          <w:szCs w:val="28"/>
        </w:rPr>
      </w:pPr>
      <w:r w:rsidRPr="009E78AC">
        <w:rPr>
          <w:rFonts w:ascii="Times New Roman" w:hAnsi="Times New Roman" w:cs="Times New Roman"/>
          <w:sz w:val="28"/>
          <w:szCs w:val="28"/>
        </w:rPr>
        <w:t>Таблица 15 Перспективный водный баланс по Сосновскому сельскому поселению (среднесуточный)</w:t>
      </w:r>
    </w:p>
    <w:tbl>
      <w:tblPr>
        <w:tblW w:w="5000" w:type="pct"/>
        <w:tblCellMar>
          <w:left w:w="10" w:type="dxa"/>
          <w:right w:w="10" w:type="dxa"/>
        </w:tblCellMar>
        <w:tblLook w:val="04A0" w:firstRow="1" w:lastRow="0" w:firstColumn="1" w:lastColumn="0" w:noHBand="0" w:noVBand="1"/>
      </w:tblPr>
      <w:tblGrid>
        <w:gridCol w:w="661"/>
        <w:gridCol w:w="3591"/>
        <w:gridCol w:w="940"/>
        <w:gridCol w:w="940"/>
        <w:gridCol w:w="940"/>
        <w:gridCol w:w="940"/>
        <w:gridCol w:w="940"/>
        <w:gridCol w:w="940"/>
        <w:gridCol w:w="940"/>
        <w:gridCol w:w="940"/>
        <w:gridCol w:w="940"/>
        <w:gridCol w:w="940"/>
        <w:gridCol w:w="940"/>
      </w:tblGrid>
      <w:tr w:rsidR="009E78AC" w:rsidRPr="00F77CA1" w14:paraId="40BF0338" w14:textId="77777777" w:rsidTr="009E78AC">
        <w:trPr>
          <w:trHeight w:val="397"/>
        </w:trPr>
        <w:tc>
          <w:tcPr>
            <w:tcW w:w="226" w:type="pct"/>
            <w:tcBorders>
              <w:top w:val="single" w:sz="4" w:space="0" w:color="auto"/>
              <w:left w:val="single" w:sz="4" w:space="0" w:color="auto"/>
            </w:tcBorders>
            <w:shd w:val="clear" w:color="auto" w:fill="FFFFFF"/>
            <w:vAlign w:val="center"/>
          </w:tcPr>
          <w:p w14:paraId="0BF0669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w:t>
            </w:r>
          </w:p>
          <w:p w14:paraId="209BD372" w14:textId="77777777" w:rsidR="009E78AC" w:rsidRPr="009E78AC" w:rsidRDefault="009E78AC" w:rsidP="009E78AC">
            <w:pPr>
              <w:spacing w:before="120"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п/п</w:t>
            </w:r>
          </w:p>
        </w:tc>
        <w:tc>
          <w:tcPr>
            <w:tcW w:w="1230" w:type="pct"/>
            <w:tcBorders>
              <w:top w:val="single" w:sz="4" w:space="0" w:color="auto"/>
              <w:left w:val="single" w:sz="4" w:space="0" w:color="auto"/>
            </w:tcBorders>
            <w:shd w:val="clear" w:color="auto" w:fill="FFFFFF"/>
            <w:vAlign w:val="center"/>
          </w:tcPr>
          <w:p w14:paraId="150B7F2E"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Наименование показателя</w:t>
            </w:r>
          </w:p>
        </w:tc>
        <w:tc>
          <w:tcPr>
            <w:tcW w:w="322" w:type="pct"/>
            <w:tcBorders>
              <w:top w:val="single" w:sz="4" w:space="0" w:color="auto"/>
              <w:left w:val="single" w:sz="4" w:space="0" w:color="auto"/>
            </w:tcBorders>
            <w:shd w:val="clear" w:color="auto" w:fill="FFFFFF"/>
            <w:vAlign w:val="center"/>
          </w:tcPr>
          <w:p w14:paraId="751AB51D"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2024</w:t>
            </w:r>
          </w:p>
        </w:tc>
        <w:tc>
          <w:tcPr>
            <w:tcW w:w="322" w:type="pct"/>
            <w:tcBorders>
              <w:top w:val="single" w:sz="4" w:space="0" w:color="auto"/>
              <w:left w:val="single" w:sz="4" w:space="0" w:color="auto"/>
            </w:tcBorders>
            <w:shd w:val="clear" w:color="auto" w:fill="FFFFFF"/>
            <w:vAlign w:val="center"/>
          </w:tcPr>
          <w:p w14:paraId="1CA31C9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2025</w:t>
            </w:r>
          </w:p>
        </w:tc>
        <w:tc>
          <w:tcPr>
            <w:tcW w:w="322" w:type="pct"/>
            <w:tcBorders>
              <w:top w:val="single" w:sz="4" w:space="0" w:color="auto"/>
              <w:left w:val="single" w:sz="4" w:space="0" w:color="auto"/>
            </w:tcBorders>
            <w:shd w:val="clear" w:color="auto" w:fill="FFFFFF"/>
            <w:vAlign w:val="center"/>
          </w:tcPr>
          <w:p w14:paraId="388C747E"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2026</w:t>
            </w:r>
          </w:p>
        </w:tc>
        <w:tc>
          <w:tcPr>
            <w:tcW w:w="322" w:type="pct"/>
            <w:tcBorders>
              <w:top w:val="single" w:sz="4" w:space="0" w:color="auto"/>
              <w:left w:val="single" w:sz="4" w:space="0" w:color="auto"/>
            </w:tcBorders>
            <w:shd w:val="clear" w:color="auto" w:fill="FFFFFF"/>
            <w:vAlign w:val="center"/>
          </w:tcPr>
          <w:p w14:paraId="7F5DE2F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2027</w:t>
            </w:r>
          </w:p>
        </w:tc>
        <w:tc>
          <w:tcPr>
            <w:tcW w:w="322" w:type="pct"/>
            <w:tcBorders>
              <w:top w:val="single" w:sz="4" w:space="0" w:color="auto"/>
              <w:left w:val="single" w:sz="4" w:space="0" w:color="auto"/>
            </w:tcBorders>
            <w:shd w:val="clear" w:color="auto" w:fill="FFFFFF"/>
            <w:vAlign w:val="center"/>
          </w:tcPr>
          <w:p w14:paraId="4FD9B5E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2028</w:t>
            </w:r>
          </w:p>
        </w:tc>
        <w:tc>
          <w:tcPr>
            <w:tcW w:w="322" w:type="pct"/>
            <w:tcBorders>
              <w:top w:val="single" w:sz="4" w:space="0" w:color="auto"/>
              <w:left w:val="single" w:sz="4" w:space="0" w:color="auto"/>
            </w:tcBorders>
            <w:shd w:val="clear" w:color="auto" w:fill="FFFFFF"/>
            <w:vAlign w:val="center"/>
          </w:tcPr>
          <w:p w14:paraId="6E23A54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2029</w:t>
            </w:r>
          </w:p>
        </w:tc>
        <w:tc>
          <w:tcPr>
            <w:tcW w:w="322" w:type="pct"/>
            <w:tcBorders>
              <w:top w:val="single" w:sz="4" w:space="0" w:color="auto"/>
              <w:left w:val="single" w:sz="4" w:space="0" w:color="auto"/>
            </w:tcBorders>
            <w:shd w:val="clear" w:color="auto" w:fill="FFFFFF"/>
            <w:vAlign w:val="center"/>
          </w:tcPr>
          <w:p w14:paraId="68893AA9"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2030</w:t>
            </w:r>
          </w:p>
        </w:tc>
        <w:tc>
          <w:tcPr>
            <w:tcW w:w="322" w:type="pct"/>
            <w:tcBorders>
              <w:top w:val="single" w:sz="4" w:space="0" w:color="auto"/>
              <w:left w:val="single" w:sz="4" w:space="0" w:color="auto"/>
            </w:tcBorders>
            <w:shd w:val="clear" w:color="auto" w:fill="FFFFFF"/>
            <w:vAlign w:val="center"/>
          </w:tcPr>
          <w:p w14:paraId="739C4E5E"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2031</w:t>
            </w:r>
          </w:p>
        </w:tc>
        <w:tc>
          <w:tcPr>
            <w:tcW w:w="322" w:type="pct"/>
            <w:tcBorders>
              <w:top w:val="single" w:sz="4" w:space="0" w:color="auto"/>
              <w:left w:val="single" w:sz="4" w:space="0" w:color="auto"/>
            </w:tcBorders>
            <w:shd w:val="clear" w:color="auto" w:fill="FFFFFF"/>
            <w:vAlign w:val="center"/>
          </w:tcPr>
          <w:p w14:paraId="4E775858"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2032</w:t>
            </w:r>
          </w:p>
        </w:tc>
        <w:tc>
          <w:tcPr>
            <w:tcW w:w="322" w:type="pct"/>
            <w:tcBorders>
              <w:top w:val="single" w:sz="4" w:space="0" w:color="auto"/>
              <w:left w:val="single" w:sz="4" w:space="0" w:color="auto"/>
            </w:tcBorders>
            <w:shd w:val="clear" w:color="auto" w:fill="FFFFFF"/>
            <w:vAlign w:val="center"/>
          </w:tcPr>
          <w:p w14:paraId="53850CE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2033</w:t>
            </w:r>
          </w:p>
        </w:tc>
        <w:tc>
          <w:tcPr>
            <w:tcW w:w="322" w:type="pct"/>
            <w:tcBorders>
              <w:top w:val="single" w:sz="4" w:space="0" w:color="auto"/>
              <w:left w:val="single" w:sz="4" w:space="0" w:color="auto"/>
              <w:right w:val="single" w:sz="4" w:space="0" w:color="auto"/>
            </w:tcBorders>
            <w:shd w:val="clear" w:color="auto" w:fill="FFFFFF"/>
            <w:vAlign w:val="center"/>
          </w:tcPr>
          <w:p w14:paraId="324CA0B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2034</w:t>
            </w:r>
          </w:p>
        </w:tc>
      </w:tr>
      <w:tr w:rsidR="009E78AC" w:rsidRPr="00F77CA1" w14:paraId="66F1D532" w14:textId="77777777" w:rsidTr="009E78AC">
        <w:trPr>
          <w:trHeight w:val="397"/>
        </w:trPr>
        <w:tc>
          <w:tcPr>
            <w:tcW w:w="226" w:type="pct"/>
            <w:tcBorders>
              <w:top w:val="single" w:sz="4" w:space="0" w:color="auto"/>
              <w:left w:val="single" w:sz="4" w:space="0" w:color="auto"/>
            </w:tcBorders>
            <w:shd w:val="clear" w:color="auto" w:fill="FFFFFF"/>
            <w:vAlign w:val="center"/>
          </w:tcPr>
          <w:p w14:paraId="7AEB5AA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w:t>
            </w:r>
          </w:p>
        </w:tc>
        <w:tc>
          <w:tcPr>
            <w:tcW w:w="1230" w:type="pct"/>
            <w:tcBorders>
              <w:top w:val="single" w:sz="4" w:space="0" w:color="auto"/>
              <w:left w:val="single" w:sz="4" w:space="0" w:color="auto"/>
            </w:tcBorders>
            <w:shd w:val="clear" w:color="auto" w:fill="FFFFFF"/>
            <w:vAlign w:val="center"/>
          </w:tcPr>
          <w:p w14:paraId="3201944E"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Поднято воды, м3/год</w:t>
            </w:r>
          </w:p>
        </w:tc>
        <w:tc>
          <w:tcPr>
            <w:tcW w:w="322" w:type="pct"/>
            <w:tcBorders>
              <w:top w:val="single" w:sz="4" w:space="0" w:color="auto"/>
              <w:left w:val="single" w:sz="4" w:space="0" w:color="auto"/>
            </w:tcBorders>
            <w:shd w:val="clear" w:color="auto" w:fill="FFFFFF"/>
            <w:vAlign w:val="center"/>
          </w:tcPr>
          <w:p w14:paraId="01A353E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137,78</w:t>
            </w:r>
          </w:p>
        </w:tc>
        <w:tc>
          <w:tcPr>
            <w:tcW w:w="322" w:type="pct"/>
            <w:tcBorders>
              <w:top w:val="single" w:sz="4" w:space="0" w:color="auto"/>
              <w:left w:val="single" w:sz="4" w:space="0" w:color="auto"/>
            </w:tcBorders>
            <w:shd w:val="clear" w:color="auto" w:fill="FFFFFF"/>
            <w:vAlign w:val="center"/>
          </w:tcPr>
          <w:p w14:paraId="71D55C3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137,86</w:t>
            </w:r>
          </w:p>
        </w:tc>
        <w:tc>
          <w:tcPr>
            <w:tcW w:w="322" w:type="pct"/>
            <w:tcBorders>
              <w:top w:val="single" w:sz="4" w:space="0" w:color="auto"/>
              <w:left w:val="single" w:sz="4" w:space="0" w:color="auto"/>
            </w:tcBorders>
            <w:shd w:val="clear" w:color="auto" w:fill="FFFFFF"/>
            <w:vAlign w:val="center"/>
          </w:tcPr>
          <w:p w14:paraId="213E96E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158,20</w:t>
            </w:r>
          </w:p>
        </w:tc>
        <w:tc>
          <w:tcPr>
            <w:tcW w:w="322" w:type="pct"/>
            <w:tcBorders>
              <w:top w:val="single" w:sz="4" w:space="0" w:color="auto"/>
              <w:left w:val="single" w:sz="4" w:space="0" w:color="auto"/>
            </w:tcBorders>
            <w:shd w:val="clear" w:color="auto" w:fill="FFFFFF"/>
            <w:vAlign w:val="center"/>
          </w:tcPr>
          <w:p w14:paraId="792FC55A"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166,91</w:t>
            </w:r>
          </w:p>
        </w:tc>
        <w:tc>
          <w:tcPr>
            <w:tcW w:w="322" w:type="pct"/>
            <w:tcBorders>
              <w:top w:val="single" w:sz="4" w:space="0" w:color="auto"/>
              <w:left w:val="single" w:sz="4" w:space="0" w:color="auto"/>
            </w:tcBorders>
            <w:shd w:val="clear" w:color="auto" w:fill="FFFFFF"/>
            <w:vAlign w:val="center"/>
          </w:tcPr>
          <w:p w14:paraId="38B2F8B2"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167,54</w:t>
            </w:r>
          </w:p>
        </w:tc>
        <w:tc>
          <w:tcPr>
            <w:tcW w:w="322" w:type="pct"/>
            <w:tcBorders>
              <w:top w:val="single" w:sz="4" w:space="0" w:color="auto"/>
              <w:left w:val="single" w:sz="4" w:space="0" w:color="auto"/>
            </w:tcBorders>
            <w:shd w:val="clear" w:color="auto" w:fill="FFFFFF"/>
            <w:vAlign w:val="center"/>
          </w:tcPr>
          <w:p w14:paraId="44FB86D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167,12</w:t>
            </w:r>
          </w:p>
        </w:tc>
        <w:tc>
          <w:tcPr>
            <w:tcW w:w="322" w:type="pct"/>
            <w:tcBorders>
              <w:top w:val="single" w:sz="4" w:space="0" w:color="auto"/>
              <w:left w:val="single" w:sz="4" w:space="0" w:color="auto"/>
            </w:tcBorders>
            <w:shd w:val="clear" w:color="auto" w:fill="FFFFFF"/>
            <w:vAlign w:val="center"/>
          </w:tcPr>
          <w:p w14:paraId="00703568"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166,72</w:t>
            </w:r>
          </w:p>
        </w:tc>
        <w:tc>
          <w:tcPr>
            <w:tcW w:w="322" w:type="pct"/>
            <w:tcBorders>
              <w:top w:val="single" w:sz="4" w:space="0" w:color="auto"/>
              <w:left w:val="single" w:sz="4" w:space="0" w:color="auto"/>
            </w:tcBorders>
            <w:shd w:val="clear" w:color="auto" w:fill="FFFFFF"/>
            <w:vAlign w:val="center"/>
          </w:tcPr>
          <w:p w14:paraId="6BBD87B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166,29</w:t>
            </w:r>
          </w:p>
        </w:tc>
        <w:tc>
          <w:tcPr>
            <w:tcW w:w="322" w:type="pct"/>
            <w:tcBorders>
              <w:top w:val="single" w:sz="4" w:space="0" w:color="auto"/>
              <w:left w:val="single" w:sz="4" w:space="0" w:color="auto"/>
            </w:tcBorders>
            <w:shd w:val="clear" w:color="auto" w:fill="FFFFFF"/>
            <w:vAlign w:val="center"/>
          </w:tcPr>
          <w:p w14:paraId="610C1C0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166,50</w:t>
            </w:r>
          </w:p>
        </w:tc>
        <w:tc>
          <w:tcPr>
            <w:tcW w:w="322" w:type="pct"/>
            <w:tcBorders>
              <w:top w:val="single" w:sz="4" w:space="0" w:color="auto"/>
              <w:left w:val="single" w:sz="4" w:space="0" w:color="auto"/>
            </w:tcBorders>
            <w:shd w:val="clear" w:color="auto" w:fill="FFFFFF"/>
            <w:vAlign w:val="center"/>
          </w:tcPr>
          <w:p w14:paraId="289CCFF4"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165,87</w:t>
            </w:r>
          </w:p>
        </w:tc>
        <w:tc>
          <w:tcPr>
            <w:tcW w:w="322" w:type="pct"/>
            <w:tcBorders>
              <w:top w:val="single" w:sz="4" w:space="0" w:color="auto"/>
              <w:left w:val="single" w:sz="4" w:space="0" w:color="auto"/>
              <w:right w:val="single" w:sz="4" w:space="0" w:color="auto"/>
            </w:tcBorders>
            <w:shd w:val="clear" w:color="auto" w:fill="FFFFFF"/>
            <w:vAlign w:val="center"/>
          </w:tcPr>
          <w:p w14:paraId="22E2841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166,08</w:t>
            </w:r>
          </w:p>
        </w:tc>
      </w:tr>
      <w:tr w:rsidR="009E78AC" w:rsidRPr="00F77CA1" w14:paraId="7AC1A76B" w14:textId="77777777" w:rsidTr="009E78AC">
        <w:trPr>
          <w:trHeight w:val="397"/>
        </w:trPr>
        <w:tc>
          <w:tcPr>
            <w:tcW w:w="226" w:type="pct"/>
            <w:tcBorders>
              <w:top w:val="single" w:sz="4" w:space="0" w:color="auto"/>
              <w:left w:val="single" w:sz="4" w:space="0" w:color="auto"/>
            </w:tcBorders>
            <w:shd w:val="clear" w:color="auto" w:fill="FFFFFF"/>
            <w:vAlign w:val="center"/>
          </w:tcPr>
          <w:p w14:paraId="668CC88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2</w:t>
            </w:r>
          </w:p>
        </w:tc>
        <w:tc>
          <w:tcPr>
            <w:tcW w:w="1230" w:type="pct"/>
            <w:tcBorders>
              <w:top w:val="single" w:sz="4" w:space="0" w:color="auto"/>
              <w:left w:val="single" w:sz="4" w:space="0" w:color="auto"/>
            </w:tcBorders>
            <w:shd w:val="clear" w:color="auto" w:fill="FFFFFF"/>
            <w:vAlign w:val="center"/>
          </w:tcPr>
          <w:p w14:paraId="41F53244"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Собственные нужды, м3/год</w:t>
            </w:r>
          </w:p>
        </w:tc>
        <w:tc>
          <w:tcPr>
            <w:tcW w:w="322" w:type="pct"/>
            <w:tcBorders>
              <w:top w:val="single" w:sz="4" w:space="0" w:color="auto"/>
              <w:left w:val="single" w:sz="4" w:space="0" w:color="auto"/>
            </w:tcBorders>
            <w:shd w:val="clear" w:color="auto" w:fill="FFFFFF"/>
            <w:vAlign w:val="center"/>
          </w:tcPr>
          <w:p w14:paraId="76962B0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79FD7A97"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0C54E4FA"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2FE0F08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6377931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7D5236A9"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5607EDC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0939B2DA"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058F1A9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tcBorders>
            <w:shd w:val="clear" w:color="auto" w:fill="FFFFFF"/>
            <w:vAlign w:val="center"/>
          </w:tcPr>
          <w:p w14:paraId="5DFB813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c>
          <w:tcPr>
            <w:tcW w:w="322" w:type="pct"/>
            <w:tcBorders>
              <w:top w:val="single" w:sz="4" w:space="0" w:color="auto"/>
              <w:left w:val="single" w:sz="4" w:space="0" w:color="auto"/>
              <w:right w:val="single" w:sz="4" w:space="0" w:color="auto"/>
            </w:tcBorders>
            <w:shd w:val="clear" w:color="auto" w:fill="FFFFFF"/>
            <w:vAlign w:val="center"/>
          </w:tcPr>
          <w:p w14:paraId="149A33C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0</w:t>
            </w:r>
          </w:p>
        </w:tc>
      </w:tr>
      <w:tr w:rsidR="009E78AC" w:rsidRPr="00F77CA1" w14:paraId="55A9FA6B" w14:textId="77777777" w:rsidTr="009E78AC">
        <w:trPr>
          <w:trHeight w:val="397"/>
        </w:trPr>
        <w:tc>
          <w:tcPr>
            <w:tcW w:w="226" w:type="pct"/>
            <w:tcBorders>
              <w:top w:val="single" w:sz="4" w:space="0" w:color="auto"/>
              <w:left w:val="single" w:sz="4" w:space="0" w:color="auto"/>
            </w:tcBorders>
            <w:shd w:val="clear" w:color="auto" w:fill="FFFFFF"/>
            <w:vAlign w:val="center"/>
          </w:tcPr>
          <w:p w14:paraId="7240A84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3</w:t>
            </w:r>
          </w:p>
        </w:tc>
        <w:tc>
          <w:tcPr>
            <w:tcW w:w="1230" w:type="pct"/>
            <w:tcBorders>
              <w:top w:val="single" w:sz="4" w:space="0" w:color="auto"/>
              <w:left w:val="single" w:sz="4" w:space="0" w:color="auto"/>
            </w:tcBorders>
            <w:shd w:val="clear" w:color="auto" w:fill="FFFFFF"/>
            <w:vAlign w:val="center"/>
          </w:tcPr>
          <w:p w14:paraId="3585C2E1"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Подано воды в сеть, м3/год</w:t>
            </w:r>
          </w:p>
        </w:tc>
        <w:tc>
          <w:tcPr>
            <w:tcW w:w="322" w:type="pct"/>
            <w:tcBorders>
              <w:top w:val="single" w:sz="4" w:space="0" w:color="auto"/>
              <w:left w:val="single" w:sz="4" w:space="0" w:color="auto"/>
            </w:tcBorders>
            <w:shd w:val="clear" w:color="auto" w:fill="FFFFFF"/>
            <w:vAlign w:val="center"/>
          </w:tcPr>
          <w:p w14:paraId="67920608"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137,78</w:t>
            </w:r>
          </w:p>
        </w:tc>
        <w:tc>
          <w:tcPr>
            <w:tcW w:w="322" w:type="pct"/>
            <w:tcBorders>
              <w:top w:val="single" w:sz="4" w:space="0" w:color="auto"/>
              <w:left w:val="single" w:sz="4" w:space="0" w:color="auto"/>
            </w:tcBorders>
            <w:shd w:val="clear" w:color="auto" w:fill="FFFFFF"/>
            <w:vAlign w:val="center"/>
          </w:tcPr>
          <w:p w14:paraId="67FE4801"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137,86</w:t>
            </w:r>
          </w:p>
        </w:tc>
        <w:tc>
          <w:tcPr>
            <w:tcW w:w="322" w:type="pct"/>
            <w:tcBorders>
              <w:top w:val="single" w:sz="4" w:space="0" w:color="auto"/>
              <w:left w:val="single" w:sz="4" w:space="0" w:color="auto"/>
            </w:tcBorders>
            <w:shd w:val="clear" w:color="auto" w:fill="FFFFFF"/>
            <w:vAlign w:val="center"/>
          </w:tcPr>
          <w:p w14:paraId="211D4C2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158,20</w:t>
            </w:r>
          </w:p>
        </w:tc>
        <w:tc>
          <w:tcPr>
            <w:tcW w:w="322" w:type="pct"/>
            <w:tcBorders>
              <w:top w:val="single" w:sz="4" w:space="0" w:color="auto"/>
              <w:left w:val="single" w:sz="4" w:space="0" w:color="auto"/>
            </w:tcBorders>
            <w:shd w:val="clear" w:color="auto" w:fill="FFFFFF"/>
            <w:vAlign w:val="center"/>
          </w:tcPr>
          <w:p w14:paraId="7BFFE67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166,91</w:t>
            </w:r>
          </w:p>
        </w:tc>
        <w:tc>
          <w:tcPr>
            <w:tcW w:w="322" w:type="pct"/>
            <w:tcBorders>
              <w:top w:val="single" w:sz="4" w:space="0" w:color="auto"/>
              <w:left w:val="single" w:sz="4" w:space="0" w:color="auto"/>
            </w:tcBorders>
            <w:shd w:val="clear" w:color="auto" w:fill="FFFFFF"/>
            <w:vAlign w:val="center"/>
          </w:tcPr>
          <w:p w14:paraId="233A0D39"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167,54</w:t>
            </w:r>
          </w:p>
        </w:tc>
        <w:tc>
          <w:tcPr>
            <w:tcW w:w="322" w:type="pct"/>
            <w:tcBorders>
              <w:top w:val="single" w:sz="4" w:space="0" w:color="auto"/>
              <w:left w:val="single" w:sz="4" w:space="0" w:color="auto"/>
            </w:tcBorders>
            <w:shd w:val="clear" w:color="auto" w:fill="FFFFFF"/>
            <w:vAlign w:val="center"/>
          </w:tcPr>
          <w:p w14:paraId="051A060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167,12</w:t>
            </w:r>
          </w:p>
        </w:tc>
        <w:tc>
          <w:tcPr>
            <w:tcW w:w="322" w:type="pct"/>
            <w:tcBorders>
              <w:top w:val="single" w:sz="4" w:space="0" w:color="auto"/>
              <w:left w:val="single" w:sz="4" w:space="0" w:color="auto"/>
            </w:tcBorders>
            <w:shd w:val="clear" w:color="auto" w:fill="FFFFFF"/>
            <w:vAlign w:val="center"/>
          </w:tcPr>
          <w:p w14:paraId="5265BE24"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166,72</w:t>
            </w:r>
          </w:p>
        </w:tc>
        <w:tc>
          <w:tcPr>
            <w:tcW w:w="322" w:type="pct"/>
            <w:tcBorders>
              <w:top w:val="single" w:sz="4" w:space="0" w:color="auto"/>
              <w:left w:val="single" w:sz="4" w:space="0" w:color="auto"/>
            </w:tcBorders>
            <w:shd w:val="clear" w:color="auto" w:fill="FFFFFF"/>
            <w:vAlign w:val="center"/>
          </w:tcPr>
          <w:p w14:paraId="243C3A21"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166,29</w:t>
            </w:r>
          </w:p>
        </w:tc>
        <w:tc>
          <w:tcPr>
            <w:tcW w:w="322" w:type="pct"/>
            <w:tcBorders>
              <w:top w:val="single" w:sz="4" w:space="0" w:color="auto"/>
              <w:left w:val="single" w:sz="4" w:space="0" w:color="auto"/>
            </w:tcBorders>
            <w:shd w:val="clear" w:color="auto" w:fill="FFFFFF"/>
            <w:vAlign w:val="center"/>
          </w:tcPr>
          <w:p w14:paraId="358ECFA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166,50</w:t>
            </w:r>
          </w:p>
        </w:tc>
        <w:tc>
          <w:tcPr>
            <w:tcW w:w="322" w:type="pct"/>
            <w:tcBorders>
              <w:top w:val="single" w:sz="4" w:space="0" w:color="auto"/>
              <w:left w:val="single" w:sz="4" w:space="0" w:color="auto"/>
            </w:tcBorders>
            <w:shd w:val="clear" w:color="auto" w:fill="FFFFFF"/>
            <w:vAlign w:val="center"/>
          </w:tcPr>
          <w:p w14:paraId="42C19821"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165,87</w:t>
            </w:r>
          </w:p>
        </w:tc>
        <w:tc>
          <w:tcPr>
            <w:tcW w:w="322" w:type="pct"/>
            <w:tcBorders>
              <w:top w:val="single" w:sz="4" w:space="0" w:color="auto"/>
              <w:left w:val="single" w:sz="4" w:space="0" w:color="auto"/>
              <w:right w:val="single" w:sz="4" w:space="0" w:color="auto"/>
            </w:tcBorders>
            <w:shd w:val="clear" w:color="auto" w:fill="FFFFFF"/>
            <w:vAlign w:val="center"/>
          </w:tcPr>
          <w:p w14:paraId="17F60EF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166,08</w:t>
            </w:r>
          </w:p>
        </w:tc>
      </w:tr>
      <w:tr w:rsidR="009E78AC" w:rsidRPr="00F77CA1" w14:paraId="1D060727" w14:textId="77777777" w:rsidTr="009E78AC">
        <w:trPr>
          <w:trHeight w:val="397"/>
        </w:trPr>
        <w:tc>
          <w:tcPr>
            <w:tcW w:w="226" w:type="pct"/>
            <w:tcBorders>
              <w:top w:val="single" w:sz="4" w:space="0" w:color="auto"/>
              <w:left w:val="single" w:sz="4" w:space="0" w:color="auto"/>
            </w:tcBorders>
            <w:shd w:val="clear" w:color="auto" w:fill="FFFFFF"/>
            <w:vAlign w:val="center"/>
          </w:tcPr>
          <w:p w14:paraId="74F8B408"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4</w:t>
            </w:r>
          </w:p>
        </w:tc>
        <w:tc>
          <w:tcPr>
            <w:tcW w:w="1230" w:type="pct"/>
            <w:tcBorders>
              <w:top w:val="single" w:sz="4" w:space="0" w:color="auto"/>
              <w:left w:val="single" w:sz="4" w:space="0" w:color="auto"/>
            </w:tcBorders>
            <w:shd w:val="clear" w:color="auto" w:fill="FFFFFF"/>
            <w:vAlign w:val="center"/>
          </w:tcPr>
          <w:p w14:paraId="041F9CF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Полезный отпуск воды, м3/год</w:t>
            </w:r>
          </w:p>
        </w:tc>
        <w:tc>
          <w:tcPr>
            <w:tcW w:w="322" w:type="pct"/>
            <w:tcBorders>
              <w:top w:val="single" w:sz="4" w:space="0" w:color="auto"/>
              <w:left w:val="single" w:sz="4" w:space="0" w:color="auto"/>
            </w:tcBorders>
            <w:shd w:val="clear" w:color="auto" w:fill="FFFFFF"/>
            <w:vAlign w:val="center"/>
          </w:tcPr>
          <w:p w14:paraId="4BD514D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122,39</w:t>
            </w:r>
          </w:p>
        </w:tc>
        <w:tc>
          <w:tcPr>
            <w:tcW w:w="322" w:type="pct"/>
            <w:tcBorders>
              <w:top w:val="single" w:sz="4" w:space="0" w:color="auto"/>
              <w:left w:val="single" w:sz="4" w:space="0" w:color="auto"/>
            </w:tcBorders>
            <w:shd w:val="clear" w:color="auto" w:fill="FFFFFF"/>
            <w:vAlign w:val="center"/>
          </w:tcPr>
          <w:p w14:paraId="488D0133"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122,47</w:t>
            </w:r>
          </w:p>
        </w:tc>
        <w:tc>
          <w:tcPr>
            <w:tcW w:w="322" w:type="pct"/>
            <w:tcBorders>
              <w:top w:val="single" w:sz="4" w:space="0" w:color="auto"/>
              <w:left w:val="single" w:sz="4" w:space="0" w:color="auto"/>
            </w:tcBorders>
            <w:shd w:val="clear" w:color="auto" w:fill="FFFFFF"/>
            <w:vAlign w:val="center"/>
          </w:tcPr>
          <w:p w14:paraId="6473E8DA"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142,94</w:t>
            </w:r>
          </w:p>
        </w:tc>
        <w:tc>
          <w:tcPr>
            <w:tcW w:w="322" w:type="pct"/>
            <w:tcBorders>
              <w:top w:val="single" w:sz="4" w:space="0" w:color="auto"/>
              <w:left w:val="single" w:sz="4" w:space="0" w:color="auto"/>
            </w:tcBorders>
            <w:shd w:val="clear" w:color="auto" w:fill="FFFFFF"/>
            <w:vAlign w:val="center"/>
          </w:tcPr>
          <w:p w14:paraId="4DB8DF8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150,23</w:t>
            </w:r>
          </w:p>
        </w:tc>
        <w:tc>
          <w:tcPr>
            <w:tcW w:w="322" w:type="pct"/>
            <w:tcBorders>
              <w:top w:val="single" w:sz="4" w:space="0" w:color="auto"/>
              <w:left w:val="single" w:sz="4" w:space="0" w:color="auto"/>
            </w:tcBorders>
            <w:shd w:val="clear" w:color="auto" w:fill="FFFFFF"/>
            <w:vAlign w:val="center"/>
          </w:tcPr>
          <w:p w14:paraId="4864A3F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150,80</w:t>
            </w:r>
          </w:p>
        </w:tc>
        <w:tc>
          <w:tcPr>
            <w:tcW w:w="322" w:type="pct"/>
            <w:tcBorders>
              <w:top w:val="single" w:sz="4" w:space="0" w:color="auto"/>
              <w:left w:val="single" w:sz="4" w:space="0" w:color="auto"/>
            </w:tcBorders>
            <w:shd w:val="clear" w:color="auto" w:fill="FFFFFF"/>
            <w:vAlign w:val="center"/>
          </w:tcPr>
          <w:p w14:paraId="57F458E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150,42</w:t>
            </w:r>
          </w:p>
        </w:tc>
        <w:tc>
          <w:tcPr>
            <w:tcW w:w="322" w:type="pct"/>
            <w:tcBorders>
              <w:top w:val="single" w:sz="4" w:space="0" w:color="auto"/>
              <w:left w:val="single" w:sz="4" w:space="0" w:color="auto"/>
            </w:tcBorders>
            <w:shd w:val="clear" w:color="auto" w:fill="FFFFFF"/>
            <w:vAlign w:val="center"/>
          </w:tcPr>
          <w:p w14:paraId="5404A6D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150,05</w:t>
            </w:r>
          </w:p>
        </w:tc>
        <w:tc>
          <w:tcPr>
            <w:tcW w:w="322" w:type="pct"/>
            <w:tcBorders>
              <w:top w:val="single" w:sz="4" w:space="0" w:color="auto"/>
              <w:left w:val="single" w:sz="4" w:space="0" w:color="auto"/>
            </w:tcBorders>
            <w:shd w:val="clear" w:color="auto" w:fill="FFFFFF"/>
            <w:vAlign w:val="center"/>
          </w:tcPr>
          <w:p w14:paraId="51821E3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149,67</w:t>
            </w:r>
          </w:p>
        </w:tc>
        <w:tc>
          <w:tcPr>
            <w:tcW w:w="322" w:type="pct"/>
            <w:tcBorders>
              <w:top w:val="single" w:sz="4" w:space="0" w:color="auto"/>
              <w:left w:val="single" w:sz="4" w:space="0" w:color="auto"/>
            </w:tcBorders>
            <w:shd w:val="clear" w:color="auto" w:fill="FFFFFF"/>
            <w:vAlign w:val="center"/>
          </w:tcPr>
          <w:p w14:paraId="07CCF03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149,86</w:t>
            </w:r>
          </w:p>
        </w:tc>
        <w:tc>
          <w:tcPr>
            <w:tcW w:w="322" w:type="pct"/>
            <w:tcBorders>
              <w:top w:val="single" w:sz="4" w:space="0" w:color="auto"/>
              <w:left w:val="single" w:sz="4" w:space="0" w:color="auto"/>
            </w:tcBorders>
            <w:shd w:val="clear" w:color="auto" w:fill="FFFFFF"/>
            <w:vAlign w:val="center"/>
          </w:tcPr>
          <w:p w14:paraId="5C28C446"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149,29</w:t>
            </w:r>
          </w:p>
        </w:tc>
        <w:tc>
          <w:tcPr>
            <w:tcW w:w="322" w:type="pct"/>
            <w:tcBorders>
              <w:top w:val="single" w:sz="4" w:space="0" w:color="auto"/>
              <w:left w:val="single" w:sz="4" w:space="0" w:color="auto"/>
              <w:right w:val="single" w:sz="4" w:space="0" w:color="auto"/>
            </w:tcBorders>
            <w:shd w:val="clear" w:color="auto" w:fill="FFFFFF"/>
            <w:vAlign w:val="center"/>
          </w:tcPr>
          <w:p w14:paraId="22FE9E27"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149,48</w:t>
            </w:r>
          </w:p>
        </w:tc>
      </w:tr>
      <w:tr w:rsidR="009E78AC" w:rsidRPr="00F77CA1" w14:paraId="4566A66F" w14:textId="77777777" w:rsidTr="009E78AC">
        <w:trPr>
          <w:trHeight w:val="397"/>
        </w:trPr>
        <w:tc>
          <w:tcPr>
            <w:tcW w:w="226" w:type="pct"/>
            <w:tcBorders>
              <w:top w:val="single" w:sz="4" w:space="0" w:color="auto"/>
              <w:left w:val="single" w:sz="4" w:space="0" w:color="auto"/>
              <w:bottom w:val="single" w:sz="4" w:space="0" w:color="auto"/>
            </w:tcBorders>
            <w:shd w:val="clear" w:color="auto" w:fill="FFFFFF"/>
            <w:vAlign w:val="center"/>
          </w:tcPr>
          <w:p w14:paraId="0B4D138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5</w:t>
            </w:r>
          </w:p>
        </w:tc>
        <w:tc>
          <w:tcPr>
            <w:tcW w:w="1230" w:type="pct"/>
            <w:tcBorders>
              <w:top w:val="single" w:sz="4" w:space="0" w:color="auto"/>
              <w:left w:val="single" w:sz="4" w:space="0" w:color="auto"/>
              <w:bottom w:val="single" w:sz="4" w:space="0" w:color="auto"/>
            </w:tcBorders>
            <w:shd w:val="clear" w:color="auto" w:fill="FFFFFF"/>
            <w:vAlign w:val="center"/>
          </w:tcPr>
          <w:p w14:paraId="26F1CF0C"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Потери воды, м3/год</w:t>
            </w:r>
          </w:p>
        </w:tc>
        <w:tc>
          <w:tcPr>
            <w:tcW w:w="322" w:type="pct"/>
            <w:tcBorders>
              <w:top w:val="single" w:sz="4" w:space="0" w:color="auto"/>
              <w:left w:val="single" w:sz="4" w:space="0" w:color="auto"/>
              <w:bottom w:val="single" w:sz="4" w:space="0" w:color="auto"/>
            </w:tcBorders>
            <w:shd w:val="clear" w:color="auto" w:fill="FFFFFF"/>
            <w:vAlign w:val="center"/>
          </w:tcPr>
          <w:p w14:paraId="25A0C60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15,39</w:t>
            </w:r>
          </w:p>
        </w:tc>
        <w:tc>
          <w:tcPr>
            <w:tcW w:w="322" w:type="pct"/>
            <w:tcBorders>
              <w:top w:val="single" w:sz="4" w:space="0" w:color="auto"/>
              <w:left w:val="single" w:sz="4" w:space="0" w:color="auto"/>
              <w:bottom w:val="single" w:sz="4" w:space="0" w:color="auto"/>
            </w:tcBorders>
            <w:shd w:val="clear" w:color="auto" w:fill="FFFFFF"/>
            <w:vAlign w:val="center"/>
          </w:tcPr>
          <w:p w14:paraId="23D96C4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15,39</w:t>
            </w:r>
          </w:p>
        </w:tc>
        <w:tc>
          <w:tcPr>
            <w:tcW w:w="322" w:type="pct"/>
            <w:tcBorders>
              <w:top w:val="single" w:sz="4" w:space="0" w:color="auto"/>
              <w:left w:val="single" w:sz="4" w:space="0" w:color="auto"/>
              <w:bottom w:val="single" w:sz="4" w:space="0" w:color="auto"/>
            </w:tcBorders>
            <w:shd w:val="clear" w:color="auto" w:fill="FFFFFF"/>
            <w:vAlign w:val="center"/>
          </w:tcPr>
          <w:p w14:paraId="671CD8E8"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15,26</w:t>
            </w:r>
          </w:p>
        </w:tc>
        <w:tc>
          <w:tcPr>
            <w:tcW w:w="322" w:type="pct"/>
            <w:tcBorders>
              <w:top w:val="single" w:sz="4" w:space="0" w:color="auto"/>
              <w:left w:val="single" w:sz="4" w:space="0" w:color="auto"/>
              <w:bottom w:val="single" w:sz="4" w:space="0" w:color="auto"/>
            </w:tcBorders>
            <w:shd w:val="clear" w:color="auto" w:fill="FFFFFF"/>
            <w:vAlign w:val="center"/>
          </w:tcPr>
          <w:p w14:paraId="58BA1DB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16,67</w:t>
            </w:r>
          </w:p>
        </w:tc>
        <w:tc>
          <w:tcPr>
            <w:tcW w:w="322" w:type="pct"/>
            <w:tcBorders>
              <w:top w:val="single" w:sz="4" w:space="0" w:color="auto"/>
              <w:left w:val="single" w:sz="4" w:space="0" w:color="auto"/>
              <w:bottom w:val="single" w:sz="4" w:space="0" w:color="auto"/>
            </w:tcBorders>
            <w:shd w:val="clear" w:color="auto" w:fill="FFFFFF"/>
            <w:vAlign w:val="center"/>
          </w:tcPr>
          <w:p w14:paraId="7711C7DE"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16,74</w:t>
            </w:r>
          </w:p>
        </w:tc>
        <w:tc>
          <w:tcPr>
            <w:tcW w:w="322" w:type="pct"/>
            <w:tcBorders>
              <w:top w:val="single" w:sz="4" w:space="0" w:color="auto"/>
              <w:left w:val="single" w:sz="4" w:space="0" w:color="auto"/>
              <w:bottom w:val="single" w:sz="4" w:space="0" w:color="auto"/>
            </w:tcBorders>
            <w:shd w:val="clear" w:color="auto" w:fill="FFFFFF"/>
            <w:vAlign w:val="center"/>
          </w:tcPr>
          <w:p w14:paraId="002D952D"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16,70</w:t>
            </w:r>
          </w:p>
        </w:tc>
        <w:tc>
          <w:tcPr>
            <w:tcW w:w="322" w:type="pct"/>
            <w:tcBorders>
              <w:top w:val="single" w:sz="4" w:space="0" w:color="auto"/>
              <w:left w:val="single" w:sz="4" w:space="0" w:color="auto"/>
              <w:bottom w:val="single" w:sz="4" w:space="0" w:color="auto"/>
            </w:tcBorders>
            <w:shd w:val="clear" w:color="auto" w:fill="FFFFFF"/>
            <w:vAlign w:val="center"/>
          </w:tcPr>
          <w:p w14:paraId="6FC086AF"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16,66</w:t>
            </w:r>
          </w:p>
        </w:tc>
        <w:tc>
          <w:tcPr>
            <w:tcW w:w="322" w:type="pct"/>
            <w:tcBorders>
              <w:top w:val="single" w:sz="4" w:space="0" w:color="auto"/>
              <w:left w:val="single" w:sz="4" w:space="0" w:color="auto"/>
              <w:bottom w:val="single" w:sz="4" w:space="0" w:color="auto"/>
            </w:tcBorders>
            <w:shd w:val="clear" w:color="auto" w:fill="FFFFFF"/>
            <w:vAlign w:val="center"/>
          </w:tcPr>
          <w:p w14:paraId="47FBCF47"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16,62</w:t>
            </w:r>
          </w:p>
        </w:tc>
        <w:tc>
          <w:tcPr>
            <w:tcW w:w="322" w:type="pct"/>
            <w:tcBorders>
              <w:top w:val="single" w:sz="4" w:space="0" w:color="auto"/>
              <w:left w:val="single" w:sz="4" w:space="0" w:color="auto"/>
              <w:bottom w:val="single" w:sz="4" w:space="0" w:color="auto"/>
            </w:tcBorders>
            <w:shd w:val="clear" w:color="auto" w:fill="FFFFFF"/>
            <w:vAlign w:val="center"/>
          </w:tcPr>
          <w:p w14:paraId="224BA7A5"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16,63</w:t>
            </w:r>
          </w:p>
        </w:tc>
        <w:tc>
          <w:tcPr>
            <w:tcW w:w="322" w:type="pct"/>
            <w:tcBorders>
              <w:top w:val="single" w:sz="4" w:space="0" w:color="auto"/>
              <w:left w:val="single" w:sz="4" w:space="0" w:color="auto"/>
              <w:bottom w:val="single" w:sz="4" w:space="0" w:color="auto"/>
            </w:tcBorders>
            <w:shd w:val="clear" w:color="auto" w:fill="FFFFFF"/>
            <w:vAlign w:val="center"/>
          </w:tcPr>
          <w:p w14:paraId="4B6B180B"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16,57</w:t>
            </w:r>
          </w:p>
        </w:tc>
        <w:tc>
          <w:tcPr>
            <w:tcW w:w="322" w:type="pct"/>
            <w:tcBorders>
              <w:top w:val="single" w:sz="4" w:space="0" w:color="auto"/>
              <w:left w:val="single" w:sz="4" w:space="0" w:color="auto"/>
              <w:bottom w:val="single" w:sz="4" w:space="0" w:color="auto"/>
              <w:right w:val="single" w:sz="4" w:space="0" w:color="auto"/>
            </w:tcBorders>
            <w:shd w:val="clear" w:color="auto" w:fill="FFFFFF"/>
            <w:vAlign w:val="center"/>
          </w:tcPr>
          <w:p w14:paraId="66863330" w14:textId="77777777" w:rsidR="009E78AC" w:rsidRPr="009E78AC" w:rsidRDefault="009E78AC" w:rsidP="009E78AC">
            <w:pPr>
              <w:spacing w:line="220" w:lineRule="exact"/>
              <w:ind w:left="3"/>
              <w:jc w:val="center"/>
              <w:rPr>
                <w:rFonts w:ascii="Times New Roman" w:eastAsia="Times New Roman" w:hAnsi="Times New Roman" w:cs="Times New Roman"/>
              </w:rPr>
            </w:pPr>
            <w:r w:rsidRPr="009E78AC">
              <w:rPr>
                <w:rFonts w:ascii="Times New Roman" w:eastAsia="Times New Roman" w:hAnsi="Times New Roman" w:cs="Times New Roman"/>
              </w:rPr>
              <w:t>16,59</w:t>
            </w:r>
          </w:p>
        </w:tc>
      </w:tr>
    </w:tbl>
    <w:p w14:paraId="410F0025" w14:textId="77777777" w:rsidR="00F77CA1" w:rsidRDefault="00F77CA1" w:rsidP="00F77CA1">
      <w:pPr>
        <w:rPr>
          <w:rFonts w:ascii="Times New Roman" w:hAnsi="Times New Roman" w:cs="Times New Roman"/>
          <w:sz w:val="28"/>
          <w:szCs w:val="28"/>
        </w:rPr>
      </w:pPr>
    </w:p>
    <w:p w14:paraId="54343BA8" w14:textId="77777777" w:rsidR="009E78AC" w:rsidRPr="00F77CA1" w:rsidRDefault="009E78AC" w:rsidP="00F77CA1">
      <w:pPr>
        <w:rPr>
          <w:highlight w:val="yellow"/>
        </w:rPr>
      </w:pPr>
    </w:p>
    <w:p w14:paraId="3F528F48" w14:textId="77777777" w:rsidR="009508F2" w:rsidRDefault="009508F2" w:rsidP="00F77CA1">
      <w:pPr>
        <w:rPr>
          <w:highlight w:val="yellow"/>
        </w:rPr>
        <w:sectPr w:rsidR="009508F2" w:rsidSect="008F6C48">
          <w:pgSz w:w="16840" w:h="11900" w:orient="landscape"/>
          <w:pgMar w:top="1701" w:right="1134" w:bottom="850" w:left="1134" w:header="0" w:footer="567" w:gutter="0"/>
          <w:cols w:space="720"/>
          <w:noEndnote/>
          <w:docGrid w:linePitch="360"/>
        </w:sectPr>
      </w:pPr>
    </w:p>
    <w:p w14:paraId="6B5B722D" w14:textId="77777777" w:rsidR="005A6EC9" w:rsidRPr="00205768" w:rsidRDefault="005A0774" w:rsidP="002401D1">
      <w:pPr>
        <w:pStyle w:val="30"/>
        <w:numPr>
          <w:ilvl w:val="0"/>
          <w:numId w:val="8"/>
        </w:numPr>
        <w:shd w:val="clear" w:color="auto" w:fill="auto"/>
        <w:spacing w:before="168" w:line="276" w:lineRule="auto"/>
        <w:ind w:right="-7" w:firstLine="851"/>
        <w:jc w:val="both"/>
        <w:outlineLvl w:val="2"/>
      </w:pPr>
      <w:bookmarkStart w:id="69" w:name="_Toc168320438"/>
      <w:bookmarkStart w:id="70" w:name="bookmark44"/>
      <w:r w:rsidRPr="00205768">
        <w:lastRenderedPageBreak/>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69"/>
      <w:r w:rsidRPr="00205768">
        <w:t xml:space="preserve"> </w:t>
      </w:r>
    </w:p>
    <w:bookmarkEnd w:id="70"/>
    <w:p w14:paraId="571F9AE5" w14:textId="77777777" w:rsidR="0095506E" w:rsidRPr="00B032CB" w:rsidRDefault="0095506E" w:rsidP="0015594F">
      <w:pPr>
        <w:pStyle w:val="20"/>
        <w:shd w:val="clear" w:color="auto" w:fill="auto"/>
        <w:spacing w:before="0" w:line="276" w:lineRule="auto"/>
        <w:ind w:firstLine="740"/>
      </w:pPr>
      <w:r w:rsidRPr="00B032CB">
        <w:t>Существующих мощностей источников водоснабжения достаточно для покрытия нужд водопотребления населения, бюджетных организаций с учетом потерь воды при ее транспортировке конечным потребителям.</w:t>
      </w:r>
    </w:p>
    <w:p w14:paraId="728624E5" w14:textId="77777777" w:rsidR="00510632" w:rsidRPr="00B032CB" w:rsidRDefault="005A0774" w:rsidP="0015594F">
      <w:pPr>
        <w:pStyle w:val="20"/>
        <w:shd w:val="clear" w:color="auto" w:fill="auto"/>
        <w:spacing w:before="0" w:after="420" w:line="276" w:lineRule="auto"/>
        <w:ind w:firstLine="740"/>
      </w:pPr>
      <w:r w:rsidRPr="00B032CB">
        <w:t xml:space="preserve">В настоящее время прием сточных вод осуществляется канализационными очистными сооружениями </w:t>
      </w:r>
      <w:r w:rsidR="0095506E" w:rsidRPr="00B032CB">
        <w:t>ООО «Жилкомсервис».</w:t>
      </w:r>
    </w:p>
    <w:p w14:paraId="5069AEC0" w14:textId="77777777" w:rsidR="00510632" w:rsidRPr="00FE7F9B" w:rsidRDefault="005A0774" w:rsidP="002401D1">
      <w:pPr>
        <w:pStyle w:val="30"/>
        <w:keepNext/>
        <w:keepLines/>
        <w:numPr>
          <w:ilvl w:val="0"/>
          <w:numId w:val="8"/>
        </w:numPr>
        <w:shd w:val="clear" w:color="auto" w:fill="auto"/>
        <w:spacing w:before="168" w:line="276" w:lineRule="auto"/>
        <w:ind w:right="-7" w:firstLine="740"/>
        <w:jc w:val="both"/>
        <w:outlineLvl w:val="2"/>
      </w:pPr>
      <w:bookmarkStart w:id="71" w:name="bookmark45"/>
      <w:bookmarkStart w:id="72" w:name="bookmark46"/>
      <w:bookmarkStart w:id="73" w:name="_Toc168320439"/>
      <w:r w:rsidRPr="00FE7F9B">
        <w:t>Наименование организации, которая наделена статусом гарантирующей</w:t>
      </w:r>
      <w:bookmarkStart w:id="74" w:name="bookmark47"/>
      <w:bookmarkEnd w:id="71"/>
      <w:bookmarkEnd w:id="72"/>
      <w:r w:rsidR="0095506E" w:rsidRPr="00FE7F9B">
        <w:t xml:space="preserve"> </w:t>
      </w:r>
      <w:r w:rsidRPr="00FE7F9B">
        <w:t>организации</w:t>
      </w:r>
      <w:bookmarkEnd w:id="73"/>
      <w:bookmarkEnd w:id="74"/>
    </w:p>
    <w:p w14:paraId="0161D1EC" w14:textId="77777777" w:rsidR="0095506E" w:rsidRPr="00FE7F9B" w:rsidRDefault="0095506E" w:rsidP="0095506E">
      <w:pPr>
        <w:pStyle w:val="20"/>
        <w:spacing w:before="0" w:line="276" w:lineRule="auto"/>
        <w:ind w:firstLine="851"/>
      </w:pPr>
      <w:r w:rsidRPr="00FE7F9B">
        <w:t>В соответствии со статьей 12 Федерального закона от 07.12.2011 г. №416-ФЗ «О водоснабжении и водоотведении»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w:t>
      </w:r>
    </w:p>
    <w:p w14:paraId="20BEF9DE" w14:textId="77777777" w:rsidR="0095506E" w:rsidRPr="00FE7F9B" w:rsidRDefault="0095506E" w:rsidP="0095506E">
      <w:pPr>
        <w:pStyle w:val="20"/>
        <w:spacing w:before="0" w:line="276" w:lineRule="auto"/>
        <w:ind w:firstLine="851"/>
      </w:pPr>
      <w:r w:rsidRPr="00FE7F9B">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598476CA" w14:textId="77777777" w:rsidR="0095506E" w:rsidRPr="00FE7F9B" w:rsidRDefault="0095506E" w:rsidP="0095506E">
      <w:pPr>
        <w:pStyle w:val="20"/>
        <w:spacing w:before="0" w:line="276" w:lineRule="auto"/>
        <w:ind w:firstLine="851"/>
      </w:pPr>
      <w:r w:rsidRPr="00FE7F9B">
        <w:t>Гарантирующая организация обязана обеспечить холодное водоснабжение и (или) водоотведение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и (или) водоотведения в пределах зоны деятельности такой гарантирующей организации. Гарантирующая организация заключает с организациями, осуществляющими эксплуатацию объектов централизованной системы холодного водоснабжения и (или) водоотведения, договоры, необходимые для обеспечения надежного и бесперебойного холодного водоснабжения и (или) водоотведения в соответствии с требованиями законодательства Российской Федерации.</w:t>
      </w:r>
    </w:p>
    <w:p w14:paraId="49CE111D" w14:textId="77777777" w:rsidR="00510632" w:rsidRPr="00FE7F9B" w:rsidRDefault="0095506E" w:rsidP="0095506E">
      <w:pPr>
        <w:pStyle w:val="20"/>
        <w:shd w:val="clear" w:color="auto" w:fill="auto"/>
        <w:spacing w:before="0" w:line="276" w:lineRule="auto"/>
        <w:ind w:firstLine="851"/>
      </w:pPr>
      <w:r w:rsidRPr="00FE7F9B">
        <w:lastRenderedPageBreak/>
        <w:t>В настоящее время гарантирующей организации является ООО «Жилкомсервис», расположенной по адресу г. Нижнекамск, проспект Строителей д.6а.</w:t>
      </w:r>
    </w:p>
    <w:p w14:paraId="01737316" w14:textId="77777777" w:rsidR="00510632" w:rsidRPr="00822440" w:rsidRDefault="00510632" w:rsidP="0015594F">
      <w:pPr>
        <w:spacing w:line="276" w:lineRule="auto"/>
        <w:rPr>
          <w:highlight w:val="yellow"/>
        </w:rPr>
      </w:pPr>
    </w:p>
    <w:p w14:paraId="4512B589" w14:textId="77777777" w:rsidR="00510632" w:rsidRPr="001519C1" w:rsidRDefault="005A0774" w:rsidP="002401D1">
      <w:pPr>
        <w:pStyle w:val="32"/>
        <w:keepNext/>
        <w:keepLines/>
        <w:numPr>
          <w:ilvl w:val="0"/>
          <w:numId w:val="2"/>
        </w:numPr>
        <w:shd w:val="clear" w:color="auto" w:fill="auto"/>
        <w:tabs>
          <w:tab w:val="left" w:pos="1460"/>
        </w:tabs>
        <w:spacing w:after="0" w:line="276" w:lineRule="auto"/>
        <w:ind w:firstLine="851"/>
        <w:jc w:val="both"/>
      </w:pPr>
      <w:bookmarkStart w:id="75" w:name="_Toc168320440"/>
      <w:r w:rsidRPr="001519C1">
        <w:t>Предложения по строительству, реконструкции и модернизации объектов централизованных систем водоснабжения</w:t>
      </w:r>
      <w:bookmarkEnd w:id="75"/>
    </w:p>
    <w:p w14:paraId="79CB187E" w14:textId="77777777" w:rsidR="00510632" w:rsidRPr="001519C1" w:rsidRDefault="002F2C8E" w:rsidP="002401D1">
      <w:pPr>
        <w:pStyle w:val="30"/>
        <w:numPr>
          <w:ilvl w:val="0"/>
          <w:numId w:val="10"/>
        </w:numPr>
        <w:shd w:val="clear" w:color="auto" w:fill="auto"/>
        <w:spacing w:line="276" w:lineRule="auto"/>
        <w:ind w:firstLine="851"/>
        <w:jc w:val="both"/>
        <w:outlineLvl w:val="2"/>
      </w:pPr>
      <w:bookmarkStart w:id="76" w:name="bookmark49"/>
      <w:r w:rsidRPr="001519C1">
        <w:t xml:space="preserve"> </w:t>
      </w:r>
      <w:bookmarkStart w:id="77" w:name="_Toc168320441"/>
      <w:r w:rsidR="005A0774" w:rsidRPr="001519C1">
        <w:t>Перечень основных мероприятий по реализации схем водоснабжения с разбивкой по годам</w:t>
      </w:r>
      <w:bookmarkEnd w:id="76"/>
      <w:bookmarkEnd w:id="77"/>
    </w:p>
    <w:p w14:paraId="7F778943" w14:textId="2185BE6B" w:rsidR="00510632" w:rsidRPr="00C82856" w:rsidRDefault="005A0774" w:rsidP="0015594F">
      <w:pPr>
        <w:pStyle w:val="20"/>
        <w:shd w:val="clear" w:color="auto" w:fill="auto"/>
        <w:spacing w:before="0" w:line="276" w:lineRule="auto"/>
        <w:ind w:firstLine="740"/>
      </w:pPr>
      <w:r w:rsidRPr="00C82856">
        <w:t xml:space="preserve">Водоснабжение </w:t>
      </w:r>
      <w:r w:rsidR="00FA0BB4" w:rsidRPr="00C82856">
        <w:t>Сос</w:t>
      </w:r>
      <w:r w:rsidR="00CE134F">
        <w:t>н</w:t>
      </w:r>
      <w:r w:rsidR="00FA0BB4" w:rsidRPr="00C82856">
        <w:t>овского</w:t>
      </w:r>
      <w:r w:rsidR="00482732" w:rsidRPr="00C82856">
        <w:t xml:space="preserve"> сельско</w:t>
      </w:r>
      <w:r w:rsidR="007424EE" w:rsidRPr="00C82856">
        <w:t>го</w:t>
      </w:r>
      <w:r w:rsidR="00482732" w:rsidRPr="00C82856">
        <w:t xml:space="preserve"> поселени</w:t>
      </w:r>
      <w:r w:rsidR="007424EE" w:rsidRPr="00C82856">
        <w:t>я</w:t>
      </w:r>
      <w:r w:rsidRPr="00C82856">
        <w:t xml:space="preserve"> будет осуществляться через водозаборные сооружения.</w:t>
      </w:r>
    </w:p>
    <w:p w14:paraId="27D9DA55" w14:textId="77777777" w:rsidR="007424EE" w:rsidRPr="00C82856" w:rsidRDefault="007424EE" w:rsidP="0015594F">
      <w:pPr>
        <w:pStyle w:val="20"/>
        <w:shd w:val="clear" w:color="auto" w:fill="auto"/>
        <w:spacing w:before="0" w:line="276" w:lineRule="auto"/>
        <w:ind w:firstLine="740"/>
      </w:pPr>
      <w:r w:rsidRPr="00C82856">
        <w:t>Производительность скважин позволяет покрыть расчетную потребность в воде постоянного населения в существующих границах на расчетный срок.</w:t>
      </w:r>
    </w:p>
    <w:p w14:paraId="6B99C69E" w14:textId="0B16725C" w:rsidR="007424EE" w:rsidRDefault="007424EE" w:rsidP="007424EE">
      <w:pPr>
        <w:pStyle w:val="20"/>
        <w:shd w:val="clear" w:color="auto" w:fill="auto"/>
        <w:spacing w:before="0" w:line="276" w:lineRule="auto"/>
        <w:ind w:firstLine="740"/>
      </w:pPr>
      <w:r w:rsidRPr="00C82856">
        <w:t xml:space="preserve">В соответствии с генеральным планом </w:t>
      </w:r>
      <w:r w:rsidR="00C82856" w:rsidRPr="00C82856">
        <w:t>Сосновского</w:t>
      </w:r>
      <w:r w:rsidRPr="00C82856">
        <w:t xml:space="preserve"> сельского поселения для населенных пунктов </w:t>
      </w:r>
      <w:r w:rsidR="00C82856" w:rsidRPr="00C82856">
        <w:t>Сосновского</w:t>
      </w:r>
      <w:r w:rsidRPr="00C82856">
        <w:t xml:space="preserve"> сельского поселения </w:t>
      </w:r>
      <w:r w:rsidRPr="00CE134F">
        <w:t>предусматриваются следующие мероприятия по водоснабжению:</w:t>
      </w:r>
    </w:p>
    <w:p w14:paraId="61094493" w14:textId="1BC87DEA" w:rsidR="00CE134F" w:rsidRDefault="00CE134F" w:rsidP="00CE134F">
      <w:pPr>
        <w:spacing w:line="322" w:lineRule="exact"/>
        <w:ind w:firstLine="840"/>
        <w:rPr>
          <w:rFonts w:ascii="Times New Roman" w:eastAsia="Times New Roman" w:hAnsi="Times New Roman" w:cs="Times New Roman"/>
          <w:sz w:val="28"/>
          <w:szCs w:val="28"/>
        </w:rPr>
      </w:pPr>
      <w:r w:rsidRPr="00CE134F">
        <w:rPr>
          <w:rFonts w:ascii="Times New Roman" w:eastAsia="Times New Roman" w:hAnsi="Times New Roman" w:cs="Times New Roman"/>
          <w:sz w:val="28"/>
          <w:szCs w:val="28"/>
        </w:rPr>
        <w:t xml:space="preserve">Перечень мероприятий по реализации схемы водоснабжения приведен в таблицах </w:t>
      </w:r>
      <w:r w:rsidR="009E78AC">
        <w:rPr>
          <w:rFonts w:ascii="Times New Roman" w:eastAsia="Times New Roman" w:hAnsi="Times New Roman" w:cs="Times New Roman"/>
          <w:sz w:val="28"/>
          <w:szCs w:val="28"/>
        </w:rPr>
        <w:t>16</w:t>
      </w:r>
      <w:r w:rsidRPr="00CE134F">
        <w:rPr>
          <w:rFonts w:ascii="Times New Roman" w:eastAsia="Times New Roman" w:hAnsi="Times New Roman" w:cs="Times New Roman"/>
          <w:sz w:val="28"/>
          <w:szCs w:val="28"/>
        </w:rPr>
        <w:t xml:space="preserve"> и </w:t>
      </w:r>
      <w:r w:rsidR="009E78AC">
        <w:rPr>
          <w:rFonts w:ascii="Times New Roman" w:eastAsia="Times New Roman" w:hAnsi="Times New Roman" w:cs="Times New Roman"/>
          <w:sz w:val="28"/>
          <w:szCs w:val="28"/>
        </w:rPr>
        <w:t>17</w:t>
      </w:r>
      <w:r w:rsidRPr="00CE134F">
        <w:rPr>
          <w:rFonts w:ascii="Times New Roman" w:eastAsia="Times New Roman" w:hAnsi="Times New Roman" w:cs="Times New Roman"/>
          <w:sz w:val="28"/>
          <w:szCs w:val="28"/>
        </w:rPr>
        <w:t>.</w:t>
      </w:r>
    </w:p>
    <w:p w14:paraId="0DE2F934" w14:textId="01AA5410" w:rsidR="009E78AC" w:rsidRDefault="009E78AC" w:rsidP="009E78AC">
      <w:pPr>
        <w:spacing w:line="322" w:lineRule="exact"/>
        <w:ind w:firstLine="840"/>
        <w:jc w:val="both"/>
        <w:rPr>
          <w:rFonts w:ascii="Times New Roman" w:eastAsia="Times New Roman" w:hAnsi="Times New Roman" w:cs="Times New Roman"/>
          <w:sz w:val="28"/>
          <w:szCs w:val="28"/>
        </w:rPr>
      </w:pPr>
      <w:r w:rsidRPr="009E78AC">
        <w:rPr>
          <w:rFonts w:ascii="Times New Roman" w:eastAsia="Times New Roman" w:hAnsi="Times New Roman" w:cs="Times New Roman"/>
          <w:sz w:val="28"/>
          <w:szCs w:val="28"/>
        </w:rPr>
        <w:t>Таблица 16 Перечень основных мероприятий по устройству сетей водоснабжения</w:t>
      </w:r>
    </w:p>
    <w:tbl>
      <w:tblPr>
        <w:tblW w:w="5000" w:type="pct"/>
        <w:tblCellMar>
          <w:left w:w="10" w:type="dxa"/>
          <w:right w:w="10" w:type="dxa"/>
        </w:tblCellMar>
        <w:tblLook w:val="04A0" w:firstRow="1" w:lastRow="0" w:firstColumn="1" w:lastColumn="0" w:noHBand="0" w:noVBand="1"/>
      </w:tblPr>
      <w:tblGrid>
        <w:gridCol w:w="1679"/>
        <w:gridCol w:w="1201"/>
        <w:gridCol w:w="1248"/>
        <w:gridCol w:w="3049"/>
        <w:gridCol w:w="2192"/>
      </w:tblGrid>
      <w:tr w:rsidR="009E78AC" w:rsidRPr="009E78AC" w14:paraId="09A70AD2" w14:textId="77777777" w:rsidTr="0088285D">
        <w:trPr>
          <w:trHeight w:val="397"/>
        </w:trPr>
        <w:tc>
          <w:tcPr>
            <w:tcW w:w="896" w:type="pct"/>
            <w:tcBorders>
              <w:top w:val="single" w:sz="4" w:space="0" w:color="auto"/>
              <w:left w:val="single" w:sz="4" w:space="0" w:color="auto"/>
            </w:tcBorders>
            <w:shd w:val="clear" w:color="auto" w:fill="FFFFFF"/>
            <w:vAlign w:val="center"/>
          </w:tcPr>
          <w:p w14:paraId="24502AEA" w14:textId="77777777" w:rsidR="009E78AC" w:rsidRPr="009E78AC" w:rsidRDefault="009E78AC" w:rsidP="009E78AC">
            <w:pPr>
              <w:spacing w:line="274" w:lineRule="exact"/>
              <w:jc w:val="center"/>
              <w:rPr>
                <w:rFonts w:ascii="Times New Roman" w:eastAsia="Times New Roman" w:hAnsi="Times New Roman" w:cs="Times New Roman"/>
              </w:rPr>
            </w:pPr>
            <w:r w:rsidRPr="009E78AC">
              <w:rPr>
                <w:rFonts w:ascii="Times New Roman" w:eastAsia="Times New Roman" w:hAnsi="Times New Roman" w:cs="Times New Roman"/>
              </w:rPr>
              <w:t>Наименование</w:t>
            </w:r>
          </w:p>
          <w:p w14:paraId="328B208F" w14:textId="77777777" w:rsidR="009E78AC" w:rsidRPr="009E78AC" w:rsidRDefault="009E78AC" w:rsidP="009E78AC">
            <w:pPr>
              <w:spacing w:line="274" w:lineRule="exact"/>
              <w:jc w:val="center"/>
              <w:rPr>
                <w:rFonts w:ascii="Times New Roman" w:eastAsia="Times New Roman" w:hAnsi="Times New Roman" w:cs="Times New Roman"/>
              </w:rPr>
            </w:pPr>
            <w:r w:rsidRPr="009E78AC">
              <w:rPr>
                <w:rFonts w:ascii="Times New Roman" w:eastAsia="Times New Roman" w:hAnsi="Times New Roman" w:cs="Times New Roman"/>
              </w:rPr>
              <w:t>населенного</w:t>
            </w:r>
          </w:p>
          <w:p w14:paraId="1E6CE7B7" w14:textId="77777777" w:rsidR="009E78AC" w:rsidRPr="009E78AC" w:rsidRDefault="009E78AC" w:rsidP="009E78AC">
            <w:pPr>
              <w:spacing w:line="274" w:lineRule="exact"/>
              <w:jc w:val="center"/>
              <w:rPr>
                <w:rFonts w:ascii="Times New Roman" w:eastAsia="Times New Roman" w:hAnsi="Times New Roman" w:cs="Times New Roman"/>
              </w:rPr>
            </w:pPr>
            <w:r w:rsidRPr="009E78AC">
              <w:rPr>
                <w:rFonts w:ascii="Times New Roman" w:eastAsia="Times New Roman" w:hAnsi="Times New Roman" w:cs="Times New Roman"/>
              </w:rPr>
              <w:t>пункта</w:t>
            </w:r>
          </w:p>
        </w:tc>
        <w:tc>
          <w:tcPr>
            <w:tcW w:w="641" w:type="pct"/>
            <w:tcBorders>
              <w:top w:val="single" w:sz="4" w:space="0" w:color="auto"/>
              <w:left w:val="single" w:sz="4" w:space="0" w:color="auto"/>
            </w:tcBorders>
            <w:shd w:val="clear" w:color="auto" w:fill="FFFFFF"/>
            <w:vAlign w:val="center"/>
          </w:tcPr>
          <w:p w14:paraId="5302222F" w14:textId="77777777" w:rsidR="009E78AC" w:rsidRPr="009E78AC" w:rsidRDefault="009E78AC" w:rsidP="009E78AC">
            <w:pPr>
              <w:spacing w:after="120" w:line="220" w:lineRule="exact"/>
              <w:ind w:left="140"/>
              <w:jc w:val="center"/>
              <w:rPr>
                <w:rFonts w:ascii="Times New Roman" w:eastAsia="Times New Roman" w:hAnsi="Times New Roman" w:cs="Times New Roman"/>
              </w:rPr>
            </w:pPr>
            <w:r w:rsidRPr="009E78AC">
              <w:rPr>
                <w:rFonts w:ascii="Times New Roman" w:eastAsia="Times New Roman" w:hAnsi="Times New Roman" w:cs="Times New Roman"/>
              </w:rPr>
              <w:t>Диаметр,</w:t>
            </w:r>
          </w:p>
          <w:p w14:paraId="13E64296" w14:textId="77777777" w:rsidR="009E78AC" w:rsidRPr="009E78AC" w:rsidRDefault="009E78AC" w:rsidP="009E78AC">
            <w:pPr>
              <w:spacing w:before="120" w:line="220" w:lineRule="exact"/>
              <w:jc w:val="center"/>
              <w:rPr>
                <w:rFonts w:ascii="Times New Roman" w:eastAsia="Times New Roman" w:hAnsi="Times New Roman" w:cs="Times New Roman"/>
              </w:rPr>
            </w:pPr>
            <w:r w:rsidRPr="009E78AC">
              <w:rPr>
                <w:rFonts w:ascii="Times New Roman" w:eastAsia="Times New Roman" w:hAnsi="Times New Roman" w:cs="Times New Roman"/>
              </w:rPr>
              <w:t>мм</w:t>
            </w:r>
          </w:p>
        </w:tc>
        <w:tc>
          <w:tcPr>
            <w:tcW w:w="666" w:type="pct"/>
            <w:tcBorders>
              <w:top w:val="single" w:sz="4" w:space="0" w:color="auto"/>
              <w:left w:val="single" w:sz="4" w:space="0" w:color="auto"/>
            </w:tcBorders>
            <w:shd w:val="clear" w:color="auto" w:fill="FFFFFF"/>
            <w:vAlign w:val="center"/>
          </w:tcPr>
          <w:p w14:paraId="03954259" w14:textId="77777777" w:rsidR="009E78AC" w:rsidRPr="009E78AC" w:rsidRDefault="009E78AC" w:rsidP="009E78AC">
            <w:pPr>
              <w:spacing w:line="220" w:lineRule="exact"/>
              <w:ind w:left="160"/>
              <w:jc w:val="center"/>
              <w:rPr>
                <w:rFonts w:ascii="Times New Roman" w:eastAsia="Times New Roman" w:hAnsi="Times New Roman" w:cs="Times New Roman"/>
              </w:rPr>
            </w:pPr>
            <w:r w:rsidRPr="009E78AC">
              <w:rPr>
                <w:rFonts w:ascii="Times New Roman" w:eastAsia="Times New Roman" w:hAnsi="Times New Roman" w:cs="Times New Roman"/>
              </w:rPr>
              <w:t>Материал</w:t>
            </w:r>
          </w:p>
        </w:tc>
        <w:tc>
          <w:tcPr>
            <w:tcW w:w="1627" w:type="pct"/>
            <w:tcBorders>
              <w:top w:val="single" w:sz="4" w:space="0" w:color="auto"/>
              <w:left w:val="single" w:sz="4" w:space="0" w:color="auto"/>
            </w:tcBorders>
            <w:shd w:val="clear" w:color="auto" w:fill="FFFFFF"/>
            <w:vAlign w:val="center"/>
          </w:tcPr>
          <w:p w14:paraId="101EF93F" w14:textId="77777777" w:rsidR="009E78AC" w:rsidRPr="009E78AC" w:rsidRDefault="009E78AC" w:rsidP="009E78AC">
            <w:pPr>
              <w:spacing w:line="274" w:lineRule="exact"/>
              <w:jc w:val="center"/>
              <w:rPr>
                <w:rFonts w:ascii="Times New Roman" w:eastAsia="Times New Roman" w:hAnsi="Times New Roman" w:cs="Times New Roman"/>
              </w:rPr>
            </w:pPr>
            <w:r w:rsidRPr="009E78AC">
              <w:rPr>
                <w:rFonts w:ascii="Times New Roman" w:eastAsia="Times New Roman" w:hAnsi="Times New Roman" w:cs="Times New Roman"/>
              </w:rPr>
              <w:t>Протяженность перекладываемых сетей взамен существующих, км</w:t>
            </w:r>
          </w:p>
        </w:tc>
        <w:tc>
          <w:tcPr>
            <w:tcW w:w="1170" w:type="pct"/>
            <w:tcBorders>
              <w:top w:val="single" w:sz="4" w:space="0" w:color="auto"/>
              <w:left w:val="single" w:sz="4" w:space="0" w:color="auto"/>
              <w:right w:val="single" w:sz="4" w:space="0" w:color="auto"/>
            </w:tcBorders>
            <w:shd w:val="clear" w:color="auto" w:fill="FFFFFF"/>
            <w:vAlign w:val="center"/>
          </w:tcPr>
          <w:p w14:paraId="0F4CA01C" w14:textId="77777777" w:rsidR="009E78AC" w:rsidRPr="009E78AC" w:rsidRDefault="009E78AC" w:rsidP="009E78AC">
            <w:pPr>
              <w:spacing w:line="274" w:lineRule="exact"/>
              <w:jc w:val="center"/>
              <w:rPr>
                <w:rFonts w:ascii="Times New Roman" w:eastAsia="Times New Roman" w:hAnsi="Times New Roman" w:cs="Times New Roman"/>
              </w:rPr>
            </w:pPr>
            <w:r w:rsidRPr="009E78AC">
              <w:rPr>
                <w:rFonts w:ascii="Times New Roman" w:eastAsia="Times New Roman" w:hAnsi="Times New Roman" w:cs="Times New Roman"/>
              </w:rPr>
              <w:t>Протяженность вновь прокла</w:t>
            </w:r>
            <w:r w:rsidRPr="009E78AC">
              <w:rPr>
                <w:rFonts w:ascii="Times New Roman" w:eastAsia="Times New Roman" w:hAnsi="Times New Roman" w:cs="Times New Roman"/>
              </w:rPr>
              <w:softHyphen/>
              <w:t>дываемых сетей, км</w:t>
            </w:r>
          </w:p>
        </w:tc>
      </w:tr>
      <w:tr w:rsidR="009E78AC" w:rsidRPr="009E78AC" w14:paraId="358F401D" w14:textId="77777777" w:rsidTr="0088285D">
        <w:trPr>
          <w:trHeight w:val="216"/>
        </w:trPr>
        <w:tc>
          <w:tcPr>
            <w:tcW w:w="896" w:type="pct"/>
            <w:tcBorders>
              <w:top w:val="single" w:sz="4" w:space="0" w:color="auto"/>
              <w:left w:val="single" w:sz="4" w:space="0" w:color="auto"/>
            </w:tcBorders>
            <w:shd w:val="clear" w:color="auto" w:fill="FFFFFF"/>
            <w:vAlign w:val="center"/>
          </w:tcPr>
          <w:p w14:paraId="6856DA0D"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1</w:t>
            </w:r>
          </w:p>
        </w:tc>
        <w:tc>
          <w:tcPr>
            <w:tcW w:w="641" w:type="pct"/>
            <w:tcBorders>
              <w:top w:val="single" w:sz="4" w:space="0" w:color="auto"/>
              <w:left w:val="single" w:sz="4" w:space="0" w:color="auto"/>
            </w:tcBorders>
            <w:shd w:val="clear" w:color="auto" w:fill="FFFFFF"/>
            <w:vAlign w:val="center"/>
          </w:tcPr>
          <w:p w14:paraId="66F814AA"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2</w:t>
            </w:r>
          </w:p>
        </w:tc>
        <w:tc>
          <w:tcPr>
            <w:tcW w:w="666" w:type="pct"/>
            <w:tcBorders>
              <w:top w:val="single" w:sz="4" w:space="0" w:color="auto"/>
              <w:left w:val="single" w:sz="4" w:space="0" w:color="auto"/>
            </w:tcBorders>
            <w:shd w:val="clear" w:color="auto" w:fill="FFFFFF"/>
            <w:vAlign w:val="center"/>
          </w:tcPr>
          <w:p w14:paraId="563DA5D5"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3</w:t>
            </w:r>
          </w:p>
        </w:tc>
        <w:tc>
          <w:tcPr>
            <w:tcW w:w="1627" w:type="pct"/>
            <w:tcBorders>
              <w:top w:val="single" w:sz="4" w:space="0" w:color="auto"/>
              <w:left w:val="single" w:sz="4" w:space="0" w:color="auto"/>
            </w:tcBorders>
            <w:shd w:val="clear" w:color="auto" w:fill="FFFFFF"/>
            <w:vAlign w:val="center"/>
          </w:tcPr>
          <w:p w14:paraId="160FC1AF"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4</w:t>
            </w:r>
          </w:p>
        </w:tc>
        <w:tc>
          <w:tcPr>
            <w:tcW w:w="1170" w:type="pct"/>
            <w:tcBorders>
              <w:top w:val="single" w:sz="4" w:space="0" w:color="auto"/>
              <w:left w:val="single" w:sz="4" w:space="0" w:color="auto"/>
              <w:right w:val="single" w:sz="4" w:space="0" w:color="auto"/>
            </w:tcBorders>
            <w:shd w:val="clear" w:color="auto" w:fill="FFFFFF"/>
            <w:vAlign w:val="center"/>
          </w:tcPr>
          <w:p w14:paraId="7586203A"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5</w:t>
            </w:r>
          </w:p>
        </w:tc>
      </w:tr>
      <w:tr w:rsidR="009E78AC" w:rsidRPr="009E78AC" w14:paraId="0E9951E0" w14:textId="77777777" w:rsidTr="0088285D">
        <w:trPr>
          <w:trHeight w:val="283"/>
        </w:trPr>
        <w:tc>
          <w:tcPr>
            <w:tcW w:w="5000" w:type="pct"/>
            <w:gridSpan w:val="5"/>
            <w:tcBorders>
              <w:top w:val="single" w:sz="4" w:space="0" w:color="auto"/>
              <w:left w:val="single" w:sz="4" w:space="0" w:color="auto"/>
              <w:right w:val="single" w:sz="4" w:space="0" w:color="auto"/>
            </w:tcBorders>
            <w:shd w:val="clear" w:color="auto" w:fill="FFFFFF"/>
            <w:vAlign w:val="center"/>
          </w:tcPr>
          <w:p w14:paraId="539B79B7"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Срок реализации до 2025 года</w:t>
            </w:r>
          </w:p>
        </w:tc>
      </w:tr>
      <w:tr w:rsidR="009E78AC" w:rsidRPr="009E78AC" w14:paraId="6845AB81" w14:textId="77777777" w:rsidTr="0088285D">
        <w:trPr>
          <w:trHeight w:val="283"/>
        </w:trPr>
        <w:tc>
          <w:tcPr>
            <w:tcW w:w="896" w:type="pct"/>
            <w:tcBorders>
              <w:top w:val="single" w:sz="4" w:space="0" w:color="auto"/>
              <w:left w:val="single" w:sz="4" w:space="0" w:color="auto"/>
            </w:tcBorders>
            <w:shd w:val="clear" w:color="auto" w:fill="FFFFFF"/>
            <w:vAlign w:val="center"/>
          </w:tcPr>
          <w:p w14:paraId="2AE6C389"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д. Благодатная</w:t>
            </w:r>
          </w:p>
        </w:tc>
        <w:tc>
          <w:tcPr>
            <w:tcW w:w="641" w:type="pct"/>
            <w:tcBorders>
              <w:top w:val="single" w:sz="4" w:space="0" w:color="auto"/>
              <w:left w:val="single" w:sz="4" w:space="0" w:color="auto"/>
            </w:tcBorders>
            <w:shd w:val="clear" w:color="auto" w:fill="FFFFFF"/>
            <w:vAlign w:val="center"/>
          </w:tcPr>
          <w:p w14:paraId="71E82B58"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57</w:t>
            </w:r>
          </w:p>
        </w:tc>
        <w:tc>
          <w:tcPr>
            <w:tcW w:w="666" w:type="pct"/>
            <w:tcBorders>
              <w:top w:val="single" w:sz="4" w:space="0" w:color="auto"/>
              <w:left w:val="single" w:sz="4" w:space="0" w:color="auto"/>
            </w:tcBorders>
            <w:shd w:val="clear" w:color="auto" w:fill="FFFFFF"/>
            <w:vAlign w:val="center"/>
          </w:tcPr>
          <w:p w14:paraId="72D3C13B" w14:textId="77777777" w:rsidR="009E78AC" w:rsidRPr="009E78AC" w:rsidRDefault="009E78AC" w:rsidP="009E78AC">
            <w:pPr>
              <w:spacing w:line="220" w:lineRule="exact"/>
              <w:ind w:left="160"/>
              <w:jc w:val="center"/>
              <w:rPr>
                <w:rFonts w:ascii="Times New Roman" w:eastAsia="Times New Roman" w:hAnsi="Times New Roman" w:cs="Times New Roman"/>
              </w:rPr>
            </w:pPr>
            <w:r w:rsidRPr="009E78AC">
              <w:rPr>
                <w:rFonts w:ascii="Times New Roman" w:eastAsia="Times New Roman" w:hAnsi="Times New Roman" w:cs="Times New Roman"/>
              </w:rPr>
              <w:t>ПЭ/ПВХ</w:t>
            </w:r>
          </w:p>
        </w:tc>
        <w:tc>
          <w:tcPr>
            <w:tcW w:w="1627" w:type="pct"/>
            <w:tcBorders>
              <w:top w:val="single" w:sz="4" w:space="0" w:color="auto"/>
              <w:left w:val="single" w:sz="4" w:space="0" w:color="auto"/>
            </w:tcBorders>
            <w:shd w:val="clear" w:color="auto" w:fill="FFFFFF"/>
            <w:vAlign w:val="center"/>
          </w:tcPr>
          <w:p w14:paraId="40A8F4C9" w14:textId="77777777" w:rsidR="009E78AC" w:rsidRPr="009E78AC" w:rsidRDefault="009E78AC" w:rsidP="009E78AC">
            <w:pPr>
              <w:spacing w:line="220" w:lineRule="exact"/>
              <w:jc w:val="center"/>
              <w:rPr>
                <w:rFonts w:ascii="Times New Roman" w:eastAsia="Times New Roman" w:hAnsi="Times New Roman" w:cs="Times New Roman"/>
              </w:rPr>
            </w:pPr>
          </w:p>
        </w:tc>
        <w:tc>
          <w:tcPr>
            <w:tcW w:w="1170" w:type="pct"/>
            <w:tcBorders>
              <w:top w:val="single" w:sz="4" w:space="0" w:color="auto"/>
              <w:left w:val="single" w:sz="4" w:space="0" w:color="auto"/>
              <w:right w:val="single" w:sz="4" w:space="0" w:color="auto"/>
            </w:tcBorders>
            <w:shd w:val="clear" w:color="auto" w:fill="FFFFFF"/>
            <w:vAlign w:val="center"/>
          </w:tcPr>
          <w:p w14:paraId="2CC3A2B4"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2,5</w:t>
            </w:r>
          </w:p>
        </w:tc>
      </w:tr>
      <w:tr w:rsidR="009E78AC" w:rsidRPr="009E78AC" w14:paraId="6C2A9F87" w14:textId="77777777" w:rsidTr="0088285D">
        <w:trPr>
          <w:trHeight w:val="283"/>
        </w:trPr>
        <w:tc>
          <w:tcPr>
            <w:tcW w:w="896" w:type="pct"/>
            <w:tcBorders>
              <w:top w:val="single" w:sz="4" w:space="0" w:color="auto"/>
              <w:left w:val="single" w:sz="4" w:space="0" w:color="auto"/>
            </w:tcBorders>
            <w:shd w:val="clear" w:color="auto" w:fill="FFFFFF"/>
            <w:vAlign w:val="center"/>
          </w:tcPr>
          <w:p w14:paraId="53D16514"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д. Благодатная</w:t>
            </w:r>
          </w:p>
        </w:tc>
        <w:tc>
          <w:tcPr>
            <w:tcW w:w="641" w:type="pct"/>
            <w:tcBorders>
              <w:top w:val="single" w:sz="4" w:space="0" w:color="auto"/>
              <w:left w:val="single" w:sz="4" w:space="0" w:color="auto"/>
            </w:tcBorders>
            <w:shd w:val="clear" w:color="auto" w:fill="FFFFFF"/>
            <w:vAlign w:val="center"/>
          </w:tcPr>
          <w:p w14:paraId="231F9BB7"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57</w:t>
            </w:r>
          </w:p>
        </w:tc>
        <w:tc>
          <w:tcPr>
            <w:tcW w:w="666" w:type="pct"/>
            <w:tcBorders>
              <w:top w:val="single" w:sz="4" w:space="0" w:color="auto"/>
              <w:left w:val="single" w:sz="4" w:space="0" w:color="auto"/>
            </w:tcBorders>
            <w:shd w:val="clear" w:color="auto" w:fill="FFFFFF"/>
            <w:vAlign w:val="center"/>
          </w:tcPr>
          <w:p w14:paraId="0EA58118" w14:textId="77777777" w:rsidR="009E78AC" w:rsidRPr="009E78AC" w:rsidRDefault="009E78AC" w:rsidP="009E78AC">
            <w:pPr>
              <w:spacing w:line="220" w:lineRule="exact"/>
              <w:ind w:left="160"/>
              <w:jc w:val="center"/>
              <w:rPr>
                <w:rFonts w:ascii="Times New Roman" w:eastAsia="Times New Roman" w:hAnsi="Times New Roman" w:cs="Times New Roman"/>
              </w:rPr>
            </w:pPr>
            <w:r w:rsidRPr="009E78AC">
              <w:rPr>
                <w:rFonts w:ascii="Times New Roman" w:eastAsia="Times New Roman" w:hAnsi="Times New Roman" w:cs="Times New Roman"/>
              </w:rPr>
              <w:t>ПЭ/ПВХ</w:t>
            </w:r>
          </w:p>
        </w:tc>
        <w:tc>
          <w:tcPr>
            <w:tcW w:w="1627" w:type="pct"/>
            <w:tcBorders>
              <w:top w:val="single" w:sz="4" w:space="0" w:color="auto"/>
              <w:left w:val="single" w:sz="4" w:space="0" w:color="auto"/>
            </w:tcBorders>
            <w:shd w:val="clear" w:color="auto" w:fill="FFFFFF"/>
            <w:vAlign w:val="center"/>
          </w:tcPr>
          <w:p w14:paraId="7E561F60"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1,2</w:t>
            </w:r>
          </w:p>
        </w:tc>
        <w:tc>
          <w:tcPr>
            <w:tcW w:w="1170" w:type="pct"/>
            <w:tcBorders>
              <w:top w:val="single" w:sz="4" w:space="0" w:color="auto"/>
              <w:left w:val="single" w:sz="4" w:space="0" w:color="auto"/>
              <w:right w:val="single" w:sz="4" w:space="0" w:color="auto"/>
            </w:tcBorders>
            <w:shd w:val="clear" w:color="auto" w:fill="FFFFFF"/>
            <w:vAlign w:val="center"/>
          </w:tcPr>
          <w:p w14:paraId="48FEA5C7"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w:t>
            </w:r>
          </w:p>
        </w:tc>
      </w:tr>
      <w:tr w:rsidR="009E78AC" w:rsidRPr="009E78AC" w14:paraId="78EA0581" w14:textId="77777777" w:rsidTr="0088285D">
        <w:trPr>
          <w:trHeight w:val="283"/>
        </w:trPr>
        <w:tc>
          <w:tcPr>
            <w:tcW w:w="896" w:type="pct"/>
            <w:tcBorders>
              <w:top w:val="single" w:sz="4" w:space="0" w:color="auto"/>
              <w:left w:val="single" w:sz="4" w:space="0" w:color="auto"/>
            </w:tcBorders>
            <w:shd w:val="clear" w:color="auto" w:fill="FFFFFF"/>
            <w:vAlign w:val="center"/>
          </w:tcPr>
          <w:p w14:paraId="3A36EEE3"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 xml:space="preserve">с. </w:t>
            </w:r>
            <w:proofErr w:type="spellStart"/>
            <w:r w:rsidRPr="009E78AC">
              <w:rPr>
                <w:rFonts w:ascii="Times New Roman" w:eastAsia="Times New Roman" w:hAnsi="Times New Roman" w:cs="Times New Roman"/>
              </w:rPr>
              <w:t>Тавель</w:t>
            </w:r>
            <w:proofErr w:type="spellEnd"/>
          </w:p>
        </w:tc>
        <w:tc>
          <w:tcPr>
            <w:tcW w:w="641" w:type="pct"/>
            <w:tcBorders>
              <w:top w:val="single" w:sz="4" w:space="0" w:color="auto"/>
              <w:left w:val="single" w:sz="4" w:space="0" w:color="auto"/>
            </w:tcBorders>
            <w:shd w:val="clear" w:color="auto" w:fill="FFFFFF"/>
            <w:vAlign w:val="center"/>
          </w:tcPr>
          <w:p w14:paraId="68774311"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57</w:t>
            </w:r>
          </w:p>
        </w:tc>
        <w:tc>
          <w:tcPr>
            <w:tcW w:w="666" w:type="pct"/>
            <w:tcBorders>
              <w:top w:val="single" w:sz="4" w:space="0" w:color="auto"/>
              <w:left w:val="single" w:sz="4" w:space="0" w:color="auto"/>
            </w:tcBorders>
            <w:shd w:val="clear" w:color="auto" w:fill="FFFFFF"/>
            <w:vAlign w:val="center"/>
          </w:tcPr>
          <w:p w14:paraId="4254E3C1" w14:textId="77777777" w:rsidR="009E78AC" w:rsidRPr="009E78AC" w:rsidRDefault="009E78AC" w:rsidP="009E78AC">
            <w:pPr>
              <w:spacing w:line="220" w:lineRule="exact"/>
              <w:ind w:left="160"/>
              <w:jc w:val="center"/>
              <w:rPr>
                <w:rFonts w:ascii="Times New Roman" w:eastAsia="Times New Roman" w:hAnsi="Times New Roman" w:cs="Times New Roman"/>
              </w:rPr>
            </w:pPr>
            <w:r w:rsidRPr="009E78AC">
              <w:rPr>
                <w:rFonts w:ascii="Times New Roman" w:eastAsia="Times New Roman" w:hAnsi="Times New Roman" w:cs="Times New Roman"/>
              </w:rPr>
              <w:t>ПЭ/ПВХ</w:t>
            </w:r>
          </w:p>
        </w:tc>
        <w:tc>
          <w:tcPr>
            <w:tcW w:w="1627" w:type="pct"/>
            <w:tcBorders>
              <w:top w:val="single" w:sz="4" w:space="0" w:color="auto"/>
              <w:left w:val="single" w:sz="4" w:space="0" w:color="auto"/>
            </w:tcBorders>
            <w:shd w:val="clear" w:color="auto" w:fill="FFFFFF"/>
            <w:vAlign w:val="center"/>
          </w:tcPr>
          <w:p w14:paraId="4DB23143"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1,7</w:t>
            </w:r>
          </w:p>
        </w:tc>
        <w:tc>
          <w:tcPr>
            <w:tcW w:w="1170" w:type="pct"/>
            <w:tcBorders>
              <w:top w:val="single" w:sz="4" w:space="0" w:color="auto"/>
              <w:left w:val="single" w:sz="4" w:space="0" w:color="auto"/>
              <w:right w:val="single" w:sz="4" w:space="0" w:color="auto"/>
            </w:tcBorders>
            <w:shd w:val="clear" w:color="auto" w:fill="FFFFFF"/>
            <w:vAlign w:val="center"/>
          </w:tcPr>
          <w:p w14:paraId="4818C27D" w14:textId="77777777" w:rsidR="009E78AC" w:rsidRPr="009E78AC" w:rsidRDefault="009E78AC" w:rsidP="009E78AC">
            <w:pPr>
              <w:spacing w:line="220" w:lineRule="exact"/>
              <w:jc w:val="center"/>
              <w:rPr>
                <w:rFonts w:ascii="Times New Roman" w:eastAsia="Times New Roman" w:hAnsi="Times New Roman" w:cs="Times New Roman"/>
              </w:rPr>
            </w:pPr>
          </w:p>
        </w:tc>
      </w:tr>
      <w:tr w:rsidR="009E78AC" w:rsidRPr="009E78AC" w14:paraId="12CBD14A" w14:textId="77777777" w:rsidTr="0088285D">
        <w:trPr>
          <w:trHeight w:val="283"/>
        </w:trPr>
        <w:tc>
          <w:tcPr>
            <w:tcW w:w="896" w:type="pct"/>
            <w:tcBorders>
              <w:top w:val="single" w:sz="4" w:space="0" w:color="auto"/>
              <w:left w:val="single" w:sz="4" w:space="0" w:color="auto"/>
              <w:bottom w:val="single" w:sz="4" w:space="0" w:color="auto"/>
            </w:tcBorders>
            <w:shd w:val="clear" w:color="auto" w:fill="FFFFFF"/>
            <w:vAlign w:val="center"/>
          </w:tcPr>
          <w:p w14:paraId="44E22CBC"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п. Троицкий</w:t>
            </w:r>
          </w:p>
        </w:tc>
        <w:tc>
          <w:tcPr>
            <w:tcW w:w="641" w:type="pct"/>
            <w:tcBorders>
              <w:top w:val="single" w:sz="4" w:space="0" w:color="auto"/>
              <w:left w:val="single" w:sz="4" w:space="0" w:color="auto"/>
              <w:bottom w:val="single" w:sz="4" w:space="0" w:color="auto"/>
            </w:tcBorders>
            <w:shd w:val="clear" w:color="auto" w:fill="FFFFFF"/>
            <w:vAlign w:val="center"/>
          </w:tcPr>
          <w:p w14:paraId="33DB0057"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57</w:t>
            </w:r>
          </w:p>
        </w:tc>
        <w:tc>
          <w:tcPr>
            <w:tcW w:w="666" w:type="pct"/>
            <w:tcBorders>
              <w:top w:val="single" w:sz="4" w:space="0" w:color="auto"/>
              <w:left w:val="single" w:sz="4" w:space="0" w:color="auto"/>
              <w:bottom w:val="single" w:sz="4" w:space="0" w:color="auto"/>
            </w:tcBorders>
            <w:shd w:val="clear" w:color="auto" w:fill="FFFFFF"/>
            <w:vAlign w:val="center"/>
          </w:tcPr>
          <w:p w14:paraId="73A8CD7D" w14:textId="77777777" w:rsidR="009E78AC" w:rsidRPr="009E78AC" w:rsidRDefault="009E78AC" w:rsidP="009E78AC">
            <w:pPr>
              <w:spacing w:line="220" w:lineRule="exact"/>
              <w:ind w:left="160"/>
              <w:jc w:val="center"/>
              <w:rPr>
                <w:rFonts w:ascii="Times New Roman" w:eastAsia="Times New Roman" w:hAnsi="Times New Roman" w:cs="Times New Roman"/>
              </w:rPr>
            </w:pPr>
            <w:r w:rsidRPr="009E78AC">
              <w:rPr>
                <w:rFonts w:ascii="Times New Roman" w:eastAsia="Times New Roman" w:hAnsi="Times New Roman" w:cs="Times New Roman"/>
              </w:rPr>
              <w:t>ПЭ/ПВХ</w:t>
            </w:r>
          </w:p>
        </w:tc>
        <w:tc>
          <w:tcPr>
            <w:tcW w:w="1627" w:type="pct"/>
            <w:tcBorders>
              <w:top w:val="single" w:sz="4" w:space="0" w:color="auto"/>
              <w:left w:val="single" w:sz="4" w:space="0" w:color="auto"/>
              <w:bottom w:val="single" w:sz="4" w:space="0" w:color="auto"/>
            </w:tcBorders>
            <w:shd w:val="clear" w:color="auto" w:fill="FFFFFF"/>
            <w:vAlign w:val="center"/>
          </w:tcPr>
          <w:p w14:paraId="2DE023FB" w14:textId="77777777" w:rsidR="009E78AC" w:rsidRPr="009E78AC" w:rsidRDefault="009E78AC" w:rsidP="009E78AC">
            <w:pPr>
              <w:spacing w:line="220" w:lineRule="exact"/>
              <w:jc w:val="center"/>
              <w:rPr>
                <w:rFonts w:ascii="Times New Roman" w:eastAsia="Times New Roman" w:hAnsi="Times New Roman" w:cs="Times New Roman"/>
              </w:rPr>
            </w:pPr>
            <w:r w:rsidRPr="009E78AC">
              <w:rPr>
                <w:rFonts w:ascii="Times New Roman" w:eastAsia="Times New Roman" w:hAnsi="Times New Roman" w:cs="Times New Roman"/>
              </w:rPr>
              <w:t>2,1</w:t>
            </w:r>
          </w:p>
        </w:tc>
        <w:tc>
          <w:tcPr>
            <w:tcW w:w="1170" w:type="pct"/>
            <w:tcBorders>
              <w:top w:val="single" w:sz="4" w:space="0" w:color="auto"/>
              <w:left w:val="single" w:sz="4" w:space="0" w:color="auto"/>
              <w:bottom w:val="single" w:sz="4" w:space="0" w:color="auto"/>
              <w:right w:val="single" w:sz="4" w:space="0" w:color="auto"/>
            </w:tcBorders>
            <w:shd w:val="clear" w:color="auto" w:fill="FFFFFF"/>
            <w:vAlign w:val="center"/>
          </w:tcPr>
          <w:p w14:paraId="0AD1197F" w14:textId="77777777" w:rsidR="009E78AC" w:rsidRPr="009E78AC" w:rsidRDefault="009E78AC" w:rsidP="009E78AC">
            <w:pPr>
              <w:spacing w:line="220" w:lineRule="exact"/>
              <w:jc w:val="center"/>
              <w:rPr>
                <w:rFonts w:ascii="Times New Roman" w:eastAsia="Times New Roman" w:hAnsi="Times New Roman" w:cs="Times New Roman"/>
              </w:rPr>
            </w:pPr>
          </w:p>
        </w:tc>
      </w:tr>
    </w:tbl>
    <w:p w14:paraId="571A3AD7" w14:textId="77777777" w:rsidR="009E78AC" w:rsidRDefault="009E78AC" w:rsidP="009E78AC">
      <w:pPr>
        <w:spacing w:line="322" w:lineRule="exact"/>
        <w:ind w:firstLine="840"/>
        <w:jc w:val="both"/>
        <w:rPr>
          <w:rFonts w:ascii="Times New Roman" w:eastAsia="Times New Roman" w:hAnsi="Times New Roman" w:cs="Times New Roman"/>
          <w:sz w:val="28"/>
          <w:szCs w:val="28"/>
        </w:rPr>
      </w:pPr>
    </w:p>
    <w:p w14:paraId="1F8B5FA6" w14:textId="5CD07E05" w:rsidR="009B3F81" w:rsidRDefault="009B3F81" w:rsidP="009E78AC">
      <w:pPr>
        <w:spacing w:line="322" w:lineRule="exact"/>
        <w:ind w:firstLine="840"/>
        <w:jc w:val="both"/>
        <w:rPr>
          <w:rFonts w:ascii="Times New Roman" w:eastAsia="Times New Roman" w:hAnsi="Times New Roman" w:cs="Times New Roman"/>
          <w:sz w:val="28"/>
          <w:szCs w:val="28"/>
        </w:rPr>
      </w:pPr>
      <w:r w:rsidRPr="009B3F81">
        <w:rPr>
          <w:rFonts w:ascii="Times New Roman" w:eastAsia="Times New Roman" w:hAnsi="Times New Roman" w:cs="Times New Roman"/>
          <w:sz w:val="28"/>
          <w:szCs w:val="28"/>
        </w:rPr>
        <w:t>Таблица 17 Перечень основных мероприятий по строительству сооружений на сетях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33"/>
        <w:gridCol w:w="2923"/>
        <w:gridCol w:w="2209"/>
        <w:gridCol w:w="1904"/>
      </w:tblGrid>
      <w:tr w:rsidR="009B3F81" w:rsidRPr="009B3F81" w14:paraId="3B010A0A" w14:textId="77777777" w:rsidTr="0088285D">
        <w:trPr>
          <w:trHeight w:val="170"/>
        </w:trPr>
        <w:tc>
          <w:tcPr>
            <w:tcW w:w="1245" w:type="pct"/>
            <w:shd w:val="clear" w:color="auto" w:fill="FFFFFF"/>
            <w:vAlign w:val="center"/>
          </w:tcPr>
          <w:p w14:paraId="2D813C54" w14:textId="77777777" w:rsidR="009B3F81" w:rsidRPr="009B3F81" w:rsidRDefault="009B3F81" w:rsidP="009B3F81">
            <w:pPr>
              <w:spacing w:line="283" w:lineRule="exact"/>
              <w:jc w:val="center"/>
              <w:rPr>
                <w:rFonts w:ascii="Times New Roman" w:eastAsia="Times New Roman" w:hAnsi="Times New Roman" w:cs="Times New Roman"/>
              </w:rPr>
            </w:pPr>
            <w:r w:rsidRPr="009B3F81">
              <w:rPr>
                <w:rFonts w:ascii="Times New Roman" w:eastAsia="Times New Roman" w:hAnsi="Times New Roman" w:cs="Times New Roman"/>
              </w:rPr>
              <w:t>Наименование населенного пункта</w:t>
            </w:r>
          </w:p>
        </w:tc>
        <w:tc>
          <w:tcPr>
            <w:tcW w:w="1560" w:type="pct"/>
            <w:shd w:val="clear" w:color="auto" w:fill="FFFFFF"/>
            <w:vAlign w:val="center"/>
          </w:tcPr>
          <w:p w14:paraId="1E668725" w14:textId="6CF4F9FB" w:rsidR="009B3F81" w:rsidRPr="009B3F81" w:rsidRDefault="009B3F81" w:rsidP="009B3F81">
            <w:pPr>
              <w:spacing w:line="220" w:lineRule="exact"/>
              <w:ind w:left="16"/>
              <w:jc w:val="center"/>
              <w:rPr>
                <w:rFonts w:ascii="Times New Roman" w:eastAsia="Times New Roman" w:hAnsi="Times New Roman" w:cs="Times New Roman"/>
              </w:rPr>
            </w:pPr>
            <w:r w:rsidRPr="009B3F81">
              <w:rPr>
                <w:rFonts w:ascii="Times New Roman" w:eastAsia="Times New Roman" w:hAnsi="Times New Roman" w:cs="Times New Roman"/>
              </w:rPr>
              <w:t>Наименование</w:t>
            </w:r>
            <w:r>
              <w:rPr>
                <w:rFonts w:ascii="Times New Roman" w:eastAsia="Times New Roman" w:hAnsi="Times New Roman" w:cs="Times New Roman"/>
              </w:rPr>
              <w:t xml:space="preserve"> </w:t>
            </w:r>
            <w:r w:rsidRPr="009B3F81">
              <w:rPr>
                <w:rFonts w:ascii="Times New Roman" w:eastAsia="Times New Roman" w:hAnsi="Times New Roman" w:cs="Times New Roman"/>
              </w:rPr>
              <w:t>мероприятия</w:t>
            </w:r>
          </w:p>
        </w:tc>
        <w:tc>
          <w:tcPr>
            <w:tcW w:w="1179" w:type="pct"/>
            <w:shd w:val="clear" w:color="auto" w:fill="FFFFFF"/>
            <w:vAlign w:val="center"/>
          </w:tcPr>
          <w:p w14:paraId="6E917527" w14:textId="0D1DDA64"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Производительность</w:t>
            </w:r>
          </w:p>
        </w:tc>
        <w:tc>
          <w:tcPr>
            <w:tcW w:w="1016" w:type="pct"/>
            <w:shd w:val="clear" w:color="auto" w:fill="FFFFFF"/>
            <w:vAlign w:val="center"/>
          </w:tcPr>
          <w:p w14:paraId="5D485566"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Характеристика сооружений</w:t>
            </w:r>
          </w:p>
        </w:tc>
      </w:tr>
      <w:tr w:rsidR="009B3F81" w:rsidRPr="009B3F81" w14:paraId="37902A56" w14:textId="77777777" w:rsidTr="0088285D">
        <w:trPr>
          <w:trHeight w:val="170"/>
        </w:trPr>
        <w:tc>
          <w:tcPr>
            <w:tcW w:w="1245" w:type="pct"/>
            <w:shd w:val="clear" w:color="auto" w:fill="FFFFFF"/>
            <w:vAlign w:val="center"/>
          </w:tcPr>
          <w:p w14:paraId="31EAEF42"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1</w:t>
            </w:r>
          </w:p>
        </w:tc>
        <w:tc>
          <w:tcPr>
            <w:tcW w:w="1560" w:type="pct"/>
            <w:shd w:val="clear" w:color="auto" w:fill="FFFFFF"/>
            <w:vAlign w:val="center"/>
          </w:tcPr>
          <w:p w14:paraId="1CE997B6"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2</w:t>
            </w:r>
          </w:p>
        </w:tc>
        <w:tc>
          <w:tcPr>
            <w:tcW w:w="1179" w:type="pct"/>
            <w:shd w:val="clear" w:color="auto" w:fill="FFFFFF"/>
            <w:vAlign w:val="center"/>
          </w:tcPr>
          <w:p w14:paraId="486DE7B3"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3</w:t>
            </w:r>
          </w:p>
        </w:tc>
        <w:tc>
          <w:tcPr>
            <w:tcW w:w="1016" w:type="pct"/>
            <w:shd w:val="clear" w:color="auto" w:fill="FFFFFF"/>
            <w:vAlign w:val="center"/>
          </w:tcPr>
          <w:p w14:paraId="3B5E9BEA"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4</w:t>
            </w:r>
          </w:p>
        </w:tc>
      </w:tr>
      <w:tr w:rsidR="009B3F81" w:rsidRPr="009B3F81" w14:paraId="2BBE8DE3" w14:textId="77777777" w:rsidTr="0088285D">
        <w:trPr>
          <w:trHeight w:val="170"/>
        </w:trPr>
        <w:tc>
          <w:tcPr>
            <w:tcW w:w="5000" w:type="pct"/>
            <w:gridSpan w:val="4"/>
            <w:shd w:val="clear" w:color="auto" w:fill="FFFFFF"/>
            <w:vAlign w:val="center"/>
          </w:tcPr>
          <w:p w14:paraId="30B50647"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Срок реализации до 2024 года</w:t>
            </w:r>
          </w:p>
        </w:tc>
      </w:tr>
      <w:tr w:rsidR="009B3F81" w:rsidRPr="009B3F81" w14:paraId="40E16DBF" w14:textId="77777777" w:rsidTr="0088285D">
        <w:trPr>
          <w:trHeight w:val="170"/>
        </w:trPr>
        <w:tc>
          <w:tcPr>
            <w:tcW w:w="1245" w:type="pct"/>
            <w:vMerge w:val="restart"/>
            <w:shd w:val="clear" w:color="auto" w:fill="FFFFFF"/>
            <w:vAlign w:val="center"/>
          </w:tcPr>
          <w:p w14:paraId="48560ADE"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д. Благодатная</w:t>
            </w:r>
          </w:p>
        </w:tc>
        <w:tc>
          <w:tcPr>
            <w:tcW w:w="1560" w:type="pct"/>
            <w:shd w:val="clear" w:color="auto" w:fill="FFFFFF"/>
            <w:vAlign w:val="center"/>
          </w:tcPr>
          <w:p w14:paraId="182AC545" w14:textId="6E072AF7" w:rsidR="009B3F81" w:rsidRPr="009B3F81" w:rsidRDefault="009B3F81" w:rsidP="009B3F81">
            <w:pPr>
              <w:spacing w:line="274" w:lineRule="exact"/>
              <w:jc w:val="center"/>
              <w:rPr>
                <w:rFonts w:ascii="Times New Roman" w:eastAsia="Times New Roman" w:hAnsi="Times New Roman" w:cs="Times New Roman"/>
              </w:rPr>
            </w:pPr>
            <w:r w:rsidRPr="009B3F81">
              <w:rPr>
                <w:rFonts w:ascii="Times New Roman" w:eastAsia="Times New Roman" w:hAnsi="Times New Roman" w:cs="Times New Roman"/>
              </w:rPr>
              <w:t>Строительство</w:t>
            </w:r>
            <w:r>
              <w:rPr>
                <w:rFonts w:ascii="Times New Roman" w:eastAsia="Times New Roman" w:hAnsi="Times New Roman" w:cs="Times New Roman"/>
                <w:lang w:val="en-US"/>
              </w:rPr>
              <w:t xml:space="preserve"> </w:t>
            </w:r>
            <w:r w:rsidRPr="009B3F81">
              <w:rPr>
                <w:rFonts w:ascii="Times New Roman" w:eastAsia="Times New Roman" w:hAnsi="Times New Roman" w:cs="Times New Roman"/>
              </w:rPr>
              <w:t>водозабора</w:t>
            </w:r>
          </w:p>
        </w:tc>
        <w:tc>
          <w:tcPr>
            <w:tcW w:w="1179" w:type="pct"/>
            <w:shd w:val="clear" w:color="auto" w:fill="FFFFFF"/>
            <w:vAlign w:val="center"/>
          </w:tcPr>
          <w:p w14:paraId="3BDE9E77" w14:textId="77777777" w:rsidR="009B3F81" w:rsidRPr="009B3F81" w:rsidRDefault="009B3F81" w:rsidP="009B3F81">
            <w:pPr>
              <w:spacing w:line="278"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c>
          <w:tcPr>
            <w:tcW w:w="1016" w:type="pct"/>
            <w:shd w:val="clear" w:color="auto" w:fill="FFFFFF"/>
            <w:vAlign w:val="center"/>
          </w:tcPr>
          <w:p w14:paraId="6672101F" w14:textId="77777777" w:rsidR="009B3F81" w:rsidRPr="009B3F81" w:rsidRDefault="009B3F81" w:rsidP="009B3F81">
            <w:pPr>
              <w:spacing w:line="283"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r>
      <w:tr w:rsidR="009B3F81" w:rsidRPr="009B3F81" w14:paraId="6D162CCF" w14:textId="77777777" w:rsidTr="0088285D">
        <w:trPr>
          <w:trHeight w:val="170"/>
        </w:trPr>
        <w:tc>
          <w:tcPr>
            <w:tcW w:w="1245" w:type="pct"/>
            <w:vMerge/>
            <w:shd w:val="clear" w:color="auto" w:fill="FFFFFF"/>
            <w:vAlign w:val="center"/>
          </w:tcPr>
          <w:p w14:paraId="233C153A" w14:textId="77777777" w:rsidR="009B3F81" w:rsidRPr="009B3F81" w:rsidRDefault="009B3F81" w:rsidP="009B3F81">
            <w:pPr>
              <w:jc w:val="center"/>
            </w:pPr>
          </w:p>
        </w:tc>
        <w:tc>
          <w:tcPr>
            <w:tcW w:w="1560" w:type="pct"/>
            <w:shd w:val="clear" w:color="auto" w:fill="FFFFFF"/>
            <w:vAlign w:val="center"/>
          </w:tcPr>
          <w:p w14:paraId="53070791" w14:textId="77777777" w:rsidR="009B3F81" w:rsidRPr="009B3F81" w:rsidRDefault="009B3F81" w:rsidP="009B3F81">
            <w:pPr>
              <w:spacing w:line="274" w:lineRule="exact"/>
              <w:jc w:val="center"/>
              <w:rPr>
                <w:rFonts w:ascii="Times New Roman" w:eastAsia="Times New Roman" w:hAnsi="Times New Roman" w:cs="Times New Roman"/>
              </w:rPr>
            </w:pPr>
            <w:r w:rsidRPr="009B3F81">
              <w:rPr>
                <w:rFonts w:ascii="Times New Roman" w:eastAsia="Times New Roman" w:hAnsi="Times New Roman" w:cs="Times New Roman"/>
              </w:rPr>
              <w:t>Реконструкция очистных сооружений</w:t>
            </w:r>
          </w:p>
        </w:tc>
        <w:tc>
          <w:tcPr>
            <w:tcW w:w="1179" w:type="pct"/>
            <w:shd w:val="clear" w:color="auto" w:fill="FFFFFF"/>
            <w:vAlign w:val="center"/>
          </w:tcPr>
          <w:p w14:paraId="4FBA3A0A"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150 м</w:t>
            </w:r>
            <w:r w:rsidRPr="009B3F81">
              <w:rPr>
                <w:rFonts w:ascii="Times New Roman" w:eastAsia="Times New Roman" w:hAnsi="Times New Roman" w:cs="Times New Roman"/>
                <w:vertAlign w:val="superscript"/>
              </w:rPr>
              <w:t>3</w:t>
            </w:r>
            <w:r w:rsidRPr="009B3F81">
              <w:rPr>
                <w:rFonts w:ascii="Times New Roman" w:eastAsia="Times New Roman" w:hAnsi="Times New Roman" w:cs="Times New Roman"/>
              </w:rPr>
              <w:t>/</w:t>
            </w:r>
            <w:proofErr w:type="spellStart"/>
            <w:r w:rsidRPr="009B3F81">
              <w:rPr>
                <w:rFonts w:ascii="Times New Roman" w:eastAsia="Times New Roman" w:hAnsi="Times New Roman" w:cs="Times New Roman"/>
              </w:rPr>
              <w:t>сут</w:t>
            </w:r>
            <w:proofErr w:type="spellEnd"/>
          </w:p>
        </w:tc>
        <w:tc>
          <w:tcPr>
            <w:tcW w:w="1016" w:type="pct"/>
            <w:shd w:val="clear" w:color="auto" w:fill="FFFFFF"/>
            <w:vAlign w:val="center"/>
          </w:tcPr>
          <w:p w14:paraId="36516ED8"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r>
      <w:tr w:rsidR="009B3F81" w:rsidRPr="009B3F81" w14:paraId="059B9E04" w14:textId="77777777" w:rsidTr="0088285D">
        <w:trPr>
          <w:trHeight w:val="170"/>
        </w:trPr>
        <w:tc>
          <w:tcPr>
            <w:tcW w:w="1245" w:type="pct"/>
            <w:vMerge/>
            <w:shd w:val="clear" w:color="auto" w:fill="FFFFFF"/>
            <w:vAlign w:val="center"/>
          </w:tcPr>
          <w:p w14:paraId="06C1E0F6" w14:textId="77777777" w:rsidR="009B3F81" w:rsidRPr="009B3F81" w:rsidRDefault="009B3F81" w:rsidP="009B3F81">
            <w:pPr>
              <w:jc w:val="center"/>
            </w:pPr>
          </w:p>
        </w:tc>
        <w:tc>
          <w:tcPr>
            <w:tcW w:w="1560" w:type="pct"/>
            <w:shd w:val="clear" w:color="auto" w:fill="FFFFFF"/>
            <w:vAlign w:val="center"/>
          </w:tcPr>
          <w:p w14:paraId="56DFF616" w14:textId="77777777" w:rsidR="009B3F81" w:rsidRPr="009B3F81" w:rsidRDefault="009B3F81" w:rsidP="009B3F81">
            <w:pPr>
              <w:spacing w:line="274" w:lineRule="exact"/>
              <w:jc w:val="center"/>
              <w:rPr>
                <w:rFonts w:ascii="Times New Roman" w:eastAsia="Times New Roman" w:hAnsi="Times New Roman" w:cs="Times New Roman"/>
              </w:rPr>
            </w:pPr>
            <w:r w:rsidRPr="009B3F81">
              <w:rPr>
                <w:rFonts w:ascii="Times New Roman" w:eastAsia="Times New Roman" w:hAnsi="Times New Roman" w:cs="Times New Roman"/>
              </w:rPr>
              <w:t>Строительство сети водоотведения</w:t>
            </w:r>
          </w:p>
        </w:tc>
        <w:tc>
          <w:tcPr>
            <w:tcW w:w="1179" w:type="pct"/>
            <w:shd w:val="clear" w:color="auto" w:fill="FFFFFF"/>
            <w:vAlign w:val="center"/>
          </w:tcPr>
          <w:p w14:paraId="68F09716"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c>
          <w:tcPr>
            <w:tcW w:w="1016" w:type="pct"/>
            <w:shd w:val="clear" w:color="auto" w:fill="FFFFFF"/>
            <w:vAlign w:val="center"/>
          </w:tcPr>
          <w:p w14:paraId="70E112D0"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3,5 км.</w:t>
            </w:r>
          </w:p>
        </w:tc>
      </w:tr>
      <w:tr w:rsidR="009B3F81" w:rsidRPr="009B3F81" w14:paraId="1096521F" w14:textId="77777777" w:rsidTr="0088285D">
        <w:trPr>
          <w:trHeight w:val="170"/>
        </w:trPr>
        <w:tc>
          <w:tcPr>
            <w:tcW w:w="1245" w:type="pct"/>
            <w:vMerge/>
            <w:shd w:val="clear" w:color="auto" w:fill="FFFFFF"/>
            <w:vAlign w:val="center"/>
          </w:tcPr>
          <w:p w14:paraId="3E09BADF" w14:textId="77777777" w:rsidR="009B3F81" w:rsidRPr="009B3F81" w:rsidRDefault="009B3F81" w:rsidP="009B3F81">
            <w:pPr>
              <w:jc w:val="center"/>
            </w:pPr>
          </w:p>
        </w:tc>
        <w:tc>
          <w:tcPr>
            <w:tcW w:w="1560" w:type="pct"/>
            <w:shd w:val="clear" w:color="auto" w:fill="FFFFFF"/>
            <w:vAlign w:val="center"/>
          </w:tcPr>
          <w:p w14:paraId="1652D86D" w14:textId="77777777" w:rsidR="009B3F81" w:rsidRPr="009B3F81" w:rsidRDefault="009B3F81" w:rsidP="009B3F81">
            <w:pPr>
              <w:spacing w:line="274" w:lineRule="exact"/>
              <w:jc w:val="center"/>
              <w:rPr>
                <w:rFonts w:ascii="Times New Roman" w:eastAsia="Times New Roman" w:hAnsi="Times New Roman" w:cs="Times New Roman"/>
              </w:rPr>
            </w:pPr>
            <w:r w:rsidRPr="009B3F81">
              <w:rPr>
                <w:rFonts w:ascii="Times New Roman" w:eastAsia="Times New Roman" w:hAnsi="Times New Roman" w:cs="Times New Roman"/>
              </w:rPr>
              <w:t>Ликвидация очистных сооружений</w:t>
            </w:r>
          </w:p>
        </w:tc>
        <w:tc>
          <w:tcPr>
            <w:tcW w:w="1179" w:type="pct"/>
            <w:shd w:val="clear" w:color="auto" w:fill="FFFFFF"/>
            <w:vAlign w:val="center"/>
          </w:tcPr>
          <w:p w14:paraId="03459828"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100 м</w:t>
            </w:r>
            <w:r w:rsidRPr="009B3F81">
              <w:rPr>
                <w:rFonts w:ascii="Times New Roman" w:eastAsia="Times New Roman" w:hAnsi="Times New Roman" w:cs="Times New Roman"/>
                <w:vertAlign w:val="superscript"/>
              </w:rPr>
              <w:t>3</w:t>
            </w:r>
            <w:r w:rsidRPr="009B3F81">
              <w:rPr>
                <w:rFonts w:ascii="Times New Roman" w:eastAsia="Times New Roman" w:hAnsi="Times New Roman" w:cs="Times New Roman"/>
              </w:rPr>
              <w:t>/</w:t>
            </w:r>
            <w:proofErr w:type="spellStart"/>
            <w:r w:rsidRPr="009B3F81">
              <w:rPr>
                <w:rFonts w:ascii="Times New Roman" w:eastAsia="Times New Roman" w:hAnsi="Times New Roman" w:cs="Times New Roman"/>
              </w:rPr>
              <w:t>сут</w:t>
            </w:r>
            <w:proofErr w:type="spellEnd"/>
          </w:p>
        </w:tc>
        <w:tc>
          <w:tcPr>
            <w:tcW w:w="1016" w:type="pct"/>
            <w:shd w:val="clear" w:color="auto" w:fill="FFFFFF"/>
            <w:vAlign w:val="center"/>
          </w:tcPr>
          <w:p w14:paraId="1FEADFBE"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r>
      <w:tr w:rsidR="009B3F81" w:rsidRPr="009B3F81" w14:paraId="67B6F38F" w14:textId="77777777" w:rsidTr="0088285D">
        <w:trPr>
          <w:trHeight w:val="170"/>
        </w:trPr>
        <w:tc>
          <w:tcPr>
            <w:tcW w:w="1245" w:type="pct"/>
            <w:shd w:val="clear" w:color="auto" w:fill="FFFFFF"/>
            <w:vAlign w:val="center"/>
          </w:tcPr>
          <w:p w14:paraId="71D92E6C"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П. Троицкий</w:t>
            </w:r>
          </w:p>
        </w:tc>
        <w:tc>
          <w:tcPr>
            <w:tcW w:w="1560" w:type="pct"/>
            <w:shd w:val="clear" w:color="auto" w:fill="FFFFFF"/>
            <w:vAlign w:val="center"/>
          </w:tcPr>
          <w:p w14:paraId="33D6EA29" w14:textId="77777777" w:rsidR="009B3F81" w:rsidRPr="009B3F81" w:rsidRDefault="009B3F81" w:rsidP="009B3F81">
            <w:pPr>
              <w:spacing w:line="274" w:lineRule="exact"/>
              <w:jc w:val="center"/>
              <w:rPr>
                <w:rFonts w:ascii="Times New Roman" w:eastAsia="Times New Roman" w:hAnsi="Times New Roman" w:cs="Times New Roman"/>
              </w:rPr>
            </w:pPr>
            <w:r w:rsidRPr="009B3F81">
              <w:rPr>
                <w:rFonts w:ascii="Times New Roman" w:eastAsia="Times New Roman" w:hAnsi="Times New Roman" w:cs="Times New Roman"/>
              </w:rPr>
              <w:t>Реконструкция водозаборной скважины с башней</w:t>
            </w:r>
          </w:p>
        </w:tc>
        <w:tc>
          <w:tcPr>
            <w:tcW w:w="1179" w:type="pct"/>
            <w:shd w:val="clear" w:color="auto" w:fill="FFFFFF"/>
            <w:vAlign w:val="center"/>
          </w:tcPr>
          <w:p w14:paraId="56E1E336"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c>
          <w:tcPr>
            <w:tcW w:w="1016" w:type="pct"/>
            <w:shd w:val="clear" w:color="auto" w:fill="FFFFFF"/>
            <w:vAlign w:val="center"/>
          </w:tcPr>
          <w:p w14:paraId="32D670ED" w14:textId="77777777" w:rsidR="009B3F81" w:rsidRPr="009B3F81" w:rsidRDefault="009B3F81" w:rsidP="009B3F81">
            <w:pPr>
              <w:spacing w:line="220" w:lineRule="exact"/>
              <w:jc w:val="center"/>
              <w:rPr>
                <w:rFonts w:ascii="Times New Roman" w:eastAsia="Times New Roman" w:hAnsi="Times New Roman" w:cs="Times New Roman"/>
              </w:rPr>
            </w:pPr>
            <w:r w:rsidRPr="009B3F81">
              <w:rPr>
                <w:rFonts w:ascii="Times New Roman" w:eastAsia="Times New Roman" w:hAnsi="Times New Roman" w:cs="Times New Roman"/>
              </w:rPr>
              <w:t>-</w:t>
            </w:r>
          </w:p>
        </w:tc>
      </w:tr>
    </w:tbl>
    <w:p w14:paraId="51940877" w14:textId="4E8A4D70" w:rsidR="002F2C8E" w:rsidRPr="00C82856" w:rsidRDefault="009B3F81" w:rsidP="002401D1">
      <w:pPr>
        <w:pStyle w:val="30"/>
        <w:numPr>
          <w:ilvl w:val="0"/>
          <w:numId w:val="10"/>
        </w:numPr>
        <w:shd w:val="clear" w:color="auto" w:fill="auto"/>
        <w:spacing w:line="276" w:lineRule="auto"/>
        <w:ind w:firstLine="851"/>
        <w:jc w:val="both"/>
        <w:outlineLvl w:val="2"/>
      </w:pPr>
      <w:bookmarkStart w:id="78" w:name="_Toc168320442"/>
      <w:r w:rsidRPr="009B3F81">
        <w:lastRenderedPageBreak/>
        <w:t xml:space="preserve"> </w:t>
      </w:r>
      <w:r w:rsidR="002F2C8E" w:rsidRPr="00516D41">
        <w:t>Технические</w:t>
      </w:r>
      <w:r w:rsidR="002F2C8E" w:rsidRPr="00C82856">
        <w:t xml:space="preserve">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8"/>
    </w:p>
    <w:p w14:paraId="37159E1D" w14:textId="77777777" w:rsidR="002F2C8E" w:rsidRPr="00C82856" w:rsidRDefault="002F2C8E" w:rsidP="002F2C8E">
      <w:pPr>
        <w:pStyle w:val="20"/>
        <w:spacing w:before="0" w:line="276" w:lineRule="auto"/>
        <w:ind w:firstLine="851"/>
      </w:pPr>
      <w:r w:rsidRPr="00C82856">
        <w:t>Население снабжается водой из артезианских скважин, расположенных на территории поселения. Водоподготовка отсутствует.</w:t>
      </w:r>
    </w:p>
    <w:p w14:paraId="535F930E" w14:textId="77777777" w:rsidR="002F2C8E" w:rsidRPr="00C82856" w:rsidRDefault="002F2C8E" w:rsidP="002F2C8E">
      <w:pPr>
        <w:pStyle w:val="20"/>
        <w:shd w:val="clear" w:color="auto" w:fill="auto"/>
        <w:spacing w:before="0" w:line="276" w:lineRule="auto"/>
        <w:ind w:firstLine="851"/>
      </w:pPr>
      <w:r w:rsidRPr="00C82856">
        <w:t>Качество подземных вод контролируется ТО Управления Роспотребнадзора по Республике Татарстан в Нижнекамском районе и г. Нижнекамск по сокращенному перечню показателей, не учитывающему особенности природных и техногенных гидрохимических условий района.</w:t>
      </w:r>
    </w:p>
    <w:p w14:paraId="149955BB" w14:textId="77777777" w:rsidR="002F2C8E" w:rsidRPr="00C82856" w:rsidRDefault="002F2C8E" w:rsidP="002F2C8E">
      <w:pPr>
        <w:pStyle w:val="20"/>
        <w:spacing w:before="0" w:line="276" w:lineRule="auto"/>
        <w:ind w:firstLine="851"/>
      </w:pPr>
      <w:r w:rsidRPr="00C82856">
        <w:t>Качество воды по основным показателям соответствует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597AB203" w14:textId="77777777" w:rsidR="002F2C8E" w:rsidRPr="00C82856" w:rsidRDefault="002F2C8E" w:rsidP="002F2C8E">
      <w:pPr>
        <w:pStyle w:val="20"/>
        <w:spacing w:before="0" w:line="276" w:lineRule="auto"/>
        <w:ind w:firstLine="851"/>
      </w:pPr>
      <w:r w:rsidRPr="00C82856">
        <w:t>Специальных гидрогеологических исследований по обоснованию источников водоснабжения не проводилось. Все водозаборы сформировались стихийно и эксплуатируются без проведения систематических режимных наблюдений за состоянием подземных вод.</w:t>
      </w:r>
    </w:p>
    <w:p w14:paraId="530BF714" w14:textId="71588CC8" w:rsidR="002F2C8E" w:rsidRPr="00C82856" w:rsidRDefault="002F2C8E" w:rsidP="002F2C8E">
      <w:pPr>
        <w:pStyle w:val="20"/>
        <w:spacing w:before="0" w:line="276" w:lineRule="auto"/>
        <w:ind w:firstLine="851"/>
      </w:pPr>
      <w:r w:rsidRPr="00C82856">
        <w:t xml:space="preserve">На территории </w:t>
      </w:r>
      <w:r w:rsidR="00C82856" w:rsidRPr="00C82856">
        <w:t>Сосновского</w:t>
      </w:r>
      <w:r w:rsidRPr="00C82856">
        <w:t xml:space="preserve"> сельского поселения расположены подземные источники водоснабжения – родники и водозаборные скважины, от которых согласно СанПиН 2.1.4.1110-02 «Зоны санитарной охраны источников водоснабжения и водопроводов питьевого назначения» должны устанавливаться зоны санитарной охраны.</w:t>
      </w:r>
    </w:p>
    <w:p w14:paraId="0D1299E1" w14:textId="77777777" w:rsidR="002F2C8E" w:rsidRPr="00C82856" w:rsidRDefault="002F2C8E" w:rsidP="002F2C8E">
      <w:pPr>
        <w:pStyle w:val="20"/>
        <w:spacing w:before="0" w:line="276" w:lineRule="auto"/>
        <w:ind w:firstLine="851"/>
      </w:pPr>
      <w:r w:rsidRPr="00C82856">
        <w:t>Зоны санитарной охраны организуются в составе трех поясов:</w:t>
      </w:r>
    </w:p>
    <w:p w14:paraId="1DA5F786" w14:textId="77777777" w:rsidR="002F2C8E" w:rsidRPr="00C82856" w:rsidRDefault="002F2C8E" w:rsidP="002F2C8E">
      <w:pPr>
        <w:pStyle w:val="20"/>
        <w:spacing w:before="0" w:line="276" w:lineRule="auto"/>
        <w:ind w:firstLine="851"/>
      </w:pPr>
      <w:r w:rsidRPr="00C82856">
        <w:t>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14:paraId="03159EA8" w14:textId="77777777" w:rsidR="002F2C8E" w:rsidRPr="00C82856" w:rsidRDefault="002F2C8E" w:rsidP="002F2C8E">
      <w:pPr>
        <w:pStyle w:val="20"/>
        <w:spacing w:before="0" w:line="276" w:lineRule="auto"/>
        <w:ind w:firstLine="851"/>
      </w:pPr>
      <w:r w:rsidRPr="00C82856">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6F7457BD" w14:textId="77777777" w:rsidR="002F2C8E" w:rsidRPr="00C82856" w:rsidRDefault="002F2C8E" w:rsidP="002F2C8E">
      <w:pPr>
        <w:pStyle w:val="20"/>
        <w:spacing w:before="0" w:line="276" w:lineRule="auto"/>
        <w:ind w:firstLine="851"/>
      </w:pPr>
      <w:r w:rsidRPr="00C82856">
        <w:t>В каждом из трех поясов устанавливается специальный режим и определяется комплекс мероприятий, направленных на предупреждение ухудшения качества воды.</w:t>
      </w:r>
    </w:p>
    <w:p w14:paraId="5D56DD28" w14:textId="12E61EB2" w:rsidR="002F2C8E" w:rsidRPr="00C82856" w:rsidRDefault="002F2C8E" w:rsidP="002F2C8E">
      <w:pPr>
        <w:pStyle w:val="20"/>
        <w:shd w:val="clear" w:color="auto" w:fill="auto"/>
        <w:spacing w:before="0" w:line="276" w:lineRule="auto"/>
        <w:ind w:firstLine="851"/>
      </w:pPr>
      <w:r w:rsidRPr="00C82856">
        <w:lastRenderedPageBreak/>
        <w:t xml:space="preserve">В связи с отсутствием разработанных проектов зон санитарной охраны существующих источников питьевого водоснабжения в </w:t>
      </w:r>
      <w:r w:rsidR="00C82856" w:rsidRPr="00C82856">
        <w:t xml:space="preserve">Сосновском </w:t>
      </w:r>
      <w:r w:rsidRPr="00C82856">
        <w:t xml:space="preserve">сельском поселении генеральным планом в соответствии с СанПиН 2.1.4.1110-02 принят первый пояс зоны санитарной охраны - 50 м. </w:t>
      </w:r>
    </w:p>
    <w:p w14:paraId="686F1CDF" w14:textId="77777777" w:rsidR="002F2C8E" w:rsidRPr="00822440" w:rsidRDefault="002F2C8E" w:rsidP="009357C0">
      <w:pPr>
        <w:pStyle w:val="20"/>
        <w:shd w:val="clear" w:color="auto" w:fill="auto"/>
        <w:spacing w:before="0" w:line="276" w:lineRule="auto"/>
        <w:ind w:firstLine="851"/>
        <w:rPr>
          <w:highlight w:val="yellow"/>
        </w:rPr>
      </w:pPr>
    </w:p>
    <w:p w14:paraId="09B392F2" w14:textId="77777777" w:rsidR="002F2C8E" w:rsidRPr="00282071" w:rsidRDefault="00F91B35" w:rsidP="002401D1">
      <w:pPr>
        <w:pStyle w:val="30"/>
        <w:numPr>
          <w:ilvl w:val="0"/>
          <w:numId w:val="10"/>
        </w:numPr>
        <w:shd w:val="clear" w:color="auto" w:fill="auto"/>
        <w:spacing w:line="276" w:lineRule="auto"/>
        <w:ind w:firstLine="851"/>
        <w:jc w:val="both"/>
        <w:outlineLvl w:val="2"/>
      </w:pPr>
      <w:r w:rsidRPr="00282071">
        <w:t xml:space="preserve"> </w:t>
      </w:r>
      <w:bookmarkStart w:id="79" w:name="_Toc168320443"/>
      <w:r w:rsidRPr="00282071">
        <w:t>Сведения о вновь строящихся, реконструируемых и предлагаемых к выводу из эксплуатации объектах системы водоснабжения</w:t>
      </w:r>
      <w:bookmarkEnd w:id="79"/>
    </w:p>
    <w:p w14:paraId="49191206" w14:textId="66222AE3" w:rsidR="00F91B35" w:rsidRPr="00282071" w:rsidRDefault="00F91B35" w:rsidP="00F91B35">
      <w:pPr>
        <w:pStyle w:val="20"/>
        <w:spacing w:before="0" w:line="276" w:lineRule="auto"/>
        <w:ind w:firstLine="851"/>
      </w:pPr>
      <w:r w:rsidRPr="00282071">
        <w:t xml:space="preserve">Схемой водоснабжения и водоотведения </w:t>
      </w:r>
      <w:r w:rsidR="00282071">
        <w:t>Сосновского</w:t>
      </w:r>
      <w:r w:rsidRPr="00282071">
        <w:t xml:space="preserve"> сельского поселения на период до 2034 года вывод из эксплуатации действующих объектов системы централизованного водоснабжения не предусматривается.</w:t>
      </w:r>
    </w:p>
    <w:p w14:paraId="61D54E4A" w14:textId="77777777" w:rsidR="002F2C8E" w:rsidRPr="00282071" w:rsidRDefault="00F91B35" w:rsidP="00F91B35">
      <w:pPr>
        <w:pStyle w:val="20"/>
        <w:shd w:val="clear" w:color="auto" w:fill="auto"/>
        <w:spacing w:before="0" w:line="276" w:lineRule="auto"/>
        <w:ind w:firstLine="851"/>
      </w:pPr>
      <w:r w:rsidRPr="00282071">
        <w:t>Сведения о вновь строящихся объектах подробно рассмотрены в подразделе 1.4.1 настоящей главы.</w:t>
      </w:r>
    </w:p>
    <w:p w14:paraId="4F294C1E" w14:textId="77777777" w:rsidR="002F2C8E" w:rsidRPr="00822440" w:rsidRDefault="002F2C8E" w:rsidP="009357C0">
      <w:pPr>
        <w:pStyle w:val="20"/>
        <w:shd w:val="clear" w:color="auto" w:fill="auto"/>
        <w:spacing w:before="0" w:line="276" w:lineRule="auto"/>
        <w:ind w:firstLine="851"/>
        <w:rPr>
          <w:highlight w:val="yellow"/>
        </w:rPr>
      </w:pPr>
    </w:p>
    <w:p w14:paraId="7E59EF90" w14:textId="77777777" w:rsidR="002F2C8E" w:rsidRPr="00282071" w:rsidRDefault="00F91B35" w:rsidP="002401D1">
      <w:pPr>
        <w:pStyle w:val="30"/>
        <w:numPr>
          <w:ilvl w:val="0"/>
          <w:numId w:val="10"/>
        </w:numPr>
        <w:shd w:val="clear" w:color="auto" w:fill="auto"/>
        <w:spacing w:line="276" w:lineRule="auto"/>
        <w:ind w:firstLine="851"/>
        <w:jc w:val="both"/>
        <w:outlineLvl w:val="2"/>
      </w:pPr>
      <w:r w:rsidRPr="00282071">
        <w:t xml:space="preserve"> </w:t>
      </w:r>
      <w:bookmarkStart w:id="80" w:name="_Toc168320444"/>
      <w:r w:rsidRPr="00282071">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80"/>
    </w:p>
    <w:p w14:paraId="5B487141" w14:textId="30B9F891" w:rsidR="002F2C8E" w:rsidRPr="00282071" w:rsidRDefault="00F91B35" w:rsidP="009357C0">
      <w:pPr>
        <w:pStyle w:val="20"/>
        <w:shd w:val="clear" w:color="auto" w:fill="auto"/>
        <w:spacing w:before="0" w:line="276" w:lineRule="auto"/>
        <w:ind w:firstLine="851"/>
      </w:pPr>
      <w:r w:rsidRPr="00282071">
        <w:t xml:space="preserve">В течение рассматриваемого периода схемой водоснабжения и водоотведения </w:t>
      </w:r>
      <w:r w:rsidR="00282071" w:rsidRPr="00282071">
        <w:t>Сосновского</w:t>
      </w:r>
      <w:r w:rsidRPr="00282071">
        <w:t xml:space="preserve"> сельского поселения предусматривается проектирование и устройство автоматизированных систем управления режимами водоснабжения с установкой приборов учета расхода воды на существующих и вновь проектируемых водозаборных узлах.</w:t>
      </w:r>
    </w:p>
    <w:p w14:paraId="052DB3E4" w14:textId="77777777" w:rsidR="002F2C8E" w:rsidRPr="00822440" w:rsidRDefault="002F2C8E" w:rsidP="009357C0">
      <w:pPr>
        <w:pStyle w:val="20"/>
        <w:shd w:val="clear" w:color="auto" w:fill="auto"/>
        <w:spacing w:before="0" w:line="276" w:lineRule="auto"/>
        <w:ind w:firstLine="851"/>
        <w:rPr>
          <w:highlight w:val="yellow"/>
        </w:rPr>
      </w:pPr>
    </w:p>
    <w:p w14:paraId="455AED2C" w14:textId="77777777" w:rsidR="002F2C8E" w:rsidRPr="00282071" w:rsidRDefault="00F91B35" w:rsidP="002401D1">
      <w:pPr>
        <w:pStyle w:val="30"/>
        <w:numPr>
          <w:ilvl w:val="0"/>
          <w:numId w:val="10"/>
        </w:numPr>
        <w:shd w:val="clear" w:color="auto" w:fill="auto"/>
        <w:spacing w:line="276" w:lineRule="auto"/>
        <w:ind w:firstLine="851"/>
        <w:jc w:val="both"/>
        <w:outlineLvl w:val="2"/>
      </w:pPr>
      <w:r w:rsidRPr="00282071">
        <w:t xml:space="preserve"> </w:t>
      </w:r>
      <w:bookmarkStart w:id="81" w:name="_Toc168320445"/>
      <w:r w:rsidRPr="00282071">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81"/>
    </w:p>
    <w:p w14:paraId="4C49856E" w14:textId="64814CAC" w:rsidR="00F91B35" w:rsidRPr="00AF16E9" w:rsidRDefault="00AF16E9" w:rsidP="00F91B35">
      <w:pPr>
        <w:pStyle w:val="20"/>
        <w:spacing w:before="0" w:line="276" w:lineRule="auto"/>
        <w:ind w:firstLine="851"/>
      </w:pPr>
      <w:r w:rsidRPr="00AF16E9">
        <w:t>По состоянию на 202</w:t>
      </w:r>
      <w:r w:rsidR="008165B2">
        <w:t>4</w:t>
      </w:r>
      <w:r w:rsidR="00F91B35" w:rsidRPr="00AF16E9">
        <w:t xml:space="preserve"> г. жилой фонд </w:t>
      </w:r>
      <w:r w:rsidRPr="00AF16E9">
        <w:t>Сос</w:t>
      </w:r>
      <w:r w:rsidR="009B3F81" w:rsidRPr="009B3F81">
        <w:t>н</w:t>
      </w:r>
      <w:r w:rsidRPr="00AF16E9">
        <w:t>овского</w:t>
      </w:r>
      <w:r w:rsidR="00F91B35" w:rsidRPr="00AF16E9">
        <w:t xml:space="preserve"> сельского поселения обеспечен индивидуальными приборами учета (ИПУ) на </w:t>
      </w:r>
      <w:r w:rsidR="00FB5763" w:rsidRPr="00AF16E9">
        <w:t>70,35</w:t>
      </w:r>
      <w:r w:rsidR="00F91B35" w:rsidRPr="00AF16E9">
        <w:t>%, общедомов</w:t>
      </w:r>
      <w:r w:rsidR="00FB5763" w:rsidRPr="00AF16E9">
        <w:t>ыми приборами учета (ОДПУ) на 96</w:t>
      </w:r>
      <w:r w:rsidR="00F91B35" w:rsidRPr="00AF16E9">
        <w:t>%. Более подробные сведения об оснащенности зданий, строений и сооружений приборами учета воды представлены в подразделе 1.3.5 настоящей главы.</w:t>
      </w:r>
    </w:p>
    <w:p w14:paraId="3B909BA3" w14:textId="77777777" w:rsidR="00F91B35" w:rsidRPr="00AF16E9" w:rsidRDefault="00F91B35" w:rsidP="00F91B35">
      <w:pPr>
        <w:pStyle w:val="20"/>
        <w:spacing w:before="0" w:line="276" w:lineRule="auto"/>
        <w:ind w:firstLine="851"/>
      </w:pPr>
      <w:r w:rsidRPr="00AF16E9">
        <w:t>По остальным потребителям объем потребления определяется расчетами по нормативам потребления.</w:t>
      </w:r>
    </w:p>
    <w:p w14:paraId="35AF8B6A" w14:textId="5495B3F4" w:rsidR="00F91B35" w:rsidRPr="00AF16E9" w:rsidRDefault="00F91B35" w:rsidP="00F91B35">
      <w:pPr>
        <w:pStyle w:val="20"/>
        <w:shd w:val="clear" w:color="auto" w:fill="auto"/>
        <w:spacing w:before="0" w:line="276" w:lineRule="auto"/>
        <w:ind w:firstLine="851"/>
      </w:pPr>
      <w:r w:rsidRPr="00AF16E9">
        <w:t xml:space="preserve">На данном этапе первоочередной задачей является установка приборов учета на всех жилых домах </w:t>
      </w:r>
      <w:r w:rsidR="00AF16E9">
        <w:t>Сосновского</w:t>
      </w:r>
      <w:r w:rsidRPr="00AF16E9">
        <w:t xml:space="preserve"> сельского поселения.</w:t>
      </w:r>
    </w:p>
    <w:p w14:paraId="2A843B20" w14:textId="77777777" w:rsidR="00F91B35" w:rsidRDefault="00F91B35" w:rsidP="009357C0">
      <w:pPr>
        <w:pStyle w:val="20"/>
        <w:shd w:val="clear" w:color="auto" w:fill="auto"/>
        <w:spacing w:before="0" w:line="276" w:lineRule="auto"/>
        <w:ind w:firstLine="851"/>
        <w:rPr>
          <w:highlight w:val="yellow"/>
        </w:rPr>
      </w:pPr>
    </w:p>
    <w:p w14:paraId="4A6A60D2" w14:textId="77777777" w:rsidR="009B3F81" w:rsidRDefault="009B3F81" w:rsidP="009357C0">
      <w:pPr>
        <w:pStyle w:val="20"/>
        <w:shd w:val="clear" w:color="auto" w:fill="auto"/>
        <w:spacing w:before="0" w:line="276" w:lineRule="auto"/>
        <w:ind w:firstLine="851"/>
        <w:rPr>
          <w:highlight w:val="yellow"/>
        </w:rPr>
      </w:pPr>
    </w:p>
    <w:p w14:paraId="227847C9" w14:textId="77777777" w:rsidR="009B3F81" w:rsidRDefault="009B3F81" w:rsidP="009357C0">
      <w:pPr>
        <w:pStyle w:val="20"/>
        <w:shd w:val="clear" w:color="auto" w:fill="auto"/>
        <w:spacing w:before="0" w:line="276" w:lineRule="auto"/>
        <w:ind w:firstLine="851"/>
        <w:rPr>
          <w:highlight w:val="yellow"/>
        </w:rPr>
      </w:pPr>
    </w:p>
    <w:p w14:paraId="2EA8B54A" w14:textId="77777777" w:rsidR="009B3F81" w:rsidRPr="00822440" w:rsidRDefault="009B3F81" w:rsidP="009357C0">
      <w:pPr>
        <w:pStyle w:val="20"/>
        <w:shd w:val="clear" w:color="auto" w:fill="auto"/>
        <w:spacing w:before="0" w:line="276" w:lineRule="auto"/>
        <w:ind w:firstLine="851"/>
        <w:rPr>
          <w:highlight w:val="yellow"/>
        </w:rPr>
      </w:pPr>
    </w:p>
    <w:p w14:paraId="2DDCF765" w14:textId="77777777" w:rsidR="00F91B35" w:rsidRPr="00AF16E9" w:rsidRDefault="005A134D" w:rsidP="002401D1">
      <w:pPr>
        <w:pStyle w:val="30"/>
        <w:numPr>
          <w:ilvl w:val="0"/>
          <w:numId w:val="10"/>
        </w:numPr>
        <w:shd w:val="clear" w:color="auto" w:fill="auto"/>
        <w:spacing w:line="276" w:lineRule="auto"/>
        <w:ind w:firstLine="851"/>
        <w:jc w:val="both"/>
        <w:outlineLvl w:val="2"/>
      </w:pPr>
      <w:r w:rsidRPr="00AF16E9">
        <w:lastRenderedPageBreak/>
        <w:t xml:space="preserve"> </w:t>
      </w:r>
      <w:bookmarkStart w:id="82" w:name="_Toc168320446"/>
      <w:r w:rsidRPr="00AF16E9">
        <w:t>Описание вариантов маршрутов прохождения трубопроводов (трасс) по территории поселения, городского округа и их обоснование</w:t>
      </w:r>
      <w:bookmarkEnd w:id="82"/>
    </w:p>
    <w:p w14:paraId="110B9D15" w14:textId="77777777" w:rsidR="005A134D" w:rsidRPr="00AF16E9" w:rsidRDefault="005A134D" w:rsidP="005A134D">
      <w:pPr>
        <w:pStyle w:val="20"/>
        <w:spacing w:before="0" w:line="276" w:lineRule="auto"/>
        <w:ind w:firstLine="851"/>
      </w:pPr>
      <w:r w:rsidRPr="00AF16E9">
        <w:t>Трассы новых сетей прокладываются вдоль намеченных на перспективу дорог и улиц. Для повышения надежности водоснабжения потребителей предусмотрено кольцевание сетей.</w:t>
      </w:r>
    </w:p>
    <w:p w14:paraId="0595FBBC" w14:textId="77777777" w:rsidR="00F91B35" w:rsidRPr="00AF16E9" w:rsidRDefault="005A134D" w:rsidP="005A134D">
      <w:pPr>
        <w:pStyle w:val="20"/>
        <w:shd w:val="clear" w:color="auto" w:fill="auto"/>
        <w:spacing w:before="0" w:line="276" w:lineRule="auto"/>
        <w:ind w:firstLine="851"/>
      </w:pPr>
      <w:r w:rsidRPr="00AF16E9">
        <w:t>Трассы прокладки трубопроводов необходимо уточнить при разработке проектной документации.</w:t>
      </w:r>
    </w:p>
    <w:p w14:paraId="65E70B40" w14:textId="77777777" w:rsidR="00070775" w:rsidRPr="00822440" w:rsidRDefault="00070775" w:rsidP="009357C0">
      <w:pPr>
        <w:pStyle w:val="20"/>
        <w:shd w:val="clear" w:color="auto" w:fill="auto"/>
        <w:spacing w:before="0" w:line="276" w:lineRule="auto"/>
        <w:ind w:firstLine="851"/>
        <w:rPr>
          <w:highlight w:val="yellow"/>
        </w:rPr>
      </w:pPr>
    </w:p>
    <w:p w14:paraId="6BA779AD" w14:textId="77777777" w:rsidR="008E5778" w:rsidRPr="00AF16E9" w:rsidRDefault="008E5778" w:rsidP="002401D1">
      <w:pPr>
        <w:pStyle w:val="30"/>
        <w:numPr>
          <w:ilvl w:val="0"/>
          <w:numId w:val="10"/>
        </w:numPr>
        <w:shd w:val="clear" w:color="auto" w:fill="auto"/>
        <w:spacing w:line="276" w:lineRule="auto"/>
        <w:ind w:firstLine="851"/>
        <w:jc w:val="both"/>
        <w:outlineLvl w:val="2"/>
      </w:pPr>
      <w:r w:rsidRPr="00AF16E9">
        <w:t xml:space="preserve"> </w:t>
      </w:r>
      <w:bookmarkStart w:id="83" w:name="_Toc168320447"/>
      <w:r w:rsidR="005A134D" w:rsidRPr="00AF16E9">
        <w:t xml:space="preserve">Рекомендации о месте размещения </w:t>
      </w:r>
      <w:r w:rsidRPr="00AF16E9">
        <w:t>насосных станций, резервуаров, водонапорных башен</w:t>
      </w:r>
      <w:bookmarkEnd w:id="83"/>
    </w:p>
    <w:p w14:paraId="12F3E37A" w14:textId="50340E30" w:rsidR="008E5778" w:rsidRPr="00AF16E9" w:rsidRDefault="008E5778" w:rsidP="009357C0">
      <w:pPr>
        <w:pStyle w:val="20"/>
        <w:shd w:val="clear" w:color="auto" w:fill="auto"/>
        <w:spacing w:before="0" w:line="276" w:lineRule="auto"/>
        <w:ind w:firstLine="851"/>
      </w:pPr>
      <w:r w:rsidRPr="00AF16E9">
        <w:t xml:space="preserve">Схемой водоснабжения и водоотведения </w:t>
      </w:r>
      <w:proofErr w:type="spellStart"/>
      <w:r w:rsidR="00AF16E9" w:rsidRPr="00AF16E9">
        <w:t>Сосовского</w:t>
      </w:r>
      <w:proofErr w:type="spellEnd"/>
      <w:r w:rsidRPr="00AF16E9">
        <w:t xml:space="preserve"> сельского поселения на период до 2034 года рекомендаций по размещению насосных станций, резервуаров, водонапорных башен объектов системы централизованного водоснабжения не предусматриваются.</w:t>
      </w:r>
    </w:p>
    <w:p w14:paraId="316A7C17" w14:textId="77777777" w:rsidR="008E5778" w:rsidRPr="00822440" w:rsidRDefault="008E5778" w:rsidP="009357C0">
      <w:pPr>
        <w:pStyle w:val="20"/>
        <w:shd w:val="clear" w:color="auto" w:fill="auto"/>
        <w:spacing w:before="0" w:line="276" w:lineRule="auto"/>
        <w:ind w:firstLine="851"/>
        <w:rPr>
          <w:highlight w:val="yellow"/>
        </w:rPr>
      </w:pPr>
    </w:p>
    <w:p w14:paraId="5D273DBE" w14:textId="77777777" w:rsidR="00F91B35" w:rsidRPr="00AF16E9" w:rsidRDefault="008E5778" w:rsidP="002401D1">
      <w:pPr>
        <w:pStyle w:val="30"/>
        <w:numPr>
          <w:ilvl w:val="0"/>
          <w:numId w:val="10"/>
        </w:numPr>
        <w:shd w:val="clear" w:color="auto" w:fill="auto"/>
        <w:spacing w:line="276" w:lineRule="auto"/>
        <w:ind w:firstLine="851"/>
        <w:jc w:val="both"/>
        <w:outlineLvl w:val="2"/>
      </w:pPr>
      <w:r w:rsidRPr="00AF16E9">
        <w:t xml:space="preserve"> </w:t>
      </w:r>
      <w:bookmarkStart w:id="84" w:name="_Toc168320448"/>
      <w:r w:rsidRPr="00AF16E9">
        <w:t xml:space="preserve">Границы планируемых зон размещения </w:t>
      </w:r>
      <w:r w:rsidR="005A134D" w:rsidRPr="00AF16E9">
        <w:t xml:space="preserve">объектов </w:t>
      </w:r>
      <w:r w:rsidRPr="00AF16E9">
        <w:t>централизованных систем горячего водоснабжения, холодного водоснабжения</w:t>
      </w:r>
      <w:bookmarkEnd w:id="84"/>
    </w:p>
    <w:p w14:paraId="4578957D" w14:textId="77777777" w:rsidR="00F91B35" w:rsidRPr="00AF16E9" w:rsidRDefault="008E5778" w:rsidP="009357C0">
      <w:pPr>
        <w:pStyle w:val="20"/>
        <w:shd w:val="clear" w:color="auto" w:fill="auto"/>
        <w:spacing w:before="0" w:line="276" w:lineRule="auto"/>
        <w:ind w:firstLine="851"/>
      </w:pPr>
      <w:r w:rsidRPr="00AF16E9">
        <w:t xml:space="preserve">Границы зон размещения холодного водоснабжения </w:t>
      </w:r>
      <w:r w:rsidR="004D3ABC" w:rsidRPr="00AF16E9">
        <w:t>проходят вдоль дорог и улиц трассы новых сетей,</w:t>
      </w:r>
      <w:r w:rsidRPr="00AF16E9">
        <w:t xml:space="preserve"> намеченных на перспективу.</w:t>
      </w:r>
    </w:p>
    <w:p w14:paraId="3E0BB2BA" w14:textId="44C90BDF" w:rsidR="008E5778" w:rsidRPr="00AF16E9" w:rsidRDefault="00EA0A71" w:rsidP="009357C0">
      <w:pPr>
        <w:pStyle w:val="20"/>
        <w:shd w:val="clear" w:color="auto" w:fill="auto"/>
        <w:spacing w:before="0" w:line="276" w:lineRule="auto"/>
        <w:ind w:firstLine="851"/>
      </w:pPr>
      <w:r w:rsidRPr="00AF16E9">
        <w:t xml:space="preserve">Системы централизованного горячего водоснабжения в </w:t>
      </w:r>
      <w:r w:rsidR="00AF16E9" w:rsidRPr="00AF16E9">
        <w:t>Сосновском</w:t>
      </w:r>
      <w:r w:rsidRPr="00AF16E9">
        <w:t xml:space="preserve"> сельском поселении отсутствуют.</w:t>
      </w:r>
    </w:p>
    <w:p w14:paraId="61D46D00" w14:textId="77777777" w:rsidR="00EA0A71" w:rsidRPr="00822440" w:rsidRDefault="00EA0A71" w:rsidP="009357C0">
      <w:pPr>
        <w:pStyle w:val="20"/>
        <w:shd w:val="clear" w:color="auto" w:fill="auto"/>
        <w:spacing w:before="0" w:line="276" w:lineRule="auto"/>
        <w:ind w:firstLine="851"/>
        <w:rPr>
          <w:highlight w:val="yellow"/>
        </w:rPr>
      </w:pPr>
    </w:p>
    <w:p w14:paraId="2D667444" w14:textId="77777777" w:rsidR="008E5778" w:rsidRPr="00AF16E9" w:rsidRDefault="00EA0A71" w:rsidP="002401D1">
      <w:pPr>
        <w:pStyle w:val="30"/>
        <w:numPr>
          <w:ilvl w:val="0"/>
          <w:numId w:val="10"/>
        </w:numPr>
        <w:shd w:val="clear" w:color="auto" w:fill="auto"/>
        <w:spacing w:line="276" w:lineRule="auto"/>
        <w:ind w:firstLine="851"/>
        <w:jc w:val="both"/>
        <w:outlineLvl w:val="2"/>
      </w:pPr>
      <w:r w:rsidRPr="00AF16E9">
        <w:t xml:space="preserve"> </w:t>
      </w:r>
      <w:bookmarkStart w:id="85" w:name="_Toc168320449"/>
      <w:r w:rsidR="004D3ABC" w:rsidRPr="00AF16E9">
        <w:t xml:space="preserve">Карты </w:t>
      </w:r>
      <w:r w:rsidRPr="00AF16E9">
        <w:t>(</w:t>
      </w:r>
      <w:r w:rsidR="004D3ABC" w:rsidRPr="00AF16E9">
        <w:t>схемы</w:t>
      </w:r>
      <w:r w:rsidRPr="00AF16E9">
        <w:t>)</w:t>
      </w:r>
      <w:r w:rsidR="004D3ABC" w:rsidRPr="00AF16E9">
        <w:t xml:space="preserve"> существующего и планируемого размещения объектов </w:t>
      </w:r>
      <w:r w:rsidRPr="00AF16E9">
        <w:t>горячего водоснабжения, холодного водоснабжения</w:t>
      </w:r>
      <w:bookmarkEnd w:id="85"/>
    </w:p>
    <w:p w14:paraId="4E871152" w14:textId="29E8F11B" w:rsidR="008E5778" w:rsidRPr="00AF16E9" w:rsidRDefault="00EA0A71" w:rsidP="009357C0">
      <w:pPr>
        <w:pStyle w:val="20"/>
        <w:shd w:val="clear" w:color="auto" w:fill="auto"/>
        <w:spacing w:before="0" w:line="276" w:lineRule="auto"/>
        <w:ind w:firstLine="851"/>
      </w:pPr>
      <w:r w:rsidRPr="00AF16E9">
        <w:t xml:space="preserve">На </w:t>
      </w:r>
      <w:r w:rsidR="00E472D3" w:rsidRPr="00AF16E9">
        <w:t>рисунках ниже представлены схемы существующего и планируемого размещения объектов холодного водоснабжения</w:t>
      </w:r>
      <w:r w:rsidR="00322D88" w:rsidRPr="00AF16E9">
        <w:t xml:space="preserve">, системы централизованного горячего водоснабжения в </w:t>
      </w:r>
      <w:r w:rsidR="00AF16E9" w:rsidRPr="00AF16E9">
        <w:t>Сосновском</w:t>
      </w:r>
      <w:r w:rsidR="00322D88" w:rsidRPr="00AF16E9">
        <w:t xml:space="preserve"> сельском поселении отсутствуют</w:t>
      </w:r>
      <w:r w:rsidR="00E472D3" w:rsidRPr="00AF16E9">
        <w:t>.</w:t>
      </w:r>
    </w:p>
    <w:p w14:paraId="2EB04E9B" w14:textId="77777777" w:rsidR="00322D88" w:rsidRPr="00822440" w:rsidRDefault="00322D88" w:rsidP="009357C0">
      <w:pPr>
        <w:pStyle w:val="20"/>
        <w:shd w:val="clear" w:color="auto" w:fill="auto"/>
        <w:spacing w:before="0" w:line="276" w:lineRule="auto"/>
        <w:ind w:firstLine="851"/>
        <w:rPr>
          <w:highlight w:val="yellow"/>
        </w:rPr>
      </w:pPr>
    </w:p>
    <w:p w14:paraId="3CC465A7" w14:textId="77777777" w:rsidR="00A2211B" w:rsidRPr="00822440" w:rsidRDefault="00A2211B" w:rsidP="009357C0">
      <w:pPr>
        <w:pStyle w:val="20"/>
        <w:shd w:val="clear" w:color="auto" w:fill="auto"/>
        <w:spacing w:before="0" w:line="276" w:lineRule="auto"/>
        <w:ind w:firstLine="851"/>
        <w:rPr>
          <w:highlight w:val="yellow"/>
        </w:rPr>
      </w:pPr>
    </w:p>
    <w:p w14:paraId="557C8D3C" w14:textId="77777777" w:rsidR="00E472D3" w:rsidRPr="00822440" w:rsidRDefault="00E472D3" w:rsidP="009357C0">
      <w:pPr>
        <w:pStyle w:val="20"/>
        <w:shd w:val="clear" w:color="auto" w:fill="auto"/>
        <w:spacing w:before="0" w:line="276" w:lineRule="auto"/>
        <w:ind w:firstLine="851"/>
        <w:rPr>
          <w:highlight w:val="yellow"/>
        </w:rPr>
      </w:pPr>
    </w:p>
    <w:p w14:paraId="26432146" w14:textId="77777777" w:rsidR="00E472D3" w:rsidRPr="00822440" w:rsidRDefault="00E472D3" w:rsidP="009357C0">
      <w:pPr>
        <w:pStyle w:val="20"/>
        <w:shd w:val="clear" w:color="auto" w:fill="auto"/>
        <w:spacing w:before="0" w:line="276" w:lineRule="auto"/>
        <w:ind w:firstLine="851"/>
        <w:rPr>
          <w:highlight w:val="yellow"/>
        </w:rPr>
        <w:sectPr w:rsidR="00E472D3" w:rsidRPr="00822440" w:rsidSect="008F6C48">
          <w:pgSz w:w="11900" w:h="16840"/>
          <w:pgMar w:top="1134" w:right="850" w:bottom="1134" w:left="1701" w:header="0" w:footer="567" w:gutter="0"/>
          <w:cols w:space="720"/>
          <w:noEndnote/>
          <w:docGrid w:linePitch="360"/>
        </w:sectPr>
      </w:pPr>
    </w:p>
    <w:p w14:paraId="7860322C" w14:textId="77777777" w:rsidR="008E5778" w:rsidRPr="00822440" w:rsidRDefault="00276ABD" w:rsidP="009B3F81">
      <w:pPr>
        <w:pStyle w:val="20"/>
        <w:shd w:val="clear" w:color="auto" w:fill="auto"/>
        <w:spacing w:before="0" w:line="276" w:lineRule="auto"/>
        <w:ind w:firstLine="0"/>
        <w:jc w:val="center"/>
        <w:rPr>
          <w:highlight w:val="yellow"/>
        </w:rPr>
      </w:pPr>
      <w:r w:rsidRPr="00822440">
        <w:rPr>
          <w:noProof/>
          <w:highlight w:val="yellow"/>
          <w:lang w:bidi="ar-SA"/>
        </w:rPr>
        <w:lastRenderedPageBreak/>
        <w:drawing>
          <wp:inline distT="0" distB="0" distL="0" distR="0" wp14:anchorId="1A2A0147" wp14:editId="762D0E8E">
            <wp:extent cx="8085463" cy="5604197"/>
            <wp:effectExtent l="0" t="0" r="444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6325" cy="5646381"/>
                    </a:xfrm>
                    <a:prstGeom prst="rect">
                      <a:avLst/>
                    </a:prstGeom>
                    <a:noFill/>
                    <a:ln>
                      <a:noFill/>
                    </a:ln>
                  </pic:spPr>
                </pic:pic>
              </a:graphicData>
            </a:graphic>
          </wp:inline>
        </w:drawing>
      </w:r>
    </w:p>
    <w:p w14:paraId="1D71C795" w14:textId="123612CD" w:rsidR="00E472D3" w:rsidRPr="005914D5" w:rsidRDefault="00A2211B" w:rsidP="009357C0">
      <w:pPr>
        <w:pStyle w:val="20"/>
        <w:shd w:val="clear" w:color="auto" w:fill="auto"/>
        <w:spacing w:before="0" w:line="276" w:lineRule="auto"/>
        <w:ind w:firstLine="851"/>
      </w:pPr>
      <w:r w:rsidRPr="005914D5">
        <w:t xml:space="preserve">Рисунок </w:t>
      </w:r>
      <w:r w:rsidR="009B3F81">
        <w:t>5</w:t>
      </w:r>
      <w:r w:rsidRPr="005914D5">
        <w:t xml:space="preserve"> схема существующего размещения объектов холодного водоснабжения</w:t>
      </w:r>
    </w:p>
    <w:p w14:paraId="33E2B54F" w14:textId="77777777" w:rsidR="009B3F81" w:rsidRDefault="005D16D3" w:rsidP="009B3F81">
      <w:pPr>
        <w:pStyle w:val="20"/>
        <w:shd w:val="clear" w:color="auto" w:fill="auto"/>
        <w:spacing w:before="0" w:line="276" w:lineRule="auto"/>
        <w:ind w:firstLine="0"/>
        <w:jc w:val="center"/>
      </w:pPr>
      <w:r w:rsidRPr="009B3F81">
        <w:rPr>
          <w:noProof/>
          <w:lang w:bidi="ar-SA"/>
        </w:rPr>
        <w:lastRenderedPageBreak/>
        <w:drawing>
          <wp:inline distT="0" distB="0" distL="0" distR="0" wp14:anchorId="36646A8A" wp14:editId="081A5B4B">
            <wp:extent cx="8425543" cy="5572362"/>
            <wp:effectExtent l="0" t="0" r="0" b="317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3072" cy="5603796"/>
                    </a:xfrm>
                    <a:prstGeom prst="rect">
                      <a:avLst/>
                    </a:prstGeom>
                    <a:noFill/>
                    <a:ln>
                      <a:noFill/>
                    </a:ln>
                  </pic:spPr>
                </pic:pic>
              </a:graphicData>
            </a:graphic>
          </wp:inline>
        </w:drawing>
      </w:r>
    </w:p>
    <w:p w14:paraId="310273E0" w14:textId="410C18A5" w:rsidR="00E472D3" w:rsidRPr="00822440" w:rsidRDefault="005D16D3" w:rsidP="009B3F81">
      <w:pPr>
        <w:pStyle w:val="20"/>
        <w:shd w:val="clear" w:color="auto" w:fill="auto"/>
        <w:spacing w:before="0" w:line="276" w:lineRule="auto"/>
        <w:ind w:firstLine="0"/>
        <w:jc w:val="center"/>
        <w:rPr>
          <w:highlight w:val="yellow"/>
        </w:rPr>
      </w:pPr>
      <w:r w:rsidRPr="009B3F81">
        <w:t>Рисунок</w:t>
      </w:r>
      <w:r w:rsidRPr="005914D5">
        <w:t xml:space="preserve"> </w:t>
      </w:r>
      <w:r w:rsidR="009B3F81">
        <w:t>6</w:t>
      </w:r>
      <w:r w:rsidRPr="005914D5">
        <w:t xml:space="preserve"> схема </w:t>
      </w:r>
      <w:r w:rsidR="00322D88" w:rsidRPr="005914D5">
        <w:t>перспективного</w:t>
      </w:r>
      <w:r w:rsidRPr="005914D5">
        <w:t xml:space="preserve"> размещения объектов холодного водоснабжения</w:t>
      </w:r>
    </w:p>
    <w:p w14:paraId="46241C8F" w14:textId="77777777" w:rsidR="00E472D3" w:rsidRPr="00822440" w:rsidRDefault="00E472D3" w:rsidP="009357C0">
      <w:pPr>
        <w:pStyle w:val="20"/>
        <w:shd w:val="clear" w:color="auto" w:fill="auto"/>
        <w:spacing w:before="0" w:line="276" w:lineRule="auto"/>
        <w:ind w:firstLine="851"/>
        <w:rPr>
          <w:highlight w:val="yellow"/>
        </w:rPr>
        <w:sectPr w:rsidR="00E472D3" w:rsidRPr="00822440" w:rsidSect="009B3F81">
          <w:pgSz w:w="16840" w:h="11900" w:orient="landscape"/>
          <w:pgMar w:top="1701" w:right="1134" w:bottom="850" w:left="1134" w:header="0" w:footer="567" w:gutter="0"/>
          <w:cols w:space="720"/>
          <w:noEndnote/>
          <w:docGrid w:linePitch="360"/>
        </w:sectPr>
      </w:pPr>
    </w:p>
    <w:p w14:paraId="72687F06" w14:textId="77777777" w:rsidR="00510632" w:rsidRPr="00822440" w:rsidRDefault="00510632" w:rsidP="0015594F">
      <w:pPr>
        <w:spacing w:line="276" w:lineRule="auto"/>
        <w:rPr>
          <w:sz w:val="2"/>
          <w:szCs w:val="2"/>
          <w:highlight w:val="yellow"/>
        </w:rPr>
      </w:pPr>
    </w:p>
    <w:p w14:paraId="2DDE0AA8" w14:textId="77777777" w:rsidR="00510632" w:rsidRPr="00AF16E9" w:rsidRDefault="005A0774" w:rsidP="002401D1">
      <w:pPr>
        <w:pStyle w:val="32"/>
        <w:keepNext/>
        <w:keepLines/>
        <w:numPr>
          <w:ilvl w:val="0"/>
          <w:numId w:val="2"/>
        </w:numPr>
        <w:shd w:val="clear" w:color="auto" w:fill="auto"/>
        <w:tabs>
          <w:tab w:val="left" w:pos="1460"/>
        </w:tabs>
        <w:spacing w:after="0" w:line="276" w:lineRule="auto"/>
        <w:ind w:firstLine="851"/>
        <w:jc w:val="both"/>
      </w:pPr>
      <w:bookmarkStart w:id="86" w:name="bookmark57"/>
      <w:bookmarkStart w:id="87" w:name="_Toc168320450"/>
      <w:r w:rsidRPr="00AF16E9">
        <w:t>Экологические аспекты мероприятий по строительству, реконструкции и модернизации объектов централизованных систем водоснабжения</w:t>
      </w:r>
      <w:bookmarkEnd w:id="86"/>
      <w:bookmarkEnd w:id="87"/>
    </w:p>
    <w:p w14:paraId="3A4BA413" w14:textId="77777777" w:rsidR="00510632" w:rsidRPr="00AF16E9" w:rsidRDefault="005A0774" w:rsidP="002401D1">
      <w:pPr>
        <w:pStyle w:val="32"/>
        <w:keepNext/>
        <w:keepLines/>
        <w:numPr>
          <w:ilvl w:val="0"/>
          <w:numId w:val="11"/>
        </w:numPr>
        <w:shd w:val="clear" w:color="auto" w:fill="auto"/>
        <w:tabs>
          <w:tab w:val="left" w:pos="1394"/>
        </w:tabs>
        <w:spacing w:after="0" w:line="276" w:lineRule="auto"/>
        <w:ind w:firstLine="851"/>
        <w:jc w:val="both"/>
      </w:pPr>
      <w:bookmarkStart w:id="88" w:name="bookmark58"/>
      <w:bookmarkStart w:id="89" w:name="bookmark59"/>
      <w:bookmarkStart w:id="90" w:name="_Toc168320451"/>
      <w:r w:rsidRPr="00AF16E9">
        <w:t>Меры по предотвращению вредного воздействия на водный бассейн</w:t>
      </w:r>
      <w:bookmarkEnd w:id="88"/>
      <w:bookmarkEnd w:id="89"/>
      <w:r w:rsidR="002F2C8E" w:rsidRPr="00AF16E9">
        <w:t xml:space="preserve"> </w:t>
      </w:r>
      <w:r w:rsidRPr="00AF16E9">
        <w:t>предлагаемых к строительству и реконструкции объектов</w:t>
      </w:r>
      <w:r w:rsidR="002F2C8E" w:rsidRPr="00AF16E9">
        <w:t xml:space="preserve"> </w:t>
      </w:r>
      <w:r w:rsidRPr="00AF16E9">
        <w:t>централизованных систем водоснабжения при сбросе (утилизации)</w:t>
      </w:r>
      <w:bookmarkStart w:id="91" w:name="bookmark60"/>
      <w:r w:rsidR="002F2C8E" w:rsidRPr="00AF16E9">
        <w:t xml:space="preserve"> </w:t>
      </w:r>
      <w:r w:rsidRPr="00AF16E9">
        <w:t>промывных вод</w:t>
      </w:r>
      <w:bookmarkEnd w:id="90"/>
      <w:bookmarkEnd w:id="91"/>
    </w:p>
    <w:p w14:paraId="02E24CF7" w14:textId="116639FA" w:rsidR="00322D88" w:rsidRPr="00AF16E9" w:rsidRDefault="00322D88" w:rsidP="00840980">
      <w:pPr>
        <w:pStyle w:val="20"/>
        <w:shd w:val="clear" w:color="auto" w:fill="auto"/>
        <w:spacing w:before="0" w:line="276" w:lineRule="auto"/>
        <w:ind w:firstLine="851"/>
      </w:pPr>
      <w:r w:rsidRPr="00AF16E9">
        <w:t xml:space="preserve">В системе централизованного водоснабжения </w:t>
      </w:r>
      <w:r w:rsidR="00AF16E9" w:rsidRPr="00AF16E9">
        <w:t>Сосновского</w:t>
      </w:r>
      <w:r w:rsidRPr="00AF16E9">
        <w:t xml:space="preserve"> сельского поселения водоподготовка отсутствует, вследствие этого отсутствуют и промывные воды.</w:t>
      </w:r>
    </w:p>
    <w:p w14:paraId="3EAF4DF6" w14:textId="77777777" w:rsidR="00322D88" w:rsidRPr="00822440" w:rsidRDefault="00322D88" w:rsidP="0015594F">
      <w:pPr>
        <w:pStyle w:val="20"/>
        <w:shd w:val="clear" w:color="auto" w:fill="auto"/>
        <w:spacing w:before="0" w:line="276" w:lineRule="auto"/>
        <w:ind w:left="680" w:firstLine="720"/>
        <w:rPr>
          <w:highlight w:val="yellow"/>
        </w:rPr>
      </w:pPr>
    </w:p>
    <w:p w14:paraId="664EB2FB" w14:textId="77777777" w:rsidR="00510632" w:rsidRPr="00AF16E9" w:rsidRDefault="005A0774" w:rsidP="002401D1">
      <w:pPr>
        <w:pStyle w:val="32"/>
        <w:keepNext/>
        <w:keepLines/>
        <w:numPr>
          <w:ilvl w:val="0"/>
          <w:numId w:val="11"/>
        </w:numPr>
        <w:shd w:val="clear" w:color="auto" w:fill="auto"/>
        <w:spacing w:after="0" w:line="276" w:lineRule="auto"/>
        <w:ind w:firstLine="851"/>
        <w:jc w:val="both"/>
      </w:pPr>
      <w:bookmarkStart w:id="92" w:name="bookmark61"/>
      <w:bookmarkStart w:id="93" w:name="bookmark62"/>
      <w:bookmarkStart w:id="94" w:name="_Toc168320452"/>
      <w:r w:rsidRPr="00AF16E9">
        <w:t>Меры по предотвращению вредного воздействия на окружающую среду</w:t>
      </w:r>
      <w:bookmarkEnd w:id="92"/>
      <w:bookmarkEnd w:id="93"/>
      <w:r w:rsidR="00322D88" w:rsidRPr="00AF16E9">
        <w:t xml:space="preserve"> </w:t>
      </w:r>
      <w:r w:rsidRPr="00AF16E9">
        <w:t>при реализации мероприятий по снабжению и хранению химических</w:t>
      </w:r>
      <w:r w:rsidR="00322D88" w:rsidRPr="00AF16E9">
        <w:t xml:space="preserve"> </w:t>
      </w:r>
      <w:r w:rsidRPr="00AF16E9">
        <w:t>реагентов, используемых в водоподготовке (хлор и др.).</w:t>
      </w:r>
      <w:bookmarkEnd w:id="94"/>
    </w:p>
    <w:p w14:paraId="74352524" w14:textId="1A82CEA4" w:rsidR="00322D88" w:rsidRPr="00822440" w:rsidRDefault="00322D88" w:rsidP="00322D88">
      <w:pPr>
        <w:pStyle w:val="20"/>
        <w:shd w:val="clear" w:color="auto" w:fill="auto"/>
        <w:spacing w:before="0" w:line="276" w:lineRule="auto"/>
        <w:ind w:firstLine="851"/>
        <w:rPr>
          <w:highlight w:val="yellow"/>
        </w:rPr>
      </w:pPr>
      <w:bookmarkStart w:id="95" w:name="bookmark63"/>
      <w:r w:rsidRPr="00AF16E9">
        <w:t xml:space="preserve">В системе централизованного водоснабжения </w:t>
      </w:r>
      <w:r w:rsidR="00AF16E9" w:rsidRPr="00AF16E9">
        <w:t>Сосновского</w:t>
      </w:r>
      <w:r w:rsidRPr="00AF16E9">
        <w:t xml:space="preserve"> сельского поселения водоподготовка отсутствует.</w:t>
      </w:r>
    </w:p>
    <w:bookmarkEnd w:id="95"/>
    <w:p w14:paraId="35DECDBD" w14:textId="77777777" w:rsidR="00510632" w:rsidRPr="00822440" w:rsidRDefault="00510632" w:rsidP="00322D88">
      <w:pPr>
        <w:pStyle w:val="20"/>
        <w:shd w:val="clear" w:color="auto" w:fill="auto"/>
        <w:spacing w:before="0" w:line="276" w:lineRule="auto"/>
        <w:ind w:left="680" w:firstLine="720"/>
        <w:rPr>
          <w:highlight w:val="yellow"/>
        </w:rPr>
      </w:pPr>
    </w:p>
    <w:p w14:paraId="3F87A8A6" w14:textId="77777777" w:rsidR="00510632" w:rsidRPr="00B46A77" w:rsidRDefault="005A0774" w:rsidP="002401D1">
      <w:pPr>
        <w:pStyle w:val="32"/>
        <w:keepNext/>
        <w:keepLines/>
        <w:numPr>
          <w:ilvl w:val="0"/>
          <w:numId w:val="2"/>
        </w:numPr>
        <w:shd w:val="clear" w:color="auto" w:fill="auto"/>
        <w:tabs>
          <w:tab w:val="left" w:pos="1460"/>
        </w:tabs>
        <w:spacing w:after="0" w:line="276" w:lineRule="auto"/>
        <w:ind w:firstLine="851"/>
        <w:jc w:val="both"/>
      </w:pPr>
      <w:bookmarkStart w:id="96" w:name="_Toc168320453"/>
      <w:r w:rsidRPr="00B46A77">
        <w:t>Оценка объемов капитальных вложений в строительство, реконструкцию и модернизацию объектов централизованных систем водоснабжения</w:t>
      </w:r>
      <w:bookmarkEnd w:id="96"/>
    </w:p>
    <w:p w14:paraId="525DABBD" w14:textId="77777777" w:rsidR="00322D88" w:rsidRPr="00B46A77" w:rsidRDefault="00322D88" w:rsidP="00840980">
      <w:pPr>
        <w:pStyle w:val="a8"/>
        <w:spacing w:line="276" w:lineRule="auto"/>
        <w:ind w:firstLine="851"/>
        <w:jc w:val="both"/>
      </w:pPr>
      <w:r w:rsidRPr="00B46A77">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w:t>
      </w:r>
    </w:p>
    <w:p w14:paraId="6E925DC7" w14:textId="77777777" w:rsidR="00322D88" w:rsidRPr="00B46A77" w:rsidRDefault="00322D88" w:rsidP="00840980">
      <w:pPr>
        <w:pStyle w:val="a8"/>
        <w:spacing w:line="276" w:lineRule="auto"/>
        <w:ind w:firstLine="851"/>
        <w:jc w:val="both"/>
      </w:pPr>
      <w:r w:rsidRPr="00B46A77">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14:paraId="00249F9F" w14:textId="77777777" w:rsidR="00322D88" w:rsidRPr="00B46A77" w:rsidRDefault="00322D88" w:rsidP="00840980">
      <w:pPr>
        <w:pStyle w:val="a8"/>
        <w:spacing w:line="276" w:lineRule="auto"/>
        <w:ind w:firstLine="851"/>
        <w:jc w:val="both"/>
      </w:pPr>
      <w:r w:rsidRPr="00B46A77">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14:paraId="180C41D9" w14:textId="77777777" w:rsidR="00322D88" w:rsidRPr="00B46A77" w:rsidRDefault="00322D88" w:rsidP="00840980">
      <w:pPr>
        <w:pStyle w:val="a8"/>
        <w:tabs>
          <w:tab w:val="left" w:pos="993"/>
        </w:tabs>
        <w:spacing w:line="276" w:lineRule="auto"/>
        <w:ind w:firstLine="851"/>
        <w:jc w:val="both"/>
      </w:pPr>
      <w:r w:rsidRPr="00B46A77">
        <w:t>В соответствии с действующим законодательством в объём финансовых потребностей на реализацию мероприятий, предусмотренных в схеме водоснабжения, включается весь комплекс расходов, связанных с проведением мероприятий. К таким расходам относятся:</w:t>
      </w:r>
    </w:p>
    <w:p w14:paraId="2946E652" w14:textId="77777777" w:rsidR="00322D88" w:rsidRPr="00B46A77" w:rsidRDefault="00322D88" w:rsidP="002401D1">
      <w:pPr>
        <w:pStyle w:val="a8"/>
        <w:numPr>
          <w:ilvl w:val="0"/>
          <w:numId w:val="21"/>
        </w:numPr>
        <w:spacing w:line="276" w:lineRule="auto"/>
        <w:jc w:val="both"/>
      </w:pPr>
      <w:r w:rsidRPr="00B46A77">
        <w:t>проектно-изыскательские работы;</w:t>
      </w:r>
    </w:p>
    <w:p w14:paraId="1FFE9A62" w14:textId="77777777" w:rsidR="00322D88" w:rsidRPr="00B46A77" w:rsidRDefault="00322D88" w:rsidP="002401D1">
      <w:pPr>
        <w:pStyle w:val="a8"/>
        <w:numPr>
          <w:ilvl w:val="0"/>
          <w:numId w:val="21"/>
        </w:numPr>
        <w:spacing w:line="276" w:lineRule="auto"/>
        <w:jc w:val="both"/>
      </w:pPr>
      <w:r w:rsidRPr="00B46A77">
        <w:t>строительно-монтажные работы;</w:t>
      </w:r>
    </w:p>
    <w:p w14:paraId="05756F4E" w14:textId="77777777" w:rsidR="00322D88" w:rsidRPr="00B46A77" w:rsidRDefault="00322D88" w:rsidP="002401D1">
      <w:pPr>
        <w:pStyle w:val="a8"/>
        <w:numPr>
          <w:ilvl w:val="0"/>
          <w:numId w:val="21"/>
        </w:numPr>
        <w:spacing w:line="276" w:lineRule="auto"/>
        <w:jc w:val="both"/>
      </w:pPr>
      <w:r w:rsidRPr="00B46A77">
        <w:lastRenderedPageBreak/>
        <w:t>техническое перевооружение;</w:t>
      </w:r>
    </w:p>
    <w:p w14:paraId="053BC4AD" w14:textId="77777777" w:rsidR="00322D88" w:rsidRPr="00B46A77" w:rsidRDefault="00322D88" w:rsidP="002401D1">
      <w:pPr>
        <w:pStyle w:val="a8"/>
        <w:numPr>
          <w:ilvl w:val="0"/>
          <w:numId w:val="21"/>
        </w:numPr>
        <w:spacing w:line="276" w:lineRule="auto"/>
        <w:jc w:val="both"/>
      </w:pPr>
      <w:r w:rsidRPr="00B46A77">
        <w:t>приобретение материалов и оборудования;</w:t>
      </w:r>
    </w:p>
    <w:p w14:paraId="60F4E34F" w14:textId="77777777" w:rsidR="00322D88" w:rsidRPr="00B46A77" w:rsidRDefault="00322D88" w:rsidP="002401D1">
      <w:pPr>
        <w:pStyle w:val="a8"/>
        <w:numPr>
          <w:ilvl w:val="0"/>
          <w:numId w:val="21"/>
        </w:numPr>
        <w:spacing w:line="276" w:lineRule="auto"/>
        <w:jc w:val="both"/>
      </w:pPr>
      <w:r w:rsidRPr="00B46A77">
        <w:t>пусконаладочные работы;</w:t>
      </w:r>
    </w:p>
    <w:p w14:paraId="2DC12BF6" w14:textId="77777777" w:rsidR="00322D88" w:rsidRPr="00B46A77" w:rsidRDefault="00322D88" w:rsidP="002401D1">
      <w:pPr>
        <w:pStyle w:val="a8"/>
        <w:numPr>
          <w:ilvl w:val="0"/>
          <w:numId w:val="21"/>
        </w:numPr>
        <w:spacing w:line="276" w:lineRule="auto"/>
        <w:jc w:val="both"/>
      </w:pPr>
      <w:r w:rsidRPr="00B46A77">
        <w:t>расходы, не относимые на стоимость основных средств (аренда земли на срок строительства и т.п.);</w:t>
      </w:r>
    </w:p>
    <w:p w14:paraId="66C0432C" w14:textId="77777777" w:rsidR="00322D88" w:rsidRPr="00B46A77" w:rsidRDefault="00322D88" w:rsidP="002401D1">
      <w:pPr>
        <w:pStyle w:val="a8"/>
        <w:numPr>
          <w:ilvl w:val="0"/>
          <w:numId w:val="21"/>
        </w:numPr>
        <w:shd w:val="clear" w:color="auto" w:fill="auto"/>
        <w:spacing w:line="276" w:lineRule="auto"/>
        <w:jc w:val="both"/>
      </w:pPr>
      <w:r w:rsidRPr="00B46A77">
        <w:t>дополнительные налоговые платежи, возникающие от увеличения выручки в связи с реализацией инвестиционной программы.</w:t>
      </w:r>
    </w:p>
    <w:p w14:paraId="78DDE1C5" w14:textId="77777777" w:rsidR="00322D88" w:rsidRPr="00B46A77" w:rsidRDefault="00322D88" w:rsidP="00840980">
      <w:pPr>
        <w:pStyle w:val="a8"/>
        <w:spacing w:line="276" w:lineRule="auto"/>
        <w:ind w:firstLine="851"/>
        <w:jc w:val="both"/>
      </w:pPr>
      <w:r w:rsidRPr="00B46A77">
        <w:t>Таким образом, финансовые потребности включают в себя сметную стоимость реконструкции и строительства объектов. Кроме того, финансовые потребности включают в себя добавочную стоимость, учитывающую инфляцию, налог на прибыль.</w:t>
      </w:r>
    </w:p>
    <w:p w14:paraId="732B4D42" w14:textId="77777777" w:rsidR="00322D88" w:rsidRPr="00B46A77" w:rsidRDefault="00322D88" w:rsidP="00840980">
      <w:pPr>
        <w:pStyle w:val="a8"/>
        <w:shd w:val="clear" w:color="auto" w:fill="auto"/>
        <w:spacing w:line="276" w:lineRule="auto"/>
        <w:ind w:firstLine="851"/>
        <w:jc w:val="both"/>
      </w:pPr>
      <w:r w:rsidRPr="00B46A77">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учётом всех вышеперечисленных составляющих.</w:t>
      </w:r>
    </w:p>
    <w:p w14:paraId="5F3FBF35" w14:textId="77777777" w:rsidR="00322D88" w:rsidRPr="00B46A77" w:rsidRDefault="00840980" w:rsidP="00840980">
      <w:pPr>
        <w:pStyle w:val="a8"/>
        <w:shd w:val="clear" w:color="auto" w:fill="auto"/>
        <w:spacing w:line="276" w:lineRule="auto"/>
        <w:ind w:firstLine="851"/>
        <w:jc w:val="both"/>
      </w:pPr>
      <w:r w:rsidRPr="00B46A77">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по единичным расценкам. Стоимость устанавливается на каждой стадии проектирования, в связи, с чем обеспечивается поэтапная ее детализация и уточнение.</w:t>
      </w:r>
    </w:p>
    <w:p w14:paraId="3FAFEC75" w14:textId="77777777" w:rsidR="00510632" w:rsidRPr="00822440" w:rsidRDefault="00510632" w:rsidP="0015594F">
      <w:pPr>
        <w:spacing w:line="276" w:lineRule="auto"/>
        <w:rPr>
          <w:sz w:val="2"/>
          <w:szCs w:val="2"/>
          <w:highlight w:val="yellow"/>
        </w:rPr>
      </w:pPr>
    </w:p>
    <w:p w14:paraId="5B0F0C5C" w14:textId="77777777" w:rsidR="00510632" w:rsidRPr="00B46A77" w:rsidRDefault="005A0774" w:rsidP="002401D1">
      <w:pPr>
        <w:pStyle w:val="32"/>
        <w:keepNext/>
        <w:keepLines/>
        <w:numPr>
          <w:ilvl w:val="0"/>
          <w:numId w:val="2"/>
        </w:numPr>
        <w:shd w:val="clear" w:color="auto" w:fill="auto"/>
        <w:tabs>
          <w:tab w:val="left" w:pos="1460"/>
        </w:tabs>
        <w:spacing w:after="0" w:line="276" w:lineRule="auto"/>
        <w:ind w:firstLine="851"/>
        <w:jc w:val="both"/>
      </w:pPr>
      <w:bookmarkStart w:id="97" w:name="bookmark64"/>
      <w:bookmarkStart w:id="98" w:name="bookmark65"/>
      <w:bookmarkStart w:id="99" w:name="bookmark66"/>
      <w:bookmarkStart w:id="100" w:name="_Toc168320454"/>
      <w:r w:rsidRPr="00B46A77">
        <w:lastRenderedPageBreak/>
        <w:t>Плановые значения показателей развития централизованных систем водоснабжения</w:t>
      </w:r>
      <w:bookmarkEnd w:id="97"/>
      <w:bookmarkEnd w:id="98"/>
      <w:bookmarkEnd w:id="99"/>
      <w:bookmarkEnd w:id="100"/>
    </w:p>
    <w:p w14:paraId="6B5A06AD" w14:textId="77777777" w:rsidR="00FD05EC" w:rsidRPr="00B46A77" w:rsidRDefault="00FD05EC" w:rsidP="00FD05EC">
      <w:pPr>
        <w:pStyle w:val="32"/>
        <w:keepNext/>
        <w:keepLines/>
        <w:spacing w:line="276" w:lineRule="auto"/>
        <w:ind w:firstLine="851"/>
        <w:jc w:val="both"/>
        <w:outlineLvl w:val="9"/>
        <w:rPr>
          <w:b w:val="0"/>
          <w:bCs w:val="0"/>
        </w:rPr>
      </w:pPr>
      <w:r w:rsidRPr="00B46A77">
        <w:rPr>
          <w:b w:val="0"/>
          <w:bCs w:val="0"/>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14:paraId="77BF1235" w14:textId="77777777" w:rsidR="00FD05EC" w:rsidRPr="00B46A77" w:rsidRDefault="00FD05EC" w:rsidP="002401D1">
      <w:pPr>
        <w:pStyle w:val="32"/>
        <w:keepNext/>
        <w:keepLines/>
        <w:numPr>
          <w:ilvl w:val="0"/>
          <w:numId w:val="22"/>
        </w:numPr>
        <w:spacing w:line="240" w:lineRule="auto"/>
        <w:ind w:left="0" w:firstLine="851"/>
        <w:jc w:val="both"/>
        <w:outlineLvl w:val="9"/>
        <w:rPr>
          <w:b w:val="0"/>
          <w:bCs w:val="0"/>
        </w:rPr>
      </w:pPr>
      <w:r w:rsidRPr="00B46A77">
        <w:rPr>
          <w:b w:val="0"/>
          <w:bCs w:val="0"/>
        </w:rPr>
        <w:t xml:space="preserve"> показатели качества питьевой воды;</w:t>
      </w:r>
    </w:p>
    <w:p w14:paraId="782A62BA" w14:textId="77777777" w:rsidR="00FD05EC" w:rsidRPr="00B46A77" w:rsidRDefault="00FD05EC" w:rsidP="002401D1">
      <w:pPr>
        <w:pStyle w:val="32"/>
        <w:keepNext/>
        <w:keepLines/>
        <w:numPr>
          <w:ilvl w:val="0"/>
          <w:numId w:val="22"/>
        </w:numPr>
        <w:spacing w:line="240" w:lineRule="auto"/>
        <w:ind w:left="0" w:firstLine="851"/>
        <w:jc w:val="both"/>
        <w:outlineLvl w:val="9"/>
        <w:rPr>
          <w:b w:val="0"/>
          <w:bCs w:val="0"/>
        </w:rPr>
      </w:pPr>
      <w:r w:rsidRPr="00B46A77">
        <w:rPr>
          <w:b w:val="0"/>
          <w:bCs w:val="0"/>
        </w:rPr>
        <w:t>показатели надежности и бесперебойности водоснабжения;</w:t>
      </w:r>
    </w:p>
    <w:p w14:paraId="0D1A73EF" w14:textId="77777777" w:rsidR="00FD05EC" w:rsidRPr="00B46A77" w:rsidRDefault="00FD05EC" w:rsidP="002401D1">
      <w:pPr>
        <w:pStyle w:val="32"/>
        <w:keepNext/>
        <w:keepLines/>
        <w:numPr>
          <w:ilvl w:val="0"/>
          <w:numId w:val="22"/>
        </w:numPr>
        <w:spacing w:line="240" w:lineRule="auto"/>
        <w:ind w:left="0" w:firstLine="851"/>
        <w:jc w:val="both"/>
        <w:outlineLvl w:val="9"/>
        <w:rPr>
          <w:b w:val="0"/>
          <w:bCs w:val="0"/>
        </w:rPr>
      </w:pPr>
      <w:r w:rsidRPr="00B46A77">
        <w:rPr>
          <w:b w:val="0"/>
          <w:bCs w:val="0"/>
        </w:rPr>
        <w:t>показатели качества обслуживания абонентов;</w:t>
      </w:r>
    </w:p>
    <w:p w14:paraId="4ADE3CC3" w14:textId="77777777" w:rsidR="00FD05EC" w:rsidRPr="00B46A77" w:rsidRDefault="00FD05EC" w:rsidP="002401D1">
      <w:pPr>
        <w:pStyle w:val="32"/>
        <w:keepNext/>
        <w:keepLines/>
        <w:numPr>
          <w:ilvl w:val="0"/>
          <w:numId w:val="22"/>
        </w:numPr>
        <w:spacing w:line="240" w:lineRule="auto"/>
        <w:ind w:left="0" w:firstLine="851"/>
        <w:jc w:val="both"/>
        <w:outlineLvl w:val="9"/>
        <w:rPr>
          <w:b w:val="0"/>
          <w:bCs w:val="0"/>
        </w:rPr>
      </w:pPr>
      <w:r w:rsidRPr="00B46A77">
        <w:rPr>
          <w:b w:val="0"/>
          <w:bCs w:val="0"/>
        </w:rPr>
        <w:t>показатели эффективности использования ресурсов, в том числе сокращения потерь воды при транспортировке;</w:t>
      </w:r>
    </w:p>
    <w:p w14:paraId="4ACDF3BC" w14:textId="77777777" w:rsidR="00FD05EC" w:rsidRPr="00B46A77" w:rsidRDefault="00FD05EC" w:rsidP="002401D1">
      <w:pPr>
        <w:pStyle w:val="32"/>
        <w:keepNext/>
        <w:keepLines/>
        <w:numPr>
          <w:ilvl w:val="0"/>
          <w:numId w:val="22"/>
        </w:numPr>
        <w:spacing w:line="240" w:lineRule="auto"/>
        <w:ind w:left="0" w:firstLine="851"/>
        <w:jc w:val="both"/>
        <w:outlineLvl w:val="9"/>
        <w:rPr>
          <w:b w:val="0"/>
          <w:bCs w:val="0"/>
        </w:rPr>
      </w:pPr>
      <w:r w:rsidRPr="00B46A77">
        <w:rPr>
          <w:b w:val="0"/>
          <w:bCs w:val="0"/>
        </w:rPr>
        <w:t>соотношение цены реализации мероприятий инвестиционной программы и их эффективности - улучшение качества воды;</w:t>
      </w:r>
    </w:p>
    <w:p w14:paraId="5A0C468A" w14:textId="77777777" w:rsidR="00FD05EC" w:rsidRPr="00B46A77" w:rsidRDefault="00FD05EC" w:rsidP="002401D1">
      <w:pPr>
        <w:pStyle w:val="32"/>
        <w:keepNext/>
        <w:keepLines/>
        <w:numPr>
          <w:ilvl w:val="0"/>
          <w:numId w:val="22"/>
        </w:numPr>
        <w:shd w:val="clear" w:color="auto" w:fill="auto"/>
        <w:spacing w:after="0" w:line="240" w:lineRule="auto"/>
        <w:ind w:left="0" w:firstLine="851"/>
        <w:jc w:val="both"/>
        <w:outlineLvl w:val="9"/>
        <w:rPr>
          <w:b w:val="0"/>
          <w:bCs w:val="0"/>
        </w:rPr>
      </w:pPr>
      <w:r w:rsidRPr="00B46A77">
        <w:rPr>
          <w:b w:val="0"/>
          <w:bCs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23FB14C5" w14:textId="77777777" w:rsidR="00FD05EC" w:rsidRPr="00822440" w:rsidRDefault="00FD05EC" w:rsidP="00070775">
      <w:pPr>
        <w:pStyle w:val="32"/>
        <w:keepNext/>
        <w:keepLines/>
        <w:shd w:val="clear" w:color="auto" w:fill="auto"/>
        <w:tabs>
          <w:tab w:val="left" w:pos="1460"/>
        </w:tabs>
        <w:spacing w:after="0" w:line="240" w:lineRule="auto"/>
        <w:ind w:left="851" w:firstLine="0"/>
        <w:jc w:val="both"/>
        <w:outlineLvl w:val="9"/>
        <w:rPr>
          <w:sz w:val="24"/>
          <w:szCs w:val="24"/>
          <w:highlight w:val="yellow"/>
        </w:rPr>
      </w:pPr>
    </w:p>
    <w:p w14:paraId="72588DF9" w14:textId="77777777" w:rsidR="00510632" w:rsidRPr="00B46A77" w:rsidRDefault="005A0774" w:rsidP="002401D1">
      <w:pPr>
        <w:pStyle w:val="32"/>
        <w:keepNext/>
        <w:keepLines/>
        <w:numPr>
          <w:ilvl w:val="0"/>
          <w:numId w:val="12"/>
        </w:numPr>
        <w:shd w:val="clear" w:color="auto" w:fill="auto"/>
        <w:tabs>
          <w:tab w:val="left" w:pos="1381"/>
        </w:tabs>
        <w:spacing w:after="0" w:line="276" w:lineRule="auto"/>
        <w:ind w:left="680" w:firstLine="0"/>
        <w:jc w:val="both"/>
      </w:pPr>
      <w:bookmarkStart w:id="101" w:name="bookmark67"/>
      <w:bookmarkStart w:id="102" w:name="_Toc168320455"/>
      <w:r w:rsidRPr="00B46A77">
        <w:t>Показатели качества воды</w:t>
      </w:r>
      <w:bookmarkEnd w:id="101"/>
      <w:bookmarkEnd w:id="102"/>
    </w:p>
    <w:p w14:paraId="4A4B8371" w14:textId="77777777" w:rsidR="00FD05EC" w:rsidRPr="00B46A77" w:rsidRDefault="00FD05EC" w:rsidP="00FD05EC">
      <w:pPr>
        <w:pStyle w:val="20"/>
        <w:spacing w:before="0" w:line="276" w:lineRule="auto"/>
        <w:ind w:firstLine="851"/>
      </w:pPr>
      <w:r w:rsidRPr="00B46A77">
        <w:t xml:space="preserve">В соответствии с ч.10 ст.23 Федерального Закона «О водоснабжении и водоотведении», Исполнительный комитет Макаровского сельского поселения ежегодно производит отбор проб воды на анализ для определения качества питьевой </w:t>
      </w:r>
      <w:r w:rsidR="00803CD0" w:rsidRPr="00B46A77">
        <w:t>воды</w:t>
      </w:r>
      <w:r w:rsidRPr="00B46A77">
        <w:t>.</w:t>
      </w:r>
    </w:p>
    <w:p w14:paraId="4DFE54CD" w14:textId="22D0E514" w:rsidR="00FD05EC" w:rsidRPr="00B46A77" w:rsidRDefault="00FD05EC" w:rsidP="00803CD0">
      <w:pPr>
        <w:pStyle w:val="20"/>
        <w:spacing w:before="0" w:line="276" w:lineRule="auto"/>
        <w:ind w:firstLine="851"/>
      </w:pPr>
      <w:r w:rsidRPr="00B46A77">
        <w:t>По данным лабораторных испытаний, проведенных за 202</w:t>
      </w:r>
      <w:r w:rsidR="00803CD0" w:rsidRPr="00B46A77">
        <w:t>2</w:t>
      </w:r>
      <w:r w:rsidRPr="00B46A77">
        <w:t xml:space="preserve"> год, качество питьевой воды, подаваемой абонентам с использованием централизованных систем водоснабжения на территории </w:t>
      </w:r>
      <w:r w:rsidR="00B46A77" w:rsidRPr="00B46A77">
        <w:t>Сос</w:t>
      </w:r>
      <w:r w:rsidR="0088285D">
        <w:t>н</w:t>
      </w:r>
      <w:r w:rsidR="00B46A77" w:rsidRPr="00B46A77">
        <w:t>овского</w:t>
      </w:r>
      <w:r w:rsidRPr="00B46A77">
        <w:t xml:space="preserve"> </w:t>
      </w:r>
      <w:r w:rsidR="00643B09" w:rsidRPr="00B46A77">
        <w:t>сельского поселения,</w:t>
      </w:r>
      <w:r w:rsidRPr="00B46A77">
        <w:t xml:space="preserve"> соответствует требованиям </w:t>
      </w:r>
      <w:r w:rsidR="00643B09" w:rsidRPr="00B46A77">
        <w:t>СанПиН 1.2.3685-21 «Гигиенические нормативы и требования к обеспечению безопасности и (или) безвредности для человека факторов среды обитания» и СанПиН 2.6.1.2523-09 Нормы радиационной безопасности (НРБ-99/2009)</w:t>
      </w:r>
      <w:r w:rsidRPr="00B46A77">
        <w:t xml:space="preserve">. </w:t>
      </w:r>
    </w:p>
    <w:p w14:paraId="1F18D13B" w14:textId="77777777" w:rsidR="00FD05EC" w:rsidRPr="00822440" w:rsidRDefault="00FD05EC" w:rsidP="00FD05EC">
      <w:pPr>
        <w:pStyle w:val="20"/>
        <w:shd w:val="clear" w:color="auto" w:fill="auto"/>
        <w:spacing w:before="0" w:line="276" w:lineRule="auto"/>
        <w:ind w:left="680" w:firstLine="720"/>
        <w:rPr>
          <w:highlight w:val="yellow"/>
        </w:rPr>
      </w:pPr>
    </w:p>
    <w:p w14:paraId="5EFC50A4" w14:textId="77777777" w:rsidR="00510632" w:rsidRPr="00B46A77" w:rsidRDefault="005664D6" w:rsidP="002401D1">
      <w:pPr>
        <w:pStyle w:val="32"/>
        <w:keepNext/>
        <w:keepLines/>
        <w:numPr>
          <w:ilvl w:val="0"/>
          <w:numId w:val="12"/>
        </w:numPr>
        <w:shd w:val="clear" w:color="auto" w:fill="auto"/>
        <w:tabs>
          <w:tab w:val="left" w:pos="1401"/>
        </w:tabs>
        <w:spacing w:after="0" w:line="276" w:lineRule="auto"/>
        <w:ind w:firstLine="851"/>
        <w:jc w:val="both"/>
      </w:pPr>
      <w:bookmarkStart w:id="103" w:name="bookmark68"/>
      <w:bookmarkStart w:id="104" w:name="bookmark69"/>
      <w:r w:rsidRPr="00B46A77">
        <w:t xml:space="preserve"> </w:t>
      </w:r>
      <w:bookmarkStart w:id="105" w:name="_Toc168320456"/>
      <w:r w:rsidR="005A0774" w:rsidRPr="00B46A77">
        <w:t>Показатели надежности и бесперебойности водоснабжения</w:t>
      </w:r>
      <w:bookmarkEnd w:id="103"/>
      <w:bookmarkEnd w:id="104"/>
      <w:bookmarkEnd w:id="105"/>
    </w:p>
    <w:p w14:paraId="10AE9699" w14:textId="17F36445" w:rsidR="00510632" w:rsidRPr="00B46A77" w:rsidRDefault="005664D6" w:rsidP="001439B1">
      <w:pPr>
        <w:pStyle w:val="20"/>
        <w:shd w:val="clear" w:color="auto" w:fill="auto"/>
        <w:spacing w:before="0" w:line="276" w:lineRule="auto"/>
        <w:ind w:firstLine="851"/>
      </w:pPr>
      <w:bookmarkStart w:id="106" w:name="bookmark70"/>
      <w:r w:rsidRPr="00B46A77">
        <w:t>Д</w:t>
      </w:r>
      <w:r w:rsidR="005A0774" w:rsidRPr="00B46A77">
        <w:t>анны</w:t>
      </w:r>
      <w:r w:rsidRPr="00B46A77">
        <w:t xml:space="preserve">е по аварийным ситуациям приводящие к снижению надежности и бесперебойности потребителей системы водоснабжения от ООО «Жилкомсервис» </w:t>
      </w:r>
      <w:r w:rsidR="005A0774" w:rsidRPr="00B46A77">
        <w:t>за период 201</w:t>
      </w:r>
      <w:r w:rsidRPr="00B46A77">
        <w:t>9</w:t>
      </w:r>
      <w:r w:rsidR="005A0774" w:rsidRPr="00B46A77">
        <w:t>-20</w:t>
      </w:r>
      <w:r w:rsidR="005914D5">
        <w:t>24</w:t>
      </w:r>
      <w:r w:rsidR="005A0774" w:rsidRPr="00B46A77">
        <w:t xml:space="preserve"> гг. </w:t>
      </w:r>
      <w:r w:rsidRPr="00B46A77">
        <w:t>не представлены</w:t>
      </w:r>
      <w:r w:rsidR="005A0774" w:rsidRPr="00B46A77">
        <w:t>.</w:t>
      </w:r>
      <w:bookmarkEnd w:id="106"/>
    </w:p>
    <w:p w14:paraId="14D41818" w14:textId="77777777" w:rsidR="005664D6" w:rsidRPr="00822440" w:rsidRDefault="005664D6" w:rsidP="001439B1">
      <w:pPr>
        <w:pStyle w:val="20"/>
        <w:shd w:val="clear" w:color="auto" w:fill="auto"/>
        <w:spacing w:before="0" w:line="276" w:lineRule="auto"/>
        <w:ind w:firstLine="851"/>
        <w:rPr>
          <w:highlight w:val="yellow"/>
        </w:rPr>
      </w:pPr>
    </w:p>
    <w:p w14:paraId="27AD0026" w14:textId="77777777" w:rsidR="001439B1" w:rsidRPr="00036A10" w:rsidRDefault="001439B1" w:rsidP="002401D1">
      <w:pPr>
        <w:pStyle w:val="32"/>
        <w:keepNext/>
        <w:keepLines/>
        <w:numPr>
          <w:ilvl w:val="0"/>
          <w:numId w:val="12"/>
        </w:numPr>
        <w:shd w:val="clear" w:color="auto" w:fill="auto"/>
        <w:tabs>
          <w:tab w:val="left" w:pos="1401"/>
        </w:tabs>
        <w:spacing w:after="0" w:line="276" w:lineRule="auto"/>
        <w:ind w:firstLine="851"/>
        <w:jc w:val="both"/>
      </w:pPr>
      <w:r w:rsidRPr="00036A10">
        <w:lastRenderedPageBreak/>
        <w:t xml:space="preserve"> </w:t>
      </w:r>
      <w:bookmarkStart w:id="107" w:name="_Toc168320457"/>
      <w:r w:rsidRPr="00036A10">
        <w:t>Показатели эффективности использования ресурсов, в том числе уровень потерь воды (тепловой энергии в составе горячей воды)</w:t>
      </w:r>
      <w:bookmarkEnd w:id="107"/>
    </w:p>
    <w:p w14:paraId="32EB8AD2" w14:textId="77777777" w:rsidR="001439B1" w:rsidRPr="00036A10" w:rsidRDefault="001439B1" w:rsidP="001439B1">
      <w:pPr>
        <w:pStyle w:val="20"/>
        <w:spacing w:before="0" w:line="276" w:lineRule="auto"/>
        <w:ind w:firstLine="851"/>
      </w:pPr>
      <w:r w:rsidRPr="00036A10">
        <w:t>Показатели эффективности использования ресурсов, в том числе сокращения потерь воды при транспортировке устанавливается в отношении:</w:t>
      </w:r>
    </w:p>
    <w:p w14:paraId="11396C0A" w14:textId="77777777" w:rsidR="001439B1" w:rsidRPr="00036A10" w:rsidRDefault="001439B1" w:rsidP="001439B1">
      <w:pPr>
        <w:pStyle w:val="20"/>
        <w:spacing w:before="0" w:line="276" w:lineRule="auto"/>
        <w:ind w:firstLine="851"/>
      </w:pPr>
      <w:r w:rsidRPr="00036A10">
        <w:t>а) уровня потерь холодной воды при транспортировке;</w:t>
      </w:r>
    </w:p>
    <w:p w14:paraId="62F275A0" w14:textId="77777777" w:rsidR="001439B1" w:rsidRPr="00036A10" w:rsidRDefault="001439B1" w:rsidP="001439B1">
      <w:pPr>
        <w:pStyle w:val="20"/>
        <w:spacing w:before="0" w:line="276" w:lineRule="auto"/>
        <w:ind w:firstLine="851"/>
      </w:pPr>
      <w:r w:rsidRPr="00036A10">
        <w:t>б) доля абонентов, осуществляющих расчеты за полученную воду по приборам учета.</w:t>
      </w:r>
    </w:p>
    <w:p w14:paraId="0A976B99" w14:textId="77777777" w:rsidR="001439B1" w:rsidRPr="00036A10" w:rsidRDefault="001439B1" w:rsidP="001439B1">
      <w:pPr>
        <w:pStyle w:val="20"/>
        <w:spacing w:before="0" w:line="276" w:lineRule="auto"/>
        <w:ind w:firstLine="851"/>
      </w:pPr>
      <w:r w:rsidRPr="00036A10">
        <w:t>Целевой показатель потерь холодной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w:t>
      </w:r>
    </w:p>
    <w:p w14:paraId="6E077258" w14:textId="77777777" w:rsidR="001439B1" w:rsidRPr="00036A10" w:rsidRDefault="001439B1" w:rsidP="001439B1">
      <w:pPr>
        <w:pStyle w:val="20"/>
        <w:spacing w:before="0" w:line="276" w:lineRule="auto"/>
        <w:ind w:firstLine="851"/>
      </w:pPr>
      <w:r w:rsidRPr="00036A10">
        <w:t>Доля абонентов, указанная в подпункте «б» настоящего пункта, определяется исходя из объемов потребляемой абонентами холодной воды подтвержденных данными приборов учета.</w:t>
      </w:r>
    </w:p>
    <w:p w14:paraId="2EBA88CA" w14:textId="68269819" w:rsidR="005A221F" w:rsidRPr="00036A10" w:rsidRDefault="001439B1" w:rsidP="005A221F">
      <w:pPr>
        <w:pStyle w:val="20"/>
        <w:spacing w:before="0" w:line="276" w:lineRule="auto"/>
        <w:ind w:firstLine="851"/>
      </w:pPr>
      <w:r w:rsidRPr="00036A10">
        <w:t xml:space="preserve">За время эксплуатации водопроводные сети на территории </w:t>
      </w:r>
      <w:r w:rsidR="00036A10" w:rsidRPr="00036A10">
        <w:t>Сосновского</w:t>
      </w:r>
      <w:r w:rsidR="005A221F" w:rsidRPr="00036A10">
        <w:t xml:space="preserve"> сельского поселения </w:t>
      </w:r>
      <w:r w:rsidRPr="00036A10">
        <w:t xml:space="preserve">имеют степень износа от </w:t>
      </w:r>
      <w:r w:rsidR="005A221F" w:rsidRPr="00036A10">
        <w:t xml:space="preserve">60 </w:t>
      </w:r>
      <w:r w:rsidRPr="00036A10">
        <w:t xml:space="preserve">до </w:t>
      </w:r>
      <w:r w:rsidR="005A221F" w:rsidRPr="00036A10">
        <w:t>70</w:t>
      </w:r>
      <w:r w:rsidRPr="00036A10">
        <w:t>%, требуется</w:t>
      </w:r>
      <w:r w:rsidR="005A221F" w:rsidRPr="00036A10">
        <w:t xml:space="preserve"> замена</w:t>
      </w:r>
      <w:r w:rsidRPr="00036A10">
        <w:t xml:space="preserve">. При аварии на водопроводах происходит потеря воды (слив воды со всей системы), что в свою очередь ведет к ухудшению качества воды. </w:t>
      </w:r>
    </w:p>
    <w:p w14:paraId="451E79BC" w14:textId="77777777" w:rsidR="001439B1" w:rsidRPr="00036A10" w:rsidRDefault="001439B1" w:rsidP="005A221F">
      <w:pPr>
        <w:pStyle w:val="20"/>
        <w:spacing w:before="0" w:line="276" w:lineRule="auto"/>
        <w:ind w:firstLine="851"/>
      </w:pPr>
      <w:r w:rsidRPr="00036A10">
        <w:t xml:space="preserve">На </w:t>
      </w:r>
      <w:r w:rsidR="005A221F" w:rsidRPr="00036A10">
        <w:t>перспективу</w:t>
      </w:r>
      <w:r w:rsidRPr="00036A10">
        <w:t xml:space="preserve"> планируется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изношенных участков водопровода, для уменьшения потерь в сетях и более рационального использования водных ресурсов.</w:t>
      </w:r>
    </w:p>
    <w:p w14:paraId="3D30FEA8" w14:textId="77777777" w:rsidR="001439B1" w:rsidRPr="00822440" w:rsidRDefault="001439B1" w:rsidP="001439B1">
      <w:pPr>
        <w:pStyle w:val="20"/>
        <w:spacing w:before="0" w:line="276" w:lineRule="auto"/>
        <w:ind w:firstLine="851"/>
        <w:rPr>
          <w:highlight w:val="yellow"/>
        </w:rPr>
      </w:pPr>
    </w:p>
    <w:p w14:paraId="1BA65950" w14:textId="77777777" w:rsidR="005A221F" w:rsidRPr="00036A10" w:rsidRDefault="005A221F" w:rsidP="002401D1">
      <w:pPr>
        <w:pStyle w:val="32"/>
        <w:keepNext/>
        <w:keepLines/>
        <w:numPr>
          <w:ilvl w:val="0"/>
          <w:numId w:val="12"/>
        </w:numPr>
        <w:shd w:val="clear" w:color="auto" w:fill="auto"/>
        <w:tabs>
          <w:tab w:val="left" w:pos="1401"/>
        </w:tabs>
        <w:spacing w:after="0" w:line="276" w:lineRule="auto"/>
        <w:ind w:firstLine="851"/>
        <w:jc w:val="both"/>
      </w:pPr>
      <w:r w:rsidRPr="00036A10">
        <w:t xml:space="preserve"> </w:t>
      </w:r>
      <w:bookmarkStart w:id="108" w:name="_Toc168320458"/>
      <w:r w:rsidRPr="00036A1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08"/>
    </w:p>
    <w:p w14:paraId="57BD0337" w14:textId="77777777" w:rsidR="001439B1" w:rsidRPr="00036A10" w:rsidRDefault="005A221F" w:rsidP="00261A81">
      <w:pPr>
        <w:pStyle w:val="20"/>
        <w:spacing w:before="0" w:line="276" w:lineRule="auto"/>
        <w:ind w:firstLine="851"/>
      </w:pPr>
      <w:r w:rsidRPr="00036A10">
        <w:t>Целевые показатели централизованных систем водоснабжения устанавливаются приказом Минстроя России от 04.04.2014 №162/</w:t>
      </w:r>
      <w:proofErr w:type="spellStart"/>
      <w:r w:rsidRPr="00036A10">
        <w:t>пр</w:t>
      </w:r>
      <w:proofErr w:type="spellEnd"/>
      <w:r w:rsidRPr="00036A10">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и перечислены выше в подразделах 1.7.1 – 1.7.3. Иные показатели отсутствуют.</w:t>
      </w:r>
    </w:p>
    <w:p w14:paraId="093134D1" w14:textId="77777777" w:rsidR="001439B1" w:rsidRPr="00822440" w:rsidRDefault="001439B1" w:rsidP="001439B1">
      <w:pPr>
        <w:pStyle w:val="20"/>
        <w:shd w:val="clear" w:color="auto" w:fill="auto"/>
        <w:spacing w:before="0" w:line="276" w:lineRule="auto"/>
        <w:ind w:firstLine="851"/>
        <w:rPr>
          <w:highlight w:val="yellow"/>
        </w:rPr>
      </w:pPr>
    </w:p>
    <w:p w14:paraId="3FC3F59D" w14:textId="77777777" w:rsidR="00510632" w:rsidRPr="007C6C0E" w:rsidRDefault="005A0774" w:rsidP="002401D1">
      <w:pPr>
        <w:pStyle w:val="32"/>
        <w:keepNext/>
        <w:keepLines/>
        <w:numPr>
          <w:ilvl w:val="0"/>
          <w:numId w:val="2"/>
        </w:numPr>
        <w:shd w:val="clear" w:color="auto" w:fill="auto"/>
        <w:tabs>
          <w:tab w:val="left" w:pos="1460"/>
        </w:tabs>
        <w:spacing w:after="0" w:line="276" w:lineRule="auto"/>
        <w:ind w:firstLine="851"/>
        <w:jc w:val="both"/>
      </w:pPr>
      <w:bookmarkStart w:id="109" w:name="_Toc168320459"/>
      <w:r w:rsidRPr="007C6C0E">
        <w:lastRenderedPageBreak/>
        <w:t>Перечень выявленных бесхозяйных объектов централизованных систем водоснабжения (в случае их выявления) и перечень организаций, уполномоченных на их э</w:t>
      </w:r>
      <w:r w:rsidR="00575691" w:rsidRPr="007C6C0E">
        <w:t>ксп</w:t>
      </w:r>
      <w:r w:rsidRPr="007C6C0E">
        <w:t>луатацию</w:t>
      </w:r>
      <w:bookmarkEnd w:id="109"/>
    </w:p>
    <w:p w14:paraId="5BB27102" w14:textId="77777777" w:rsidR="00C33F94" w:rsidRPr="007C6C0E" w:rsidRDefault="00C33F94" w:rsidP="00C33F94">
      <w:pPr>
        <w:pStyle w:val="20"/>
        <w:spacing w:before="0" w:line="276" w:lineRule="auto"/>
        <w:ind w:firstLine="851"/>
      </w:pPr>
      <w:r w:rsidRPr="007C6C0E">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ООО «Жилкомсервис»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14:paraId="67A645EC" w14:textId="44AB32F9" w:rsidR="00C33F94" w:rsidRPr="007C6C0E" w:rsidRDefault="00C33F94" w:rsidP="00C33F94">
      <w:pPr>
        <w:pStyle w:val="20"/>
        <w:spacing w:before="0" w:line="276" w:lineRule="auto"/>
        <w:ind w:firstLine="851"/>
      </w:pPr>
      <w:r w:rsidRPr="007C6C0E">
        <w:t xml:space="preserve">По данным </w:t>
      </w:r>
      <w:r w:rsidR="007C6C0E" w:rsidRPr="007C6C0E">
        <w:t>Сосновского</w:t>
      </w:r>
      <w:r w:rsidRPr="007C6C0E">
        <w:t xml:space="preserve"> сельского поселения по состоянию на 01.12.2023 г. бесхозяйственные участки сетей </w:t>
      </w:r>
      <w:r w:rsidR="001D7325" w:rsidRPr="007C6C0E">
        <w:t>отсутствуют</w:t>
      </w:r>
      <w:r w:rsidRPr="007C6C0E">
        <w:t>.</w:t>
      </w:r>
    </w:p>
    <w:p w14:paraId="70D553A9" w14:textId="0DAD7915" w:rsidR="00575691" w:rsidRPr="007C6C0E" w:rsidRDefault="00C33F94" w:rsidP="00C33F94">
      <w:pPr>
        <w:pStyle w:val="20"/>
        <w:shd w:val="clear" w:color="auto" w:fill="auto"/>
        <w:spacing w:before="0" w:line="276" w:lineRule="auto"/>
        <w:ind w:firstLine="851"/>
      </w:pPr>
      <w:r w:rsidRPr="007C6C0E">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Исполнительным комитетом </w:t>
      </w:r>
      <w:r w:rsidR="007C6C0E" w:rsidRPr="007C6C0E">
        <w:t>Сосновского</w:t>
      </w:r>
      <w:r w:rsidRPr="007C6C0E">
        <w:t xml:space="preserve"> сельского поселения.</w:t>
      </w:r>
    </w:p>
    <w:p w14:paraId="42F76DEF" w14:textId="77777777" w:rsidR="00575691" w:rsidRPr="00822440" w:rsidRDefault="00575691" w:rsidP="00C33F94">
      <w:pPr>
        <w:pStyle w:val="20"/>
        <w:shd w:val="clear" w:color="auto" w:fill="auto"/>
        <w:spacing w:before="0" w:line="276" w:lineRule="auto"/>
        <w:ind w:firstLine="851"/>
        <w:rPr>
          <w:highlight w:val="yellow"/>
        </w:rPr>
      </w:pPr>
    </w:p>
    <w:p w14:paraId="3730FCF9" w14:textId="77777777" w:rsidR="001509E5" w:rsidRPr="00822440" w:rsidRDefault="001509E5" w:rsidP="001509E5">
      <w:pPr>
        <w:rPr>
          <w:rFonts w:ascii="Times New Roman" w:eastAsia="Times New Roman" w:hAnsi="Times New Roman" w:cs="Times New Roman"/>
          <w:sz w:val="28"/>
          <w:szCs w:val="28"/>
          <w:highlight w:val="yellow"/>
        </w:rPr>
      </w:pPr>
    </w:p>
    <w:p w14:paraId="6D65AB21" w14:textId="77777777" w:rsidR="001509E5" w:rsidRPr="00822440" w:rsidRDefault="001509E5" w:rsidP="001509E5">
      <w:pPr>
        <w:rPr>
          <w:highlight w:val="yellow"/>
        </w:rPr>
        <w:sectPr w:rsidR="001509E5" w:rsidRPr="00822440" w:rsidSect="008F6C48">
          <w:pgSz w:w="11900" w:h="16840"/>
          <w:pgMar w:top="1134" w:right="850" w:bottom="1134" w:left="1701" w:header="0" w:footer="567" w:gutter="0"/>
          <w:cols w:space="720"/>
          <w:noEndnote/>
          <w:docGrid w:linePitch="360"/>
        </w:sectPr>
      </w:pPr>
    </w:p>
    <w:p w14:paraId="7063068C" w14:textId="77777777" w:rsidR="00510632" w:rsidRPr="007C6C0E" w:rsidRDefault="005A0774" w:rsidP="00575691">
      <w:pPr>
        <w:pStyle w:val="32"/>
        <w:keepNext/>
        <w:keepLines/>
        <w:shd w:val="clear" w:color="auto" w:fill="auto"/>
        <w:spacing w:after="237" w:line="276" w:lineRule="auto"/>
        <w:ind w:firstLine="0"/>
      </w:pPr>
      <w:bookmarkStart w:id="110" w:name="bookmark71"/>
      <w:bookmarkStart w:id="111" w:name="_Toc168320460"/>
      <w:r w:rsidRPr="007C6C0E">
        <w:lastRenderedPageBreak/>
        <w:t>2 Схема водоотведения</w:t>
      </w:r>
      <w:bookmarkEnd w:id="110"/>
      <w:bookmarkEnd w:id="111"/>
    </w:p>
    <w:p w14:paraId="21FF28EA" w14:textId="77777777" w:rsidR="00510632" w:rsidRPr="007C6C0E" w:rsidRDefault="005A0774" w:rsidP="002401D1">
      <w:pPr>
        <w:pStyle w:val="32"/>
        <w:keepNext/>
        <w:keepLines/>
        <w:numPr>
          <w:ilvl w:val="0"/>
          <w:numId w:val="13"/>
        </w:numPr>
        <w:shd w:val="clear" w:color="auto" w:fill="auto"/>
        <w:spacing w:after="0" w:line="276" w:lineRule="auto"/>
        <w:ind w:firstLine="851"/>
        <w:jc w:val="both"/>
      </w:pPr>
      <w:bookmarkStart w:id="112" w:name="bookmark72"/>
      <w:bookmarkStart w:id="113" w:name="_Toc168320461"/>
      <w:r w:rsidRPr="007C6C0E">
        <w:t>Существующее положение в сфере водоотведения поселения</w:t>
      </w:r>
      <w:bookmarkEnd w:id="112"/>
      <w:bookmarkEnd w:id="113"/>
    </w:p>
    <w:p w14:paraId="54D15CD1" w14:textId="77777777" w:rsidR="00510632" w:rsidRPr="007C6C0E" w:rsidRDefault="005A0774" w:rsidP="002401D1">
      <w:pPr>
        <w:pStyle w:val="32"/>
        <w:keepNext/>
        <w:keepLines/>
        <w:numPr>
          <w:ilvl w:val="0"/>
          <w:numId w:val="14"/>
        </w:numPr>
        <w:shd w:val="clear" w:color="auto" w:fill="auto"/>
        <w:spacing w:after="0" w:line="276" w:lineRule="auto"/>
        <w:ind w:firstLine="851"/>
        <w:jc w:val="both"/>
      </w:pPr>
      <w:bookmarkStart w:id="114" w:name="bookmark73"/>
      <w:bookmarkStart w:id="115" w:name="bookmark74"/>
      <w:bookmarkStart w:id="116" w:name="bookmark75"/>
      <w:bookmarkStart w:id="117" w:name="bookmark76"/>
      <w:bookmarkStart w:id="118" w:name="_Toc168320462"/>
      <w:r w:rsidRPr="007C6C0E">
        <w:t>Описание структуры системы сбора, очистки и отведения сточных вод на</w:t>
      </w:r>
      <w:bookmarkStart w:id="119" w:name="bookmark77"/>
      <w:bookmarkEnd w:id="114"/>
      <w:bookmarkEnd w:id="115"/>
      <w:bookmarkEnd w:id="116"/>
      <w:bookmarkEnd w:id="117"/>
      <w:r w:rsidR="00575691" w:rsidRPr="007C6C0E">
        <w:t xml:space="preserve"> </w:t>
      </w:r>
      <w:r w:rsidRPr="007C6C0E">
        <w:t>территории поселения, городского округа и деление территории</w:t>
      </w:r>
      <w:bookmarkStart w:id="120" w:name="bookmark78"/>
      <w:bookmarkEnd w:id="119"/>
      <w:r w:rsidR="00575691" w:rsidRPr="007C6C0E">
        <w:t xml:space="preserve"> </w:t>
      </w:r>
      <w:r w:rsidRPr="007C6C0E">
        <w:t>поселения, городского округа на э</w:t>
      </w:r>
      <w:r w:rsidR="00575691" w:rsidRPr="007C6C0E">
        <w:t>ксп</w:t>
      </w:r>
      <w:r w:rsidRPr="007C6C0E">
        <w:t>луатационные зоны</w:t>
      </w:r>
      <w:bookmarkEnd w:id="118"/>
      <w:bookmarkEnd w:id="120"/>
    </w:p>
    <w:p w14:paraId="456B2C09" w14:textId="77777777" w:rsidR="007C6C0E" w:rsidRPr="007C6C0E" w:rsidRDefault="007C6C0E" w:rsidP="007C6C0E">
      <w:pPr>
        <w:spacing w:after="56" w:line="317" w:lineRule="exact"/>
        <w:ind w:firstLine="740"/>
        <w:jc w:val="both"/>
        <w:rPr>
          <w:rFonts w:ascii="Times New Roman" w:hAnsi="Times New Roman" w:cs="Times New Roman"/>
          <w:sz w:val="28"/>
          <w:szCs w:val="28"/>
        </w:rPr>
      </w:pPr>
      <w:r w:rsidRPr="007C6C0E">
        <w:rPr>
          <w:rFonts w:ascii="Times New Roman" w:hAnsi="Times New Roman" w:cs="Times New Roman"/>
          <w:sz w:val="28"/>
          <w:szCs w:val="28"/>
        </w:rPr>
        <w:t>Централизованная система водоотведения на территории Сосновского сельского поселения отсутствует. Отвод хозяйственно-бытовых стоков в населенных пунктах от зданий,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w:t>
      </w:r>
    </w:p>
    <w:p w14:paraId="3B852D16" w14:textId="77777777" w:rsidR="007C6C0E" w:rsidRPr="007C6C0E" w:rsidRDefault="007C6C0E" w:rsidP="007C6C0E">
      <w:pPr>
        <w:spacing w:after="60"/>
        <w:ind w:firstLine="740"/>
        <w:jc w:val="both"/>
        <w:rPr>
          <w:rFonts w:ascii="Times New Roman" w:hAnsi="Times New Roman" w:cs="Times New Roman"/>
          <w:sz w:val="28"/>
          <w:szCs w:val="28"/>
        </w:rPr>
      </w:pPr>
      <w:r w:rsidRPr="007C6C0E">
        <w:rPr>
          <w:rFonts w:ascii="Times New Roman" w:hAnsi="Times New Roman" w:cs="Times New Roman"/>
          <w:sz w:val="28"/>
          <w:szCs w:val="28"/>
        </w:rPr>
        <w:t>Вопрос вывоза сточных вод решается при помощи наемной техники путем вывоза на поля фильтрации ассенизаторскими машинами, что значительно удорожает стоимость коммунальных услуг и ложится дополнительным бременем на местный бюджет.</w:t>
      </w:r>
    </w:p>
    <w:p w14:paraId="7F1F7A55" w14:textId="77777777" w:rsidR="007C6C0E" w:rsidRPr="007C6C0E" w:rsidRDefault="007C6C0E" w:rsidP="007C6C0E">
      <w:pPr>
        <w:spacing w:after="60"/>
        <w:ind w:firstLine="740"/>
        <w:jc w:val="both"/>
        <w:rPr>
          <w:rFonts w:ascii="Times New Roman" w:hAnsi="Times New Roman" w:cs="Times New Roman"/>
          <w:sz w:val="28"/>
          <w:szCs w:val="28"/>
        </w:rPr>
      </w:pPr>
      <w:r w:rsidRPr="007C6C0E">
        <w:rPr>
          <w:rFonts w:ascii="Times New Roman" w:hAnsi="Times New Roman" w:cs="Times New Roman"/>
          <w:sz w:val="28"/>
          <w:szCs w:val="28"/>
        </w:rPr>
        <w:t>Ливневая канализация на территории поселения отсутствует. Отвод дождевых и талых вод не регулируется и осуществляется в пониженные места существующего рельефа.</w:t>
      </w:r>
    </w:p>
    <w:p w14:paraId="75A50ACF" w14:textId="77777777" w:rsidR="007C6C0E" w:rsidRPr="007C6C0E" w:rsidRDefault="007C6C0E" w:rsidP="007C6C0E">
      <w:pPr>
        <w:spacing w:after="420"/>
        <w:ind w:firstLine="740"/>
        <w:jc w:val="both"/>
        <w:rPr>
          <w:rFonts w:ascii="Times New Roman" w:hAnsi="Times New Roman" w:cs="Times New Roman"/>
          <w:sz w:val="28"/>
          <w:szCs w:val="28"/>
        </w:rPr>
      </w:pPr>
      <w:r w:rsidRPr="007C6C0E">
        <w:rPr>
          <w:rFonts w:ascii="Times New Roman" w:hAnsi="Times New Roman" w:cs="Times New Roman"/>
          <w:sz w:val="28"/>
          <w:szCs w:val="28"/>
        </w:rPr>
        <w:t>Нормы водоотведения для Сосновского сельского поселения приняты в соответствии с СП 32.13330.2012 «Канализация. Наружные сети и сооружения». Актуализированная редакция СНиП 2.04.03-85 п. 5.1.1 равными нормам водопотребления без учета расхода воды на полив территории и зеленых насаждений. Коэффициент суточной неравномерности принят равным 1,2.</w:t>
      </w:r>
    </w:p>
    <w:p w14:paraId="0C8495B4" w14:textId="77777777" w:rsidR="00510632" w:rsidRDefault="005A0774" w:rsidP="002401D1">
      <w:pPr>
        <w:pStyle w:val="30"/>
        <w:numPr>
          <w:ilvl w:val="0"/>
          <w:numId w:val="15"/>
        </w:numPr>
        <w:shd w:val="clear" w:color="auto" w:fill="auto"/>
        <w:spacing w:before="288" w:line="276" w:lineRule="auto"/>
        <w:ind w:firstLine="800"/>
        <w:jc w:val="both"/>
        <w:outlineLvl w:val="2"/>
      </w:pPr>
      <w:bookmarkStart w:id="121" w:name="bookmark79"/>
      <w:bookmarkStart w:id="122" w:name="_Toc168320463"/>
      <w:r w:rsidRPr="007C6C0E">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21"/>
      <w:bookmarkEnd w:id="122"/>
    </w:p>
    <w:p w14:paraId="1BEA2C22" w14:textId="01ABD625" w:rsidR="00DD453B" w:rsidRDefault="00DD453B" w:rsidP="00DD453B">
      <w:pPr>
        <w:pStyle w:val="30"/>
        <w:shd w:val="clear" w:color="auto" w:fill="auto"/>
        <w:spacing w:before="288" w:line="276" w:lineRule="auto"/>
        <w:ind w:firstLine="709"/>
        <w:jc w:val="both"/>
        <w:outlineLvl w:val="2"/>
        <w:rPr>
          <w:rFonts w:ascii="Microsoft Sans Serif" w:eastAsia="Microsoft Sans Serif" w:hAnsi="Microsoft Sans Serif" w:cs="Microsoft Sans Serif"/>
          <w:b w:val="0"/>
          <w:bCs w:val="0"/>
          <w:sz w:val="24"/>
          <w:szCs w:val="24"/>
        </w:rPr>
      </w:pPr>
      <w:bookmarkStart w:id="123" w:name="_Toc168320464"/>
      <w:r w:rsidRPr="00DD453B">
        <w:rPr>
          <w:rFonts w:eastAsia="Microsoft Sans Serif"/>
          <w:b w:val="0"/>
          <w:bCs w:val="0"/>
        </w:rPr>
        <w:t>Централизованная система водоотведения на территории Сосновского сельского поселения отсутствует</w:t>
      </w:r>
      <w:r w:rsidRPr="00DD453B">
        <w:rPr>
          <w:rFonts w:ascii="Microsoft Sans Serif" w:eastAsia="Microsoft Sans Serif" w:hAnsi="Microsoft Sans Serif" w:cs="Microsoft Sans Serif"/>
          <w:b w:val="0"/>
          <w:bCs w:val="0"/>
          <w:sz w:val="24"/>
          <w:szCs w:val="24"/>
        </w:rPr>
        <w:t>.</w:t>
      </w:r>
      <w:bookmarkEnd w:id="123"/>
    </w:p>
    <w:p w14:paraId="424B4418" w14:textId="77777777" w:rsidR="0088285D" w:rsidRPr="007C6C0E" w:rsidRDefault="0088285D" w:rsidP="00DD453B">
      <w:pPr>
        <w:pStyle w:val="30"/>
        <w:shd w:val="clear" w:color="auto" w:fill="auto"/>
        <w:spacing w:before="288" w:line="276" w:lineRule="auto"/>
        <w:ind w:firstLine="709"/>
        <w:jc w:val="both"/>
        <w:outlineLvl w:val="2"/>
      </w:pPr>
    </w:p>
    <w:p w14:paraId="2CE99444" w14:textId="6A09FADF" w:rsidR="00510632" w:rsidRPr="00DD453B" w:rsidRDefault="005A0774" w:rsidP="002401D1">
      <w:pPr>
        <w:pStyle w:val="30"/>
        <w:numPr>
          <w:ilvl w:val="0"/>
          <w:numId w:val="15"/>
        </w:numPr>
        <w:shd w:val="clear" w:color="auto" w:fill="auto"/>
        <w:spacing w:before="288" w:line="276" w:lineRule="auto"/>
        <w:ind w:firstLine="851"/>
        <w:jc w:val="both"/>
        <w:outlineLvl w:val="2"/>
      </w:pPr>
      <w:bookmarkStart w:id="124" w:name="bookmark80"/>
      <w:bookmarkStart w:id="125" w:name="_Toc168320465"/>
      <w:r w:rsidRPr="00DD453B">
        <w:t xml:space="preserve">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w:t>
      </w:r>
      <w:r w:rsidRPr="00DD453B">
        <w:lastRenderedPageBreak/>
        <w:t>централизованных и нецентрализованных систем водоотведения) и перечень централизованных систем водоотведения</w:t>
      </w:r>
      <w:bookmarkEnd w:id="124"/>
      <w:bookmarkEnd w:id="125"/>
    </w:p>
    <w:p w14:paraId="653702AD" w14:textId="77777777" w:rsidR="00DD453B" w:rsidRPr="00DD453B" w:rsidRDefault="00DD453B" w:rsidP="00DD453B">
      <w:pPr>
        <w:spacing w:after="56" w:line="317" w:lineRule="exact"/>
        <w:ind w:firstLine="740"/>
        <w:jc w:val="both"/>
        <w:rPr>
          <w:rFonts w:ascii="Times New Roman" w:hAnsi="Times New Roman" w:cs="Times New Roman"/>
          <w:sz w:val="28"/>
          <w:szCs w:val="28"/>
        </w:rPr>
      </w:pPr>
      <w:r w:rsidRPr="00DD453B">
        <w:rPr>
          <w:rFonts w:ascii="Times New Roman" w:hAnsi="Times New Roman" w:cs="Times New Roman"/>
          <w:sz w:val="28"/>
          <w:szCs w:val="28"/>
        </w:rPr>
        <w:t>Централизованная система водоотведения на территории Сосновского сельского поселения отсутствует. Отвод хозяйственно-бытовых стоков в населенных пунктах от зданий,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w:t>
      </w:r>
    </w:p>
    <w:p w14:paraId="40428DC4" w14:textId="77777777" w:rsidR="0038344F" w:rsidRPr="00DD453B" w:rsidRDefault="0038344F" w:rsidP="002401D1">
      <w:pPr>
        <w:pStyle w:val="30"/>
        <w:numPr>
          <w:ilvl w:val="0"/>
          <w:numId w:val="15"/>
        </w:numPr>
        <w:shd w:val="clear" w:color="auto" w:fill="auto"/>
        <w:spacing w:before="288" w:line="276" w:lineRule="auto"/>
        <w:ind w:firstLine="851"/>
        <w:jc w:val="both"/>
        <w:outlineLvl w:val="2"/>
      </w:pPr>
      <w:r w:rsidRPr="00DD453B">
        <w:t xml:space="preserve"> </w:t>
      </w:r>
      <w:bookmarkStart w:id="126" w:name="_Toc168320466"/>
      <w:r w:rsidRPr="00DD453B">
        <w:t>Описание технической возможности утилизации осадков сточных вод на очистных сооружениях</w:t>
      </w:r>
      <w:bookmarkEnd w:id="126"/>
    </w:p>
    <w:p w14:paraId="54457723" w14:textId="77777777" w:rsidR="0038344F" w:rsidRPr="00DD453B" w:rsidRDefault="0038344F" w:rsidP="0038344F">
      <w:pPr>
        <w:pStyle w:val="20"/>
        <w:shd w:val="clear" w:color="auto" w:fill="auto"/>
        <w:spacing w:before="0" w:line="276" w:lineRule="auto"/>
        <w:ind w:firstLine="740"/>
      </w:pPr>
      <w:r w:rsidRPr="00DD453B">
        <w:t>Система утилизации осадка сточных вод отсутствует.</w:t>
      </w:r>
    </w:p>
    <w:p w14:paraId="07F858E1" w14:textId="77777777" w:rsidR="0038344F" w:rsidRPr="00DD453B" w:rsidRDefault="0038344F" w:rsidP="002401D1">
      <w:pPr>
        <w:pStyle w:val="30"/>
        <w:numPr>
          <w:ilvl w:val="0"/>
          <w:numId w:val="15"/>
        </w:numPr>
        <w:shd w:val="clear" w:color="auto" w:fill="auto"/>
        <w:spacing w:before="288" w:line="276" w:lineRule="auto"/>
        <w:ind w:firstLine="851"/>
        <w:jc w:val="both"/>
        <w:outlineLvl w:val="2"/>
      </w:pPr>
      <w:r w:rsidRPr="00DD453B">
        <w:t xml:space="preserve"> </w:t>
      </w:r>
      <w:bookmarkStart w:id="127" w:name="_Toc168320467"/>
      <w:r w:rsidRPr="00DD453B">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27"/>
    </w:p>
    <w:p w14:paraId="57E93F01" w14:textId="77777777" w:rsidR="00DD453B" w:rsidRPr="00DD453B" w:rsidRDefault="00DD453B" w:rsidP="00DD453B">
      <w:pPr>
        <w:spacing w:after="56" w:line="317" w:lineRule="exact"/>
        <w:ind w:firstLine="740"/>
        <w:jc w:val="both"/>
        <w:rPr>
          <w:rFonts w:ascii="Times New Roman" w:hAnsi="Times New Roman" w:cs="Times New Roman"/>
          <w:sz w:val="28"/>
          <w:szCs w:val="28"/>
        </w:rPr>
      </w:pPr>
      <w:r w:rsidRPr="00DD453B">
        <w:rPr>
          <w:rFonts w:ascii="Times New Roman" w:hAnsi="Times New Roman" w:cs="Times New Roman"/>
          <w:sz w:val="28"/>
          <w:szCs w:val="28"/>
        </w:rPr>
        <w:t>Отвод хозяйственно-бытовых стоков в населенных пунктах от зданий,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w:t>
      </w:r>
    </w:p>
    <w:p w14:paraId="2A22FAE2" w14:textId="77777777" w:rsidR="00DD453B" w:rsidRPr="00DD453B" w:rsidRDefault="00DD453B" w:rsidP="00DD453B">
      <w:pPr>
        <w:spacing w:after="60"/>
        <w:ind w:firstLine="740"/>
        <w:jc w:val="both"/>
        <w:rPr>
          <w:rFonts w:ascii="Times New Roman" w:hAnsi="Times New Roman" w:cs="Times New Roman"/>
          <w:sz w:val="28"/>
          <w:szCs w:val="28"/>
        </w:rPr>
      </w:pPr>
      <w:r w:rsidRPr="00DD453B">
        <w:rPr>
          <w:rFonts w:ascii="Times New Roman" w:hAnsi="Times New Roman" w:cs="Times New Roman"/>
          <w:sz w:val="28"/>
          <w:szCs w:val="28"/>
        </w:rPr>
        <w:t>Вопрос вывоза сточных вод решается при помощи наемной техники путем вывоза на поля фильтрации ассенизаторскими машинами, что значительно удорожает стоимость коммунальных услуг и ложится дополнительным бременем на местный бюджет.</w:t>
      </w:r>
    </w:p>
    <w:p w14:paraId="1AFF6AB3" w14:textId="77777777" w:rsidR="00DD453B" w:rsidRPr="00DD453B" w:rsidRDefault="00DD453B" w:rsidP="00DD453B">
      <w:pPr>
        <w:spacing w:after="60"/>
        <w:ind w:firstLine="740"/>
        <w:jc w:val="both"/>
        <w:rPr>
          <w:rFonts w:ascii="Times New Roman" w:hAnsi="Times New Roman" w:cs="Times New Roman"/>
          <w:sz w:val="28"/>
          <w:szCs w:val="28"/>
        </w:rPr>
      </w:pPr>
      <w:r w:rsidRPr="00DD453B">
        <w:rPr>
          <w:rFonts w:ascii="Times New Roman" w:hAnsi="Times New Roman" w:cs="Times New Roman"/>
          <w:sz w:val="28"/>
          <w:szCs w:val="28"/>
        </w:rPr>
        <w:t>Ливневая канализация на территории поселения отсутствует. Отвод дождевых и талых вод не регулируется и осуществляется в пониженные места существующего рельефа.</w:t>
      </w:r>
    </w:p>
    <w:p w14:paraId="6B0A62D3" w14:textId="77777777" w:rsidR="0038344F" w:rsidRPr="00DD453B" w:rsidRDefault="0038344F" w:rsidP="0038344F">
      <w:pPr>
        <w:pStyle w:val="20"/>
        <w:shd w:val="clear" w:color="auto" w:fill="auto"/>
        <w:spacing w:before="0" w:line="276" w:lineRule="auto"/>
        <w:ind w:firstLine="740"/>
      </w:pPr>
      <w:r w:rsidRPr="00DD453B">
        <w:t>Функционирование и эксплуатация канализационных сетей системы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Российской Федерации №168 от 30.12.1999 г.</w:t>
      </w:r>
    </w:p>
    <w:p w14:paraId="087E25FA" w14:textId="126D9FC0" w:rsidR="00146558" w:rsidRDefault="00146558" w:rsidP="0038344F">
      <w:pPr>
        <w:pStyle w:val="20"/>
        <w:shd w:val="clear" w:color="auto" w:fill="auto"/>
        <w:spacing w:before="0" w:line="276" w:lineRule="auto"/>
        <w:ind w:firstLine="740"/>
        <w:rPr>
          <w:highlight w:val="yellow"/>
        </w:rPr>
      </w:pPr>
    </w:p>
    <w:p w14:paraId="129654E1" w14:textId="77777777" w:rsidR="0098246F" w:rsidRPr="00822440" w:rsidRDefault="0098246F" w:rsidP="0038344F">
      <w:pPr>
        <w:pStyle w:val="20"/>
        <w:shd w:val="clear" w:color="auto" w:fill="auto"/>
        <w:spacing w:before="0" w:line="276" w:lineRule="auto"/>
        <w:ind w:firstLine="740"/>
        <w:rPr>
          <w:highlight w:val="yellow"/>
        </w:rPr>
      </w:pPr>
    </w:p>
    <w:p w14:paraId="6A839BE5" w14:textId="77777777" w:rsidR="0038344F" w:rsidRPr="00DD453B" w:rsidRDefault="0038344F" w:rsidP="002401D1">
      <w:pPr>
        <w:pStyle w:val="30"/>
        <w:numPr>
          <w:ilvl w:val="0"/>
          <w:numId w:val="15"/>
        </w:numPr>
        <w:shd w:val="clear" w:color="auto" w:fill="auto"/>
        <w:spacing w:before="288" w:line="276" w:lineRule="auto"/>
        <w:ind w:firstLine="851"/>
        <w:jc w:val="both"/>
        <w:outlineLvl w:val="2"/>
      </w:pPr>
      <w:r w:rsidRPr="00DD453B">
        <w:t xml:space="preserve"> </w:t>
      </w:r>
      <w:bookmarkStart w:id="128" w:name="_Toc168320468"/>
      <w:r w:rsidRPr="00DD453B">
        <w:t>Оценка безопасности и надежности централизованной системы водоотведения и ее управляемости</w:t>
      </w:r>
      <w:bookmarkEnd w:id="128"/>
    </w:p>
    <w:p w14:paraId="62438B47" w14:textId="03ED48A8" w:rsidR="00146558" w:rsidRPr="0088285D" w:rsidRDefault="00764416" w:rsidP="0088285D">
      <w:pPr>
        <w:pStyle w:val="30"/>
        <w:shd w:val="clear" w:color="auto" w:fill="auto"/>
        <w:spacing w:before="288" w:line="276" w:lineRule="auto"/>
        <w:ind w:firstLine="709"/>
        <w:jc w:val="both"/>
        <w:outlineLvl w:val="2"/>
      </w:pPr>
      <w:bookmarkStart w:id="129" w:name="_Toc168320469"/>
      <w:r w:rsidRPr="00DD453B">
        <w:rPr>
          <w:rFonts w:eastAsia="Microsoft Sans Serif"/>
          <w:b w:val="0"/>
          <w:bCs w:val="0"/>
        </w:rPr>
        <w:t>Централизованная система водоотведения на территории Сосновского сельского поселения отсутствует</w:t>
      </w:r>
      <w:r w:rsidRPr="00DD453B">
        <w:rPr>
          <w:rFonts w:ascii="Microsoft Sans Serif" w:eastAsia="Microsoft Sans Serif" w:hAnsi="Microsoft Sans Serif" w:cs="Microsoft Sans Serif"/>
          <w:b w:val="0"/>
          <w:bCs w:val="0"/>
          <w:sz w:val="24"/>
          <w:szCs w:val="24"/>
        </w:rPr>
        <w:t>.</w:t>
      </w:r>
      <w:bookmarkEnd w:id="129"/>
    </w:p>
    <w:p w14:paraId="54430BEB" w14:textId="77777777" w:rsidR="00146558" w:rsidRPr="00764416" w:rsidRDefault="00146558" w:rsidP="002401D1">
      <w:pPr>
        <w:pStyle w:val="30"/>
        <w:numPr>
          <w:ilvl w:val="0"/>
          <w:numId w:val="15"/>
        </w:numPr>
        <w:shd w:val="clear" w:color="auto" w:fill="auto"/>
        <w:spacing w:before="288" w:line="276" w:lineRule="auto"/>
        <w:ind w:firstLine="851"/>
        <w:jc w:val="both"/>
        <w:outlineLvl w:val="2"/>
      </w:pPr>
      <w:r w:rsidRPr="00764416">
        <w:t xml:space="preserve"> </w:t>
      </w:r>
      <w:bookmarkStart w:id="130" w:name="_Toc168320470"/>
      <w:r w:rsidRPr="00764416">
        <w:t xml:space="preserve">Оценка воздействия сбросов сточных вод через </w:t>
      </w:r>
      <w:r w:rsidRPr="00764416">
        <w:lastRenderedPageBreak/>
        <w:t>централизованную систему водоотведения на окружающую среду</w:t>
      </w:r>
      <w:bookmarkEnd w:id="130"/>
    </w:p>
    <w:p w14:paraId="727038F5" w14:textId="77777777" w:rsidR="00764416" w:rsidRPr="00764416" w:rsidRDefault="00764416" w:rsidP="00764416">
      <w:pPr>
        <w:spacing w:after="424" w:line="280" w:lineRule="exact"/>
        <w:ind w:firstLine="709"/>
        <w:jc w:val="both"/>
        <w:rPr>
          <w:rFonts w:ascii="Times New Roman" w:hAnsi="Times New Roman" w:cs="Times New Roman"/>
          <w:sz w:val="28"/>
          <w:szCs w:val="28"/>
        </w:rPr>
      </w:pPr>
      <w:r w:rsidRPr="00764416">
        <w:rPr>
          <w:rFonts w:ascii="Times New Roman" w:hAnsi="Times New Roman" w:cs="Times New Roman"/>
          <w:sz w:val="28"/>
          <w:szCs w:val="28"/>
        </w:rPr>
        <w:t>Система утилизации осадка сточных вод отсутствует.</w:t>
      </w:r>
    </w:p>
    <w:p w14:paraId="1A801FE6" w14:textId="77777777" w:rsidR="00146558" w:rsidRPr="00764416" w:rsidRDefault="001B3DCF" w:rsidP="002401D1">
      <w:pPr>
        <w:pStyle w:val="30"/>
        <w:numPr>
          <w:ilvl w:val="0"/>
          <w:numId w:val="15"/>
        </w:numPr>
        <w:shd w:val="clear" w:color="auto" w:fill="auto"/>
        <w:spacing w:before="288" w:line="276" w:lineRule="auto"/>
        <w:ind w:firstLine="851"/>
        <w:jc w:val="both"/>
        <w:outlineLvl w:val="2"/>
      </w:pPr>
      <w:r w:rsidRPr="00764416">
        <w:t xml:space="preserve"> </w:t>
      </w:r>
      <w:bookmarkStart w:id="131" w:name="_Toc168320471"/>
      <w:r w:rsidRPr="00764416">
        <w:t>Описание территорий муниципального образования, не охваченных централизованной системой водоотведения</w:t>
      </w:r>
      <w:bookmarkEnd w:id="131"/>
    </w:p>
    <w:p w14:paraId="687C1A93" w14:textId="77777777" w:rsidR="00764416" w:rsidRPr="00764416" w:rsidRDefault="00764416" w:rsidP="00764416">
      <w:pPr>
        <w:spacing w:after="90" w:line="317" w:lineRule="exact"/>
        <w:ind w:firstLine="740"/>
        <w:jc w:val="both"/>
        <w:rPr>
          <w:rFonts w:ascii="Times New Roman" w:hAnsi="Times New Roman" w:cs="Times New Roman"/>
          <w:sz w:val="28"/>
          <w:szCs w:val="28"/>
        </w:rPr>
      </w:pPr>
      <w:r w:rsidRPr="00764416">
        <w:rPr>
          <w:rFonts w:ascii="Times New Roman" w:hAnsi="Times New Roman" w:cs="Times New Roman"/>
          <w:sz w:val="28"/>
          <w:szCs w:val="28"/>
        </w:rPr>
        <w:t>В состав Сосновского сельского поселения входит пять населенных пунктов, не имеющих централизованных систем водоотведения.</w:t>
      </w:r>
    </w:p>
    <w:p w14:paraId="7C14788D" w14:textId="77777777" w:rsidR="00764416" w:rsidRPr="00764416" w:rsidRDefault="00764416" w:rsidP="00764416">
      <w:pPr>
        <w:spacing w:after="415" w:line="280" w:lineRule="exact"/>
        <w:ind w:firstLine="740"/>
        <w:jc w:val="both"/>
        <w:rPr>
          <w:rFonts w:ascii="Times New Roman" w:hAnsi="Times New Roman" w:cs="Times New Roman"/>
          <w:sz w:val="28"/>
          <w:szCs w:val="28"/>
        </w:rPr>
      </w:pPr>
      <w:r w:rsidRPr="00764416">
        <w:rPr>
          <w:rFonts w:ascii="Times New Roman" w:hAnsi="Times New Roman" w:cs="Times New Roman"/>
          <w:sz w:val="28"/>
          <w:szCs w:val="28"/>
        </w:rPr>
        <w:t>Автономные системы очистки сточных вод отсутствуют.</w:t>
      </w:r>
    </w:p>
    <w:p w14:paraId="0D05B38B" w14:textId="77777777" w:rsidR="00146558" w:rsidRPr="00764416" w:rsidRDefault="001B3DCF" w:rsidP="002401D1">
      <w:pPr>
        <w:pStyle w:val="30"/>
        <w:numPr>
          <w:ilvl w:val="0"/>
          <w:numId w:val="15"/>
        </w:numPr>
        <w:shd w:val="clear" w:color="auto" w:fill="auto"/>
        <w:spacing w:before="288" w:line="276" w:lineRule="auto"/>
        <w:ind w:firstLine="851"/>
        <w:jc w:val="both"/>
        <w:outlineLvl w:val="2"/>
      </w:pPr>
      <w:r w:rsidRPr="00764416">
        <w:t xml:space="preserve"> </w:t>
      </w:r>
      <w:bookmarkStart w:id="132" w:name="_Toc168320472"/>
      <w:r w:rsidRPr="00764416">
        <w:t>Описание существующих технических и технологических проблем системы водоотведения поселения</w:t>
      </w:r>
      <w:bookmarkEnd w:id="132"/>
    </w:p>
    <w:p w14:paraId="29BBB670" w14:textId="77777777" w:rsidR="00764416" w:rsidRPr="00764416" w:rsidRDefault="00764416" w:rsidP="00764416">
      <w:pPr>
        <w:spacing w:after="60"/>
        <w:ind w:firstLine="740"/>
        <w:jc w:val="both"/>
        <w:rPr>
          <w:rFonts w:ascii="Times New Roman" w:hAnsi="Times New Roman" w:cs="Times New Roman"/>
          <w:sz w:val="28"/>
          <w:szCs w:val="28"/>
        </w:rPr>
      </w:pPr>
      <w:r w:rsidRPr="00764416">
        <w:rPr>
          <w:rFonts w:ascii="Times New Roman" w:hAnsi="Times New Roman" w:cs="Times New Roman"/>
          <w:sz w:val="28"/>
          <w:szCs w:val="28"/>
        </w:rPr>
        <w:t>В Сосновском сельском поселении существуют следующие технические и технологические проблемы:</w:t>
      </w:r>
    </w:p>
    <w:p w14:paraId="2152B224" w14:textId="1469967B" w:rsidR="00764416" w:rsidRPr="00764416" w:rsidRDefault="00764416" w:rsidP="00764416">
      <w:pPr>
        <w:ind w:left="1100"/>
        <w:jc w:val="both"/>
        <w:rPr>
          <w:rFonts w:ascii="Times New Roman" w:hAnsi="Times New Roman" w:cs="Times New Roman"/>
          <w:sz w:val="28"/>
          <w:szCs w:val="28"/>
        </w:rPr>
      </w:pPr>
      <w:r w:rsidRPr="00764416">
        <w:rPr>
          <w:rFonts w:ascii="Times New Roman" w:hAnsi="Times New Roman" w:cs="Times New Roman"/>
          <w:sz w:val="28"/>
          <w:szCs w:val="28"/>
        </w:rPr>
        <w:t xml:space="preserve">• Отсутствие централизованных систем водоотведения (или систем </w:t>
      </w:r>
      <w:r>
        <w:rPr>
          <w:rFonts w:ascii="Times New Roman" w:hAnsi="Times New Roman" w:cs="Times New Roman"/>
          <w:sz w:val="28"/>
          <w:szCs w:val="28"/>
        </w:rPr>
        <w:t xml:space="preserve">    </w:t>
      </w:r>
      <w:r w:rsidRPr="00764416">
        <w:rPr>
          <w:rFonts w:ascii="Times New Roman" w:hAnsi="Times New Roman" w:cs="Times New Roman"/>
          <w:sz w:val="28"/>
          <w:szCs w:val="28"/>
        </w:rPr>
        <w:t>автономной канализации) во всех населенных пунктах сельского</w:t>
      </w:r>
    </w:p>
    <w:p w14:paraId="7C88E58B" w14:textId="77777777" w:rsidR="00764416" w:rsidRPr="00764416" w:rsidRDefault="00764416" w:rsidP="00764416">
      <w:pPr>
        <w:spacing w:after="93"/>
        <w:ind w:left="1460"/>
        <w:jc w:val="both"/>
        <w:rPr>
          <w:rFonts w:ascii="Times New Roman" w:hAnsi="Times New Roman" w:cs="Times New Roman"/>
          <w:sz w:val="28"/>
          <w:szCs w:val="28"/>
        </w:rPr>
      </w:pPr>
      <w:r w:rsidRPr="00764416">
        <w:rPr>
          <w:rFonts w:ascii="Times New Roman" w:hAnsi="Times New Roman" w:cs="Times New Roman"/>
          <w:sz w:val="28"/>
          <w:szCs w:val="28"/>
        </w:rPr>
        <w:t>поселения, создающих эпидемиологическую опасность для населения и угрозу загрязнения водоемов и почв.</w:t>
      </w:r>
    </w:p>
    <w:p w14:paraId="2ADAF6DD" w14:textId="77777777" w:rsidR="00764416" w:rsidRPr="00764416" w:rsidRDefault="00764416" w:rsidP="00764416">
      <w:pPr>
        <w:numPr>
          <w:ilvl w:val="0"/>
          <w:numId w:val="42"/>
        </w:numPr>
        <w:tabs>
          <w:tab w:val="left" w:pos="1455"/>
        </w:tabs>
        <w:spacing w:after="129" w:line="280" w:lineRule="exact"/>
        <w:ind w:left="1460" w:hanging="360"/>
        <w:jc w:val="both"/>
        <w:rPr>
          <w:rFonts w:ascii="Times New Roman" w:hAnsi="Times New Roman" w:cs="Times New Roman"/>
          <w:sz w:val="28"/>
          <w:szCs w:val="28"/>
        </w:rPr>
      </w:pPr>
      <w:r w:rsidRPr="00764416">
        <w:rPr>
          <w:rFonts w:ascii="Times New Roman" w:hAnsi="Times New Roman" w:cs="Times New Roman"/>
          <w:sz w:val="28"/>
          <w:szCs w:val="28"/>
        </w:rPr>
        <w:t>Отсутствие сооружений биологической очистки сточных вод.</w:t>
      </w:r>
    </w:p>
    <w:p w14:paraId="71302609" w14:textId="38FC2024" w:rsidR="001B3DCF" w:rsidRPr="0088285D" w:rsidRDefault="00764416" w:rsidP="0088285D">
      <w:pPr>
        <w:numPr>
          <w:ilvl w:val="0"/>
          <w:numId w:val="42"/>
        </w:numPr>
        <w:tabs>
          <w:tab w:val="left" w:pos="1455"/>
        </w:tabs>
        <w:spacing w:line="322" w:lineRule="exact"/>
        <w:ind w:left="1460" w:hanging="360"/>
        <w:jc w:val="both"/>
        <w:rPr>
          <w:rFonts w:ascii="Times New Roman" w:hAnsi="Times New Roman" w:cs="Times New Roman"/>
          <w:sz w:val="28"/>
          <w:szCs w:val="28"/>
        </w:rPr>
      </w:pPr>
      <w:r w:rsidRPr="00764416">
        <w:rPr>
          <w:rFonts w:ascii="Times New Roman" w:hAnsi="Times New Roman" w:cs="Times New Roman"/>
          <w:sz w:val="28"/>
          <w:szCs w:val="28"/>
        </w:rPr>
        <w:t>Отсутствие систем сбора и очистки поверхностного стока в жилых и общественных зонах сельского поселения, что способствует загрязнению водных объектов, грунтовых вод, а также подтоплению территории</w:t>
      </w:r>
    </w:p>
    <w:p w14:paraId="5F302DFD" w14:textId="77777777" w:rsidR="001B3DCF" w:rsidRPr="00764416" w:rsidRDefault="00287CD8" w:rsidP="002401D1">
      <w:pPr>
        <w:pStyle w:val="30"/>
        <w:numPr>
          <w:ilvl w:val="0"/>
          <w:numId w:val="15"/>
        </w:numPr>
        <w:shd w:val="clear" w:color="auto" w:fill="auto"/>
        <w:spacing w:before="288" w:line="276" w:lineRule="auto"/>
        <w:ind w:firstLine="851"/>
        <w:jc w:val="both"/>
        <w:outlineLvl w:val="2"/>
      </w:pPr>
      <w:bookmarkStart w:id="133" w:name="_Toc168320473"/>
      <w:r w:rsidRPr="00764416">
        <w:t>Сведения об отнесении централизованной системы водоотведения (канализации) к централизованным системам водоотведения поселения, включающие перечень и описание централизованных систем водоотведения (канализации), отнесенных к централизованным системам водоотведения поселения,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33"/>
    </w:p>
    <w:p w14:paraId="7146BA78" w14:textId="77777777" w:rsidR="00351D40" w:rsidRDefault="00351D40" w:rsidP="00351D40">
      <w:pPr>
        <w:pStyle w:val="20"/>
        <w:spacing w:line="276" w:lineRule="auto"/>
        <w:ind w:firstLine="740"/>
      </w:pPr>
      <w:r>
        <w:t>Централизованная система водоотведения на территории Сосновского сельского поселения отсутствует. Отвод хозяйственно-бытовых стоков в населенных пунктах от зданий, имеющих внутреннюю канализацию, осуществляется в выгребные ямы, которые имеют недостаточную степень гидроизоляции, что приводит к загрязнению территории.</w:t>
      </w:r>
    </w:p>
    <w:p w14:paraId="416C7572" w14:textId="77777777" w:rsidR="00351D40" w:rsidRDefault="00351D40" w:rsidP="00351D40">
      <w:pPr>
        <w:pStyle w:val="20"/>
        <w:spacing w:line="276" w:lineRule="auto"/>
        <w:ind w:firstLine="740"/>
      </w:pPr>
      <w:r>
        <w:lastRenderedPageBreak/>
        <w:t>Вопрос вывоза сточных вод решается при помощи наемной техники путем вывоза на поля фильтрации ассенизаторскими машинами, что значительно удорожает стоимость коммунальных услуг и ложится дополнительным бременем на местный бюджет.</w:t>
      </w:r>
    </w:p>
    <w:p w14:paraId="78E266F5" w14:textId="77777777" w:rsidR="00351D40" w:rsidRDefault="00351D40" w:rsidP="0088285D">
      <w:pPr>
        <w:pStyle w:val="20"/>
        <w:spacing w:before="0" w:line="276" w:lineRule="auto"/>
        <w:ind w:firstLine="740"/>
      </w:pPr>
      <w:r>
        <w:t>Ливневая канализация на территории поселения отсутствует. Отвод дождевых и талых вод не регулируется и осуществляется в пониженные места существующего рельефа.</w:t>
      </w:r>
    </w:p>
    <w:p w14:paraId="0F2DC7A1" w14:textId="5F57FAD9" w:rsidR="0038344F" w:rsidRDefault="00351D40" w:rsidP="00351D40">
      <w:pPr>
        <w:pStyle w:val="20"/>
        <w:shd w:val="clear" w:color="auto" w:fill="auto"/>
        <w:spacing w:before="0" w:line="276" w:lineRule="auto"/>
        <w:ind w:firstLine="740"/>
      </w:pPr>
      <w:r>
        <w:t>Нормы водоотведения для Сосновского сельского поселения приняты в соответствии с СП 32.13330.2012 «Канализация. Наружные сети и сооружения». Актуализированная редакция СНиП 2.04.03-85 п. 5.1.1 равными нормам водопотребления без учета расхода воды на полив территории и зеленых насаждений. Коэффициент суточной неравномерности принят равным 1,2.</w:t>
      </w:r>
    </w:p>
    <w:p w14:paraId="26D720AD" w14:textId="77777777" w:rsidR="00351D40" w:rsidRPr="00822440" w:rsidRDefault="00351D40" w:rsidP="00351D40">
      <w:pPr>
        <w:pStyle w:val="20"/>
        <w:shd w:val="clear" w:color="auto" w:fill="auto"/>
        <w:spacing w:before="0" w:line="276" w:lineRule="auto"/>
        <w:ind w:firstLine="740"/>
        <w:rPr>
          <w:highlight w:val="yellow"/>
        </w:rPr>
      </w:pPr>
    </w:p>
    <w:p w14:paraId="6A5011CF" w14:textId="77777777" w:rsidR="00510632" w:rsidRPr="00351D40" w:rsidRDefault="005A0774" w:rsidP="00B90837">
      <w:pPr>
        <w:pStyle w:val="32"/>
        <w:keepNext/>
        <w:keepLines/>
        <w:shd w:val="clear" w:color="auto" w:fill="auto"/>
        <w:spacing w:after="0" w:line="276" w:lineRule="auto"/>
        <w:ind w:firstLine="0"/>
      </w:pPr>
      <w:bookmarkStart w:id="134" w:name="bookmark81"/>
      <w:bookmarkStart w:id="135" w:name="_Toc168320474"/>
      <w:r w:rsidRPr="00351D40">
        <w:t>2.2 Балансы сточных вод в системе водоотведения</w:t>
      </w:r>
      <w:bookmarkEnd w:id="134"/>
      <w:bookmarkEnd w:id="135"/>
    </w:p>
    <w:p w14:paraId="1CC82B19" w14:textId="77777777" w:rsidR="00510632" w:rsidRPr="00351D40" w:rsidRDefault="00B90837" w:rsidP="00351D40">
      <w:pPr>
        <w:pStyle w:val="30"/>
        <w:numPr>
          <w:ilvl w:val="0"/>
          <w:numId w:val="16"/>
        </w:numPr>
        <w:shd w:val="clear" w:color="auto" w:fill="auto"/>
        <w:spacing w:line="240" w:lineRule="auto"/>
        <w:ind w:firstLine="851"/>
        <w:jc w:val="both"/>
        <w:outlineLvl w:val="2"/>
      </w:pPr>
      <w:bookmarkStart w:id="136" w:name="bookmark82"/>
      <w:bookmarkStart w:id="137" w:name="bookmark83"/>
      <w:r w:rsidRPr="00351D40">
        <w:t xml:space="preserve"> </w:t>
      </w:r>
      <w:bookmarkStart w:id="138" w:name="_Toc168320475"/>
      <w:r w:rsidR="005A0774" w:rsidRPr="00351D40">
        <w:t>Баланс поступления сточных вод в централизованную систему водоотведения и отведения стоков по технологическим зонам водоотведения</w:t>
      </w:r>
      <w:bookmarkEnd w:id="136"/>
      <w:bookmarkEnd w:id="137"/>
      <w:bookmarkEnd w:id="138"/>
    </w:p>
    <w:p w14:paraId="38DE7DFC" w14:textId="77777777" w:rsidR="00351D40" w:rsidRDefault="00351D40" w:rsidP="00351D40">
      <w:pPr>
        <w:pStyle w:val="20"/>
        <w:spacing w:before="0" w:line="240" w:lineRule="auto"/>
        <w:ind w:firstLine="740"/>
      </w:pPr>
      <w:r>
        <w:t>Централизованная система водоотведения в Сосновском сельском поселении отсутствует.</w:t>
      </w:r>
    </w:p>
    <w:p w14:paraId="4A940C9B" w14:textId="77777777" w:rsidR="00351D40" w:rsidRDefault="00351D40" w:rsidP="00351D40">
      <w:pPr>
        <w:pStyle w:val="20"/>
        <w:spacing w:before="0" w:line="240" w:lineRule="auto"/>
        <w:ind w:firstLine="740"/>
      </w:pPr>
      <w:r>
        <w:t>Удельное водопотребление от населения, проживающего в не канализованной жилой застройке (с водоотведением в выгребы), принято в соответствии с СП 32.13330.2012 «Канализация. Наружные сети и сооружения». Актуализированная редакция СНиП 2.04.03-85 п. 5.1.4 - 25л/</w:t>
      </w:r>
      <w:proofErr w:type="spellStart"/>
      <w:r>
        <w:t>сут</w:t>
      </w:r>
      <w:proofErr w:type="spellEnd"/>
      <w:r>
        <w:t xml:space="preserve"> на одного жителя.</w:t>
      </w:r>
    </w:p>
    <w:p w14:paraId="73A7EEE5" w14:textId="6AE65A98" w:rsidR="00B90837" w:rsidRDefault="00351D40" w:rsidP="00351D40">
      <w:pPr>
        <w:pStyle w:val="20"/>
        <w:shd w:val="clear" w:color="auto" w:fill="auto"/>
        <w:spacing w:before="0" w:line="276" w:lineRule="auto"/>
        <w:ind w:firstLine="740"/>
      </w:pPr>
      <w:r>
        <w:t xml:space="preserve">Сведения о расчетных годовых объемах сточных вод, образующихся в населенных пунктах Сосновского сельского поселения приведены в таблице </w:t>
      </w:r>
      <w:r w:rsidR="0088285D">
        <w:t>18</w:t>
      </w:r>
      <w:r>
        <w:t>.</w:t>
      </w:r>
    </w:p>
    <w:p w14:paraId="56DD2121" w14:textId="5155886F" w:rsidR="0088285D" w:rsidRDefault="0088285D" w:rsidP="00351D40">
      <w:pPr>
        <w:pStyle w:val="20"/>
        <w:shd w:val="clear" w:color="auto" w:fill="auto"/>
        <w:spacing w:before="0" w:line="276" w:lineRule="auto"/>
        <w:ind w:firstLine="740"/>
      </w:pPr>
      <w:bookmarkStart w:id="139" w:name="bookmark116"/>
      <w:r w:rsidRPr="00351D40">
        <w:rPr>
          <w:b/>
          <w:bCs/>
        </w:rPr>
        <w:t xml:space="preserve">Таблица </w:t>
      </w:r>
      <w:r>
        <w:rPr>
          <w:b/>
          <w:bCs/>
        </w:rPr>
        <w:t>18</w:t>
      </w:r>
      <w:r w:rsidRPr="00351D40">
        <w:rPr>
          <w:b/>
          <w:bCs/>
        </w:rPr>
        <w:t xml:space="preserve"> Расчетный годовой объем сточных вод, образующийся в Сосновском </w:t>
      </w:r>
      <w:proofErr w:type="spellStart"/>
      <w:r w:rsidRPr="00351D40">
        <w:rPr>
          <w:b/>
          <w:bCs/>
        </w:rPr>
        <w:t>с.п</w:t>
      </w:r>
      <w:proofErr w:type="spellEnd"/>
      <w:r w:rsidRPr="00351D40">
        <w:rPr>
          <w:b/>
          <w:bCs/>
        </w:rPr>
        <w:t>., тыс</w:t>
      </w:r>
      <w:proofErr w:type="gramStart"/>
      <w:r w:rsidRPr="00351D40">
        <w:rPr>
          <w:b/>
          <w:bCs/>
        </w:rPr>
        <w:t>.м</w:t>
      </w:r>
      <w:proofErr w:type="gramEnd"/>
      <w:r w:rsidRPr="00351D40">
        <w:rPr>
          <w:b/>
          <w:bCs/>
          <w:vertAlign w:val="superscript"/>
        </w:rPr>
        <w:t>3</w:t>
      </w:r>
      <w:bookmarkEnd w:id="139"/>
    </w:p>
    <w:tbl>
      <w:tblPr>
        <w:tblW w:w="0" w:type="auto"/>
        <w:tblLayout w:type="fixed"/>
        <w:tblCellMar>
          <w:left w:w="10" w:type="dxa"/>
          <w:right w:w="10" w:type="dxa"/>
        </w:tblCellMar>
        <w:tblLook w:val="04A0" w:firstRow="1" w:lastRow="0" w:firstColumn="1" w:lastColumn="0" w:noHBand="0" w:noVBand="1"/>
      </w:tblPr>
      <w:tblGrid>
        <w:gridCol w:w="1306"/>
        <w:gridCol w:w="3062"/>
        <w:gridCol w:w="1306"/>
        <w:gridCol w:w="1301"/>
        <w:gridCol w:w="1301"/>
        <w:gridCol w:w="1310"/>
      </w:tblGrid>
      <w:tr w:rsidR="0088285D" w:rsidRPr="0088285D" w14:paraId="1C181FDA" w14:textId="77777777" w:rsidTr="0088285D">
        <w:trPr>
          <w:trHeight w:val="397"/>
        </w:trPr>
        <w:tc>
          <w:tcPr>
            <w:tcW w:w="1306" w:type="dxa"/>
            <w:tcBorders>
              <w:top w:val="single" w:sz="4" w:space="0" w:color="auto"/>
              <w:left w:val="single" w:sz="4" w:space="0" w:color="auto"/>
            </w:tcBorders>
            <w:shd w:val="clear" w:color="auto" w:fill="FFFFFF"/>
            <w:vAlign w:val="center"/>
          </w:tcPr>
          <w:p w14:paraId="6B781669"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 п/п</w:t>
            </w:r>
          </w:p>
        </w:tc>
        <w:tc>
          <w:tcPr>
            <w:tcW w:w="3062" w:type="dxa"/>
            <w:tcBorders>
              <w:top w:val="single" w:sz="4" w:space="0" w:color="auto"/>
              <w:left w:val="single" w:sz="4" w:space="0" w:color="auto"/>
            </w:tcBorders>
            <w:shd w:val="clear" w:color="auto" w:fill="FFFFFF"/>
            <w:vAlign w:val="center"/>
          </w:tcPr>
          <w:p w14:paraId="7900BB3E" w14:textId="77777777" w:rsidR="0088285D" w:rsidRPr="0088285D" w:rsidRDefault="0088285D" w:rsidP="0088285D">
            <w:pPr>
              <w:spacing w:line="274" w:lineRule="exact"/>
              <w:jc w:val="center"/>
              <w:rPr>
                <w:rFonts w:ascii="Times New Roman" w:eastAsia="Times New Roman" w:hAnsi="Times New Roman" w:cs="Times New Roman"/>
              </w:rPr>
            </w:pPr>
            <w:r w:rsidRPr="0088285D">
              <w:rPr>
                <w:rFonts w:ascii="Times New Roman" w:eastAsia="Times New Roman" w:hAnsi="Times New Roman" w:cs="Times New Roman"/>
              </w:rPr>
              <w:t>Наименование населенного пункта</w:t>
            </w:r>
          </w:p>
        </w:tc>
        <w:tc>
          <w:tcPr>
            <w:tcW w:w="1306" w:type="dxa"/>
            <w:tcBorders>
              <w:top w:val="single" w:sz="4" w:space="0" w:color="auto"/>
              <w:left w:val="single" w:sz="4" w:space="0" w:color="auto"/>
            </w:tcBorders>
            <w:shd w:val="clear" w:color="auto" w:fill="FFFFFF"/>
            <w:vAlign w:val="center"/>
          </w:tcPr>
          <w:p w14:paraId="2C1C3887"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2022 г.</w:t>
            </w:r>
          </w:p>
        </w:tc>
        <w:tc>
          <w:tcPr>
            <w:tcW w:w="1301" w:type="dxa"/>
            <w:tcBorders>
              <w:top w:val="single" w:sz="4" w:space="0" w:color="auto"/>
              <w:left w:val="single" w:sz="4" w:space="0" w:color="auto"/>
            </w:tcBorders>
            <w:shd w:val="clear" w:color="auto" w:fill="FFFFFF"/>
            <w:vAlign w:val="center"/>
          </w:tcPr>
          <w:p w14:paraId="51B16863"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2023 г.</w:t>
            </w:r>
          </w:p>
        </w:tc>
        <w:tc>
          <w:tcPr>
            <w:tcW w:w="1301" w:type="dxa"/>
            <w:tcBorders>
              <w:top w:val="single" w:sz="4" w:space="0" w:color="auto"/>
              <w:left w:val="single" w:sz="4" w:space="0" w:color="auto"/>
            </w:tcBorders>
            <w:shd w:val="clear" w:color="auto" w:fill="FFFFFF"/>
            <w:vAlign w:val="center"/>
          </w:tcPr>
          <w:p w14:paraId="1DFE7389"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2024 г.</w:t>
            </w:r>
          </w:p>
        </w:tc>
        <w:tc>
          <w:tcPr>
            <w:tcW w:w="1310" w:type="dxa"/>
            <w:tcBorders>
              <w:top w:val="single" w:sz="4" w:space="0" w:color="auto"/>
              <w:left w:val="single" w:sz="4" w:space="0" w:color="auto"/>
              <w:right w:val="single" w:sz="4" w:space="0" w:color="auto"/>
            </w:tcBorders>
            <w:shd w:val="clear" w:color="auto" w:fill="FFFFFF"/>
            <w:vAlign w:val="center"/>
          </w:tcPr>
          <w:p w14:paraId="45A312E1"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2025 г.</w:t>
            </w:r>
          </w:p>
        </w:tc>
      </w:tr>
      <w:tr w:rsidR="0088285D" w:rsidRPr="0088285D" w14:paraId="4CEA9D2A" w14:textId="77777777" w:rsidTr="0088285D">
        <w:trPr>
          <w:trHeight w:val="397"/>
        </w:trPr>
        <w:tc>
          <w:tcPr>
            <w:tcW w:w="1306" w:type="dxa"/>
            <w:tcBorders>
              <w:top w:val="single" w:sz="4" w:space="0" w:color="auto"/>
              <w:left w:val="single" w:sz="4" w:space="0" w:color="auto"/>
            </w:tcBorders>
            <w:shd w:val="clear" w:color="auto" w:fill="FFFFFF"/>
            <w:vAlign w:val="center"/>
          </w:tcPr>
          <w:p w14:paraId="648AA710"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1</w:t>
            </w:r>
          </w:p>
        </w:tc>
        <w:tc>
          <w:tcPr>
            <w:tcW w:w="3062" w:type="dxa"/>
            <w:tcBorders>
              <w:top w:val="single" w:sz="4" w:space="0" w:color="auto"/>
              <w:left w:val="single" w:sz="4" w:space="0" w:color="auto"/>
            </w:tcBorders>
            <w:shd w:val="clear" w:color="auto" w:fill="FFFFFF"/>
            <w:vAlign w:val="center"/>
          </w:tcPr>
          <w:p w14:paraId="36380BD8" w14:textId="08DA1BA9"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Тетвель</w:t>
            </w:r>
            <w:proofErr w:type="spellEnd"/>
          </w:p>
        </w:tc>
        <w:tc>
          <w:tcPr>
            <w:tcW w:w="1306" w:type="dxa"/>
            <w:tcBorders>
              <w:top w:val="single" w:sz="4" w:space="0" w:color="auto"/>
              <w:left w:val="single" w:sz="4" w:space="0" w:color="auto"/>
            </w:tcBorders>
            <w:shd w:val="clear" w:color="auto" w:fill="FFFFFF"/>
            <w:vAlign w:val="center"/>
          </w:tcPr>
          <w:p w14:paraId="1F2B410D"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0,70</w:t>
            </w:r>
          </w:p>
        </w:tc>
        <w:tc>
          <w:tcPr>
            <w:tcW w:w="1301" w:type="dxa"/>
            <w:tcBorders>
              <w:top w:val="single" w:sz="4" w:space="0" w:color="auto"/>
              <w:left w:val="single" w:sz="4" w:space="0" w:color="auto"/>
            </w:tcBorders>
            <w:shd w:val="clear" w:color="auto" w:fill="FFFFFF"/>
            <w:vAlign w:val="center"/>
          </w:tcPr>
          <w:p w14:paraId="596B528F"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0,68</w:t>
            </w:r>
          </w:p>
        </w:tc>
        <w:tc>
          <w:tcPr>
            <w:tcW w:w="1301" w:type="dxa"/>
            <w:tcBorders>
              <w:top w:val="single" w:sz="4" w:space="0" w:color="auto"/>
              <w:left w:val="single" w:sz="4" w:space="0" w:color="auto"/>
            </w:tcBorders>
            <w:shd w:val="clear" w:color="auto" w:fill="FFFFFF"/>
            <w:vAlign w:val="center"/>
          </w:tcPr>
          <w:p w14:paraId="054B12B1"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0,63</w:t>
            </w:r>
          </w:p>
        </w:tc>
        <w:tc>
          <w:tcPr>
            <w:tcW w:w="1310" w:type="dxa"/>
            <w:tcBorders>
              <w:top w:val="single" w:sz="4" w:space="0" w:color="auto"/>
              <w:left w:val="single" w:sz="4" w:space="0" w:color="auto"/>
              <w:right w:val="single" w:sz="4" w:space="0" w:color="auto"/>
            </w:tcBorders>
            <w:shd w:val="clear" w:color="auto" w:fill="FFFFFF"/>
            <w:vAlign w:val="center"/>
          </w:tcPr>
          <w:p w14:paraId="2C18C281"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0,64</w:t>
            </w:r>
          </w:p>
        </w:tc>
      </w:tr>
      <w:tr w:rsidR="0088285D" w:rsidRPr="0088285D" w14:paraId="19D18A04" w14:textId="77777777" w:rsidTr="0088285D">
        <w:trPr>
          <w:trHeight w:val="397"/>
        </w:trPr>
        <w:tc>
          <w:tcPr>
            <w:tcW w:w="1306" w:type="dxa"/>
            <w:tcBorders>
              <w:top w:val="single" w:sz="4" w:space="0" w:color="auto"/>
              <w:left w:val="single" w:sz="4" w:space="0" w:color="auto"/>
            </w:tcBorders>
            <w:shd w:val="clear" w:color="auto" w:fill="FFFFFF"/>
            <w:vAlign w:val="center"/>
          </w:tcPr>
          <w:p w14:paraId="5F9C26FA"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w:t>
            </w:r>
          </w:p>
        </w:tc>
        <w:tc>
          <w:tcPr>
            <w:tcW w:w="3062" w:type="dxa"/>
            <w:tcBorders>
              <w:top w:val="single" w:sz="4" w:space="0" w:color="auto"/>
              <w:left w:val="single" w:sz="4" w:space="0" w:color="auto"/>
            </w:tcBorders>
            <w:shd w:val="clear" w:color="auto" w:fill="FFFFFF"/>
            <w:vAlign w:val="center"/>
          </w:tcPr>
          <w:p w14:paraId="0490330B" w14:textId="3263E814"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Тавель</w:t>
            </w:r>
            <w:proofErr w:type="spellEnd"/>
          </w:p>
        </w:tc>
        <w:tc>
          <w:tcPr>
            <w:tcW w:w="1306" w:type="dxa"/>
            <w:tcBorders>
              <w:top w:val="single" w:sz="4" w:space="0" w:color="auto"/>
              <w:left w:val="single" w:sz="4" w:space="0" w:color="auto"/>
            </w:tcBorders>
            <w:shd w:val="clear" w:color="auto" w:fill="FFFFFF"/>
            <w:vAlign w:val="center"/>
          </w:tcPr>
          <w:p w14:paraId="2B02E7E4"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1,17</w:t>
            </w:r>
          </w:p>
        </w:tc>
        <w:tc>
          <w:tcPr>
            <w:tcW w:w="1301" w:type="dxa"/>
            <w:tcBorders>
              <w:top w:val="single" w:sz="4" w:space="0" w:color="auto"/>
              <w:left w:val="single" w:sz="4" w:space="0" w:color="auto"/>
            </w:tcBorders>
            <w:shd w:val="clear" w:color="auto" w:fill="FFFFFF"/>
            <w:vAlign w:val="center"/>
          </w:tcPr>
          <w:p w14:paraId="2986E6D4"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1,06</w:t>
            </w:r>
          </w:p>
        </w:tc>
        <w:tc>
          <w:tcPr>
            <w:tcW w:w="1301" w:type="dxa"/>
            <w:tcBorders>
              <w:top w:val="single" w:sz="4" w:space="0" w:color="auto"/>
              <w:left w:val="single" w:sz="4" w:space="0" w:color="auto"/>
            </w:tcBorders>
            <w:shd w:val="clear" w:color="auto" w:fill="FFFFFF"/>
            <w:vAlign w:val="center"/>
          </w:tcPr>
          <w:p w14:paraId="3752140E"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1,24</w:t>
            </w:r>
          </w:p>
        </w:tc>
        <w:tc>
          <w:tcPr>
            <w:tcW w:w="1310" w:type="dxa"/>
            <w:tcBorders>
              <w:top w:val="single" w:sz="4" w:space="0" w:color="auto"/>
              <w:left w:val="single" w:sz="4" w:space="0" w:color="auto"/>
              <w:right w:val="single" w:sz="4" w:space="0" w:color="auto"/>
            </w:tcBorders>
            <w:shd w:val="clear" w:color="auto" w:fill="FFFFFF"/>
            <w:vAlign w:val="center"/>
          </w:tcPr>
          <w:p w14:paraId="62D82A09"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1,24</w:t>
            </w:r>
          </w:p>
        </w:tc>
      </w:tr>
      <w:tr w:rsidR="0088285D" w:rsidRPr="0088285D" w14:paraId="7357E23F" w14:textId="77777777" w:rsidTr="0088285D">
        <w:trPr>
          <w:trHeight w:val="397"/>
        </w:trPr>
        <w:tc>
          <w:tcPr>
            <w:tcW w:w="1306" w:type="dxa"/>
            <w:tcBorders>
              <w:top w:val="single" w:sz="4" w:space="0" w:color="auto"/>
              <w:left w:val="single" w:sz="4" w:space="0" w:color="auto"/>
            </w:tcBorders>
            <w:shd w:val="clear" w:color="auto" w:fill="FFFFFF"/>
            <w:vAlign w:val="center"/>
          </w:tcPr>
          <w:p w14:paraId="16A880C4"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w:t>
            </w:r>
          </w:p>
        </w:tc>
        <w:tc>
          <w:tcPr>
            <w:tcW w:w="3062" w:type="dxa"/>
            <w:tcBorders>
              <w:top w:val="single" w:sz="4" w:space="0" w:color="auto"/>
              <w:left w:val="single" w:sz="4" w:space="0" w:color="auto"/>
            </w:tcBorders>
            <w:shd w:val="clear" w:color="auto" w:fill="FFFFFF"/>
            <w:vAlign w:val="center"/>
          </w:tcPr>
          <w:p w14:paraId="5960935A" w14:textId="3DCB1E42"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Благодатная</w:t>
            </w:r>
          </w:p>
        </w:tc>
        <w:tc>
          <w:tcPr>
            <w:tcW w:w="1306" w:type="dxa"/>
            <w:tcBorders>
              <w:top w:val="single" w:sz="4" w:space="0" w:color="auto"/>
              <w:left w:val="single" w:sz="4" w:space="0" w:color="auto"/>
            </w:tcBorders>
            <w:shd w:val="clear" w:color="auto" w:fill="FFFFFF"/>
            <w:vAlign w:val="center"/>
          </w:tcPr>
          <w:p w14:paraId="6901CDB7"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5,22</w:t>
            </w:r>
          </w:p>
        </w:tc>
        <w:tc>
          <w:tcPr>
            <w:tcW w:w="1301" w:type="dxa"/>
            <w:tcBorders>
              <w:top w:val="single" w:sz="4" w:space="0" w:color="auto"/>
              <w:left w:val="single" w:sz="4" w:space="0" w:color="auto"/>
            </w:tcBorders>
            <w:shd w:val="clear" w:color="auto" w:fill="FFFFFF"/>
            <w:vAlign w:val="center"/>
          </w:tcPr>
          <w:p w14:paraId="053DE683"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5,15</w:t>
            </w:r>
          </w:p>
        </w:tc>
        <w:tc>
          <w:tcPr>
            <w:tcW w:w="1301" w:type="dxa"/>
            <w:tcBorders>
              <w:top w:val="single" w:sz="4" w:space="0" w:color="auto"/>
              <w:left w:val="single" w:sz="4" w:space="0" w:color="auto"/>
            </w:tcBorders>
            <w:shd w:val="clear" w:color="auto" w:fill="FFFFFF"/>
            <w:vAlign w:val="center"/>
          </w:tcPr>
          <w:p w14:paraId="32C0DAD3"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4,79</w:t>
            </w:r>
          </w:p>
        </w:tc>
        <w:tc>
          <w:tcPr>
            <w:tcW w:w="1310" w:type="dxa"/>
            <w:tcBorders>
              <w:top w:val="single" w:sz="4" w:space="0" w:color="auto"/>
              <w:left w:val="single" w:sz="4" w:space="0" w:color="auto"/>
              <w:right w:val="single" w:sz="4" w:space="0" w:color="auto"/>
            </w:tcBorders>
            <w:shd w:val="clear" w:color="auto" w:fill="FFFFFF"/>
            <w:vAlign w:val="center"/>
          </w:tcPr>
          <w:p w14:paraId="2B97A313"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4,79</w:t>
            </w:r>
          </w:p>
        </w:tc>
      </w:tr>
      <w:tr w:rsidR="0088285D" w:rsidRPr="0088285D" w14:paraId="6C286FAE" w14:textId="77777777" w:rsidTr="0088285D">
        <w:trPr>
          <w:trHeight w:val="397"/>
        </w:trPr>
        <w:tc>
          <w:tcPr>
            <w:tcW w:w="1306" w:type="dxa"/>
            <w:tcBorders>
              <w:top w:val="single" w:sz="4" w:space="0" w:color="auto"/>
              <w:left w:val="single" w:sz="4" w:space="0" w:color="auto"/>
            </w:tcBorders>
            <w:shd w:val="clear" w:color="auto" w:fill="FFFFFF"/>
            <w:vAlign w:val="center"/>
          </w:tcPr>
          <w:p w14:paraId="0D8F7CA2"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4</w:t>
            </w:r>
          </w:p>
        </w:tc>
        <w:tc>
          <w:tcPr>
            <w:tcW w:w="3062" w:type="dxa"/>
            <w:tcBorders>
              <w:top w:val="single" w:sz="4" w:space="0" w:color="auto"/>
              <w:left w:val="single" w:sz="4" w:space="0" w:color="auto"/>
            </w:tcBorders>
            <w:shd w:val="clear" w:color="auto" w:fill="FFFFFF"/>
            <w:vAlign w:val="center"/>
          </w:tcPr>
          <w:p w14:paraId="54ACFBFC" w14:textId="34549F65"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п.</w:t>
            </w:r>
            <w:r>
              <w:rPr>
                <w:rFonts w:ascii="Times New Roman" w:eastAsia="Times New Roman" w:hAnsi="Times New Roman" w:cs="Times New Roman"/>
              </w:rPr>
              <w:t xml:space="preserve"> </w:t>
            </w:r>
            <w:r w:rsidRPr="0088285D">
              <w:rPr>
                <w:rFonts w:ascii="Times New Roman" w:eastAsia="Times New Roman" w:hAnsi="Times New Roman" w:cs="Times New Roman"/>
              </w:rPr>
              <w:t>Троицкий</w:t>
            </w:r>
          </w:p>
        </w:tc>
        <w:tc>
          <w:tcPr>
            <w:tcW w:w="1306" w:type="dxa"/>
            <w:tcBorders>
              <w:top w:val="single" w:sz="4" w:space="0" w:color="auto"/>
              <w:left w:val="single" w:sz="4" w:space="0" w:color="auto"/>
            </w:tcBorders>
            <w:shd w:val="clear" w:color="auto" w:fill="FFFFFF"/>
            <w:vAlign w:val="center"/>
          </w:tcPr>
          <w:p w14:paraId="0B4BE80A"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0,73</w:t>
            </w:r>
          </w:p>
        </w:tc>
        <w:tc>
          <w:tcPr>
            <w:tcW w:w="1301" w:type="dxa"/>
            <w:tcBorders>
              <w:top w:val="single" w:sz="4" w:space="0" w:color="auto"/>
              <w:left w:val="single" w:sz="4" w:space="0" w:color="auto"/>
            </w:tcBorders>
            <w:shd w:val="clear" w:color="auto" w:fill="FFFFFF"/>
            <w:vAlign w:val="center"/>
          </w:tcPr>
          <w:p w14:paraId="7A1173EA"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0,64</w:t>
            </w:r>
          </w:p>
        </w:tc>
        <w:tc>
          <w:tcPr>
            <w:tcW w:w="1301" w:type="dxa"/>
            <w:tcBorders>
              <w:top w:val="single" w:sz="4" w:space="0" w:color="auto"/>
              <w:left w:val="single" w:sz="4" w:space="0" w:color="auto"/>
            </w:tcBorders>
            <w:shd w:val="clear" w:color="auto" w:fill="FFFFFF"/>
            <w:vAlign w:val="center"/>
          </w:tcPr>
          <w:p w14:paraId="0A98BF43"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0,64</w:t>
            </w:r>
          </w:p>
        </w:tc>
        <w:tc>
          <w:tcPr>
            <w:tcW w:w="1310" w:type="dxa"/>
            <w:tcBorders>
              <w:top w:val="single" w:sz="4" w:space="0" w:color="auto"/>
              <w:left w:val="single" w:sz="4" w:space="0" w:color="auto"/>
              <w:right w:val="single" w:sz="4" w:space="0" w:color="auto"/>
            </w:tcBorders>
            <w:shd w:val="clear" w:color="auto" w:fill="FFFFFF"/>
            <w:vAlign w:val="center"/>
          </w:tcPr>
          <w:p w14:paraId="20EE2C5B"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0,64</w:t>
            </w:r>
          </w:p>
        </w:tc>
      </w:tr>
      <w:tr w:rsidR="0088285D" w:rsidRPr="0088285D" w14:paraId="376F3FA3" w14:textId="77777777" w:rsidTr="0088285D">
        <w:trPr>
          <w:trHeight w:val="397"/>
        </w:trPr>
        <w:tc>
          <w:tcPr>
            <w:tcW w:w="1306" w:type="dxa"/>
            <w:tcBorders>
              <w:top w:val="single" w:sz="4" w:space="0" w:color="auto"/>
              <w:left w:val="single" w:sz="4" w:space="0" w:color="auto"/>
            </w:tcBorders>
            <w:shd w:val="clear" w:color="auto" w:fill="FFFFFF"/>
            <w:vAlign w:val="center"/>
          </w:tcPr>
          <w:p w14:paraId="66515122"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5</w:t>
            </w:r>
          </w:p>
        </w:tc>
        <w:tc>
          <w:tcPr>
            <w:tcW w:w="3062" w:type="dxa"/>
            <w:tcBorders>
              <w:top w:val="single" w:sz="4" w:space="0" w:color="auto"/>
              <w:left w:val="single" w:sz="4" w:space="0" w:color="auto"/>
            </w:tcBorders>
            <w:shd w:val="clear" w:color="auto" w:fill="FFFFFF"/>
            <w:vAlign w:val="center"/>
          </w:tcPr>
          <w:p w14:paraId="58A266FB" w14:textId="2D73C23B"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Большая Сосновка</w:t>
            </w:r>
          </w:p>
        </w:tc>
        <w:tc>
          <w:tcPr>
            <w:tcW w:w="1306" w:type="dxa"/>
            <w:tcBorders>
              <w:top w:val="single" w:sz="4" w:space="0" w:color="auto"/>
              <w:left w:val="single" w:sz="4" w:space="0" w:color="auto"/>
            </w:tcBorders>
            <w:shd w:val="clear" w:color="auto" w:fill="FFFFFF"/>
            <w:vAlign w:val="center"/>
          </w:tcPr>
          <w:p w14:paraId="69559F05"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0,02</w:t>
            </w:r>
          </w:p>
        </w:tc>
        <w:tc>
          <w:tcPr>
            <w:tcW w:w="1301" w:type="dxa"/>
            <w:tcBorders>
              <w:top w:val="single" w:sz="4" w:space="0" w:color="auto"/>
              <w:left w:val="single" w:sz="4" w:space="0" w:color="auto"/>
            </w:tcBorders>
            <w:shd w:val="clear" w:color="auto" w:fill="FFFFFF"/>
            <w:vAlign w:val="center"/>
          </w:tcPr>
          <w:p w14:paraId="14C27BFA"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0,02</w:t>
            </w:r>
          </w:p>
        </w:tc>
        <w:tc>
          <w:tcPr>
            <w:tcW w:w="1301" w:type="dxa"/>
            <w:tcBorders>
              <w:top w:val="single" w:sz="4" w:space="0" w:color="auto"/>
              <w:left w:val="single" w:sz="4" w:space="0" w:color="auto"/>
            </w:tcBorders>
            <w:shd w:val="clear" w:color="auto" w:fill="FFFFFF"/>
            <w:vAlign w:val="center"/>
          </w:tcPr>
          <w:p w14:paraId="041AF4A6"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0,01</w:t>
            </w:r>
          </w:p>
        </w:tc>
        <w:tc>
          <w:tcPr>
            <w:tcW w:w="1310" w:type="dxa"/>
            <w:tcBorders>
              <w:top w:val="single" w:sz="4" w:space="0" w:color="auto"/>
              <w:left w:val="single" w:sz="4" w:space="0" w:color="auto"/>
              <w:right w:val="single" w:sz="4" w:space="0" w:color="auto"/>
            </w:tcBorders>
            <w:shd w:val="clear" w:color="auto" w:fill="FFFFFF"/>
            <w:vAlign w:val="center"/>
          </w:tcPr>
          <w:p w14:paraId="19283B14"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0,01</w:t>
            </w:r>
          </w:p>
        </w:tc>
      </w:tr>
      <w:tr w:rsidR="0088285D" w:rsidRPr="0088285D" w14:paraId="7BE6184F" w14:textId="77777777" w:rsidTr="0088285D">
        <w:trPr>
          <w:trHeight w:val="397"/>
        </w:trPr>
        <w:tc>
          <w:tcPr>
            <w:tcW w:w="1306" w:type="dxa"/>
            <w:tcBorders>
              <w:top w:val="single" w:sz="4" w:space="0" w:color="auto"/>
              <w:left w:val="single" w:sz="4" w:space="0" w:color="auto"/>
              <w:bottom w:val="single" w:sz="4" w:space="0" w:color="auto"/>
            </w:tcBorders>
            <w:shd w:val="clear" w:color="auto" w:fill="FFFFFF"/>
            <w:vAlign w:val="center"/>
          </w:tcPr>
          <w:p w14:paraId="41E93418" w14:textId="77777777" w:rsidR="0088285D" w:rsidRPr="0088285D" w:rsidRDefault="0088285D" w:rsidP="0088285D">
            <w:pPr>
              <w:jc w:val="center"/>
            </w:pPr>
          </w:p>
        </w:tc>
        <w:tc>
          <w:tcPr>
            <w:tcW w:w="3062" w:type="dxa"/>
            <w:tcBorders>
              <w:top w:val="single" w:sz="4" w:space="0" w:color="auto"/>
              <w:left w:val="single" w:sz="4" w:space="0" w:color="auto"/>
              <w:bottom w:val="single" w:sz="4" w:space="0" w:color="auto"/>
            </w:tcBorders>
            <w:shd w:val="clear" w:color="auto" w:fill="FFFFFF"/>
            <w:vAlign w:val="center"/>
          </w:tcPr>
          <w:p w14:paraId="2A805B6E" w14:textId="77777777" w:rsidR="0088285D" w:rsidRPr="0088285D" w:rsidRDefault="0088285D" w:rsidP="0088285D">
            <w:pPr>
              <w:spacing w:line="280" w:lineRule="exact"/>
              <w:jc w:val="center"/>
              <w:rPr>
                <w:rFonts w:ascii="Times New Roman" w:eastAsia="Times New Roman" w:hAnsi="Times New Roman" w:cs="Times New Roman"/>
              </w:rPr>
            </w:pPr>
            <w:r w:rsidRPr="0088285D">
              <w:rPr>
                <w:rFonts w:ascii="Times New Roman" w:eastAsia="Times New Roman" w:hAnsi="Times New Roman" w:cs="Times New Roman"/>
                <w:b/>
                <w:bCs/>
              </w:rPr>
              <w:t>Итого:</w:t>
            </w:r>
          </w:p>
        </w:tc>
        <w:tc>
          <w:tcPr>
            <w:tcW w:w="1306" w:type="dxa"/>
            <w:tcBorders>
              <w:top w:val="single" w:sz="4" w:space="0" w:color="auto"/>
              <w:left w:val="single" w:sz="4" w:space="0" w:color="auto"/>
              <w:bottom w:val="single" w:sz="4" w:space="0" w:color="auto"/>
            </w:tcBorders>
            <w:shd w:val="clear" w:color="auto" w:fill="FFFFFF"/>
            <w:vAlign w:val="center"/>
          </w:tcPr>
          <w:p w14:paraId="19405538"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7,84</w:t>
            </w:r>
          </w:p>
        </w:tc>
        <w:tc>
          <w:tcPr>
            <w:tcW w:w="1301" w:type="dxa"/>
            <w:tcBorders>
              <w:top w:val="single" w:sz="4" w:space="0" w:color="auto"/>
              <w:left w:val="single" w:sz="4" w:space="0" w:color="auto"/>
              <w:bottom w:val="single" w:sz="4" w:space="0" w:color="auto"/>
            </w:tcBorders>
            <w:shd w:val="clear" w:color="auto" w:fill="FFFFFF"/>
            <w:vAlign w:val="center"/>
          </w:tcPr>
          <w:p w14:paraId="5411F90B"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7,55</w:t>
            </w:r>
          </w:p>
        </w:tc>
        <w:tc>
          <w:tcPr>
            <w:tcW w:w="1301" w:type="dxa"/>
            <w:tcBorders>
              <w:top w:val="single" w:sz="4" w:space="0" w:color="auto"/>
              <w:left w:val="single" w:sz="4" w:space="0" w:color="auto"/>
              <w:bottom w:val="single" w:sz="4" w:space="0" w:color="auto"/>
            </w:tcBorders>
            <w:shd w:val="clear" w:color="auto" w:fill="FFFFFF"/>
            <w:vAlign w:val="center"/>
          </w:tcPr>
          <w:p w14:paraId="508C0192"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7,31</w:t>
            </w:r>
          </w:p>
        </w:tc>
        <w:tc>
          <w:tcPr>
            <w:tcW w:w="1310" w:type="dxa"/>
            <w:tcBorders>
              <w:top w:val="single" w:sz="4" w:space="0" w:color="auto"/>
              <w:left w:val="single" w:sz="4" w:space="0" w:color="auto"/>
              <w:bottom w:val="single" w:sz="4" w:space="0" w:color="auto"/>
              <w:right w:val="single" w:sz="4" w:space="0" w:color="auto"/>
            </w:tcBorders>
            <w:shd w:val="clear" w:color="auto" w:fill="FFFFFF"/>
            <w:vAlign w:val="center"/>
          </w:tcPr>
          <w:p w14:paraId="2625316E" w14:textId="77777777" w:rsidR="0088285D" w:rsidRPr="0088285D" w:rsidRDefault="0088285D"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7,32</w:t>
            </w:r>
          </w:p>
        </w:tc>
      </w:tr>
    </w:tbl>
    <w:p w14:paraId="673ACC5A" w14:textId="77777777" w:rsidR="0088285D" w:rsidRDefault="0088285D" w:rsidP="00351D40">
      <w:pPr>
        <w:pStyle w:val="20"/>
        <w:shd w:val="clear" w:color="auto" w:fill="auto"/>
        <w:spacing w:before="0" w:line="276" w:lineRule="auto"/>
        <w:ind w:firstLine="740"/>
      </w:pPr>
    </w:p>
    <w:p w14:paraId="09D696CE" w14:textId="77777777" w:rsidR="00351D40" w:rsidRPr="00822440" w:rsidRDefault="00351D40" w:rsidP="00351D40">
      <w:pPr>
        <w:pStyle w:val="20"/>
        <w:shd w:val="clear" w:color="auto" w:fill="auto"/>
        <w:spacing w:before="0" w:line="276" w:lineRule="auto"/>
        <w:ind w:firstLine="740"/>
        <w:rPr>
          <w:highlight w:val="yellow"/>
        </w:rPr>
      </w:pPr>
    </w:p>
    <w:p w14:paraId="0C84B736" w14:textId="77777777" w:rsidR="00B90837" w:rsidRPr="00351D40" w:rsidRDefault="00E13098" w:rsidP="002401D1">
      <w:pPr>
        <w:pStyle w:val="30"/>
        <w:numPr>
          <w:ilvl w:val="0"/>
          <w:numId w:val="16"/>
        </w:numPr>
        <w:shd w:val="clear" w:color="auto" w:fill="auto"/>
        <w:spacing w:line="276" w:lineRule="auto"/>
        <w:ind w:firstLine="851"/>
        <w:jc w:val="both"/>
        <w:outlineLvl w:val="2"/>
      </w:pPr>
      <w:r w:rsidRPr="00351D40">
        <w:lastRenderedPageBreak/>
        <w:t xml:space="preserve"> </w:t>
      </w:r>
      <w:bookmarkStart w:id="140" w:name="_Toc168320476"/>
      <w:r w:rsidRPr="00351D40">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40"/>
    </w:p>
    <w:p w14:paraId="633F33A9" w14:textId="04C79446" w:rsidR="00B90837" w:rsidRPr="00E4436C" w:rsidRDefault="00351D40" w:rsidP="0015594F">
      <w:pPr>
        <w:pStyle w:val="20"/>
        <w:shd w:val="clear" w:color="auto" w:fill="auto"/>
        <w:spacing w:before="0" w:line="276" w:lineRule="auto"/>
        <w:ind w:firstLine="740"/>
      </w:pPr>
      <w:r w:rsidRPr="00E4436C">
        <w:t>В Сосновском сельском поселении система ливневой канализации отсутствует. Отвод дождевых и талых вод не регулируется и осуществляется в пониженные места существующего рельефа.</w:t>
      </w:r>
    </w:p>
    <w:p w14:paraId="0AADC6AB" w14:textId="77777777" w:rsidR="00B90837" w:rsidRPr="00E4436C" w:rsidRDefault="00E13098" w:rsidP="002401D1">
      <w:pPr>
        <w:pStyle w:val="30"/>
        <w:numPr>
          <w:ilvl w:val="0"/>
          <w:numId w:val="16"/>
        </w:numPr>
        <w:shd w:val="clear" w:color="auto" w:fill="auto"/>
        <w:spacing w:line="276" w:lineRule="auto"/>
        <w:ind w:firstLine="851"/>
        <w:jc w:val="both"/>
        <w:outlineLvl w:val="2"/>
      </w:pPr>
      <w:r w:rsidRPr="00E4436C">
        <w:t xml:space="preserve"> </w:t>
      </w:r>
      <w:bookmarkStart w:id="141" w:name="_Toc168320477"/>
      <w:r w:rsidRPr="00E4436C">
        <w:t>Сведения об оснащенности зданий, строений, сооружений приборами учета принимаемых сточных вод и их применении при осуществлении коммерческих расчётов</w:t>
      </w:r>
      <w:bookmarkEnd w:id="141"/>
    </w:p>
    <w:p w14:paraId="5FB78C74" w14:textId="471CA20C" w:rsidR="00B90837" w:rsidRDefault="00E4436C" w:rsidP="0015594F">
      <w:pPr>
        <w:pStyle w:val="20"/>
        <w:shd w:val="clear" w:color="auto" w:fill="auto"/>
        <w:spacing w:before="0" w:line="276" w:lineRule="auto"/>
        <w:ind w:firstLine="740"/>
      </w:pPr>
      <w:r w:rsidRPr="00E4436C">
        <w:t>В Сосновском сельском поселении коммерческий учет принимаемых сточных вод не осуществляется, т.к. отсутствует централизованное водоотведение.</w:t>
      </w:r>
    </w:p>
    <w:p w14:paraId="1308AD46" w14:textId="77777777" w:rsidR="00E4436C" w:rsidRDefault="00E4436C" w:rsidP="0015594F">
      <w:pPr>
        <w:pStyle w:val="20"/>
        <w:shd w:val="clear" w:color="auto" w:fill="auto"/>
        <w:spacing w:before="0" w:line="276" w:lineRule="auto"/>
        <w:ind w:firstLine="740"/>
      </w:pPr>
    </w:p>
    <w:p w14:paraId="1F942B8A" w14:textId="77777777" w:rsidR="006538E6" w:rsidRPr="00E4436C" w:rsidRDefault="00E13098" w:rsidP="002401D1">
      <w:pPr>
        <w:pStyle w:val="30"/>
        <w:numPr>
          <w:ilvl w:val="0"/>
          <w:numId w:val="16"/>
        </w:numPr>
        <w:shd w:val="clear" w:color="auto" w:fill="auto"/>
        <w:spacing w:line="276" w:lineRule="auto"/>
        <w:ind w:firstLine="851"/>
        <w:jc w:val="both"/>
        <w:outlineLvl w:val="2"/>
      </w:pPr>
      <w:bookmarkStart w:id="142" w:name="bookmark84"/>
      <w:r w:rsidRPr="00E4436C">
        <w:t xml:space="preserve"> </w:t>
      </w:r>
      <w:bookmarkStart w:id="143" w:name="_Toc168320478"/>
      <w:r w:rsidR="006538E6" w:rsidRPr="00E4436C">
        <w:t>Результаты ретроспективного анализа за последние 10 лет балансов поступления сточных вод в централизованную систему водоотведения и отведения стоков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43"/>
    </w:p>
    <w:p w14:paraId="2FDEA56A" w14:textId="36767A04" w:rsidR="002D06D3" w:rsidRPr="0088285D" w:rsidRDefault="006538E6" w:rsidP="0088285D">
      <w:pPr>
        <w:pStyle w:val="30"/>
        <w:shd w:val="clear" w:color="auto" w:fill="auto"/>
        <w:spacing w:line="276" w:lineRule="auto"/>
        <w:ind w:firstLine="851"/>
        <w:jc w:val="both"/>
        <w:rPr>
          <w:b w:val="0"/>
          <w:bCs w:val="0"/>
        </w:rPr>
      </w:pPr>
      <w:r w:rsidRPr="003863FE">
        <w:rPr>
          <w:b w:val="0"/>
          <w:bCs w:val="0"/>
        </w:rPr>
        <w:t xml:space="preserve">Фактические балансы поступления сточных вод в централизованную систему водоотведения </w:t>
      </w:r>
      <w:r w:rsidR="003863FE" w:rsidRPr="003863FE">
        <w:rPr>
          <w:b w:val="0"/>
          <w:bCs w:val="0"/>
        </w:rPr>
        <w:t>Сосновского</w:t>
      </w:r>
      <w:r w:rsidRPr="003863FE">
        <w:rPr>
          <w:b w:val="0"/>
          <w:bCs w:val="0"/>
        </w:rPr>
        <w:t xml:space="preserve"> сельского поселения с выделением зон дефицитов и резервов производственных мощностей представлены в таблице </w:t>
      </w:r>
      <w:r w:rsidR="0088285D">
        <w:rPr>
          <w:b w:val="0"/>
          <w:bCs w:val="0"/>
        </w:rPr>
        <w:t>19</w:t>
      </w:r>
      <w:r w:rsidRPr="003863FE">
        <w:rPr>
          <w:b w:val="0"/>
          <w:bCs w:val="0"/>
        </w:rPr>
        <w:t xml:space="preserve">. </w:t>
      </w:r>
    </w:p>
    <w:p w14:paraId="0B7C906E" w14:textId="58524216" w:rsidR="006538E6" w:rsidRPr="003863FE" w:rsidRDefault="006538E6" w:rsidP="006538E6">
      <w:pPr>
        <w:pStyle w:val="30"/>
        <w:shd w:val="clear" w:color="auto" w:fill="auto"/>
        <w:spacing w:line="276" w:lineRule="auto"/>
        <w:ind w:firstLine="851"/>
        <w:jc w:val="both"/>
        <w:rPr>
          <w:b w:val="0"/>
          <w:bCs w:val="0"/>
        </w:rPr>
      </w:pPr>
      <w:r w:rsidRPr="003863FE">
        <w:rPr>
          <w:b w:val="0"/>
          <w:bCs w:val="0"/>
        </w:rPr>
        <w:t xml:space="preserve">Таблица </w:t>
      </w:r>
      <w:r w:rsidR="0088285D">
        <w:rPr>
          <w:b w:val="0"/>
          <w:bCs w:val="0"/>
        </w:rPr>
        <w:t>19</w:t>
      </w:r>
      <w:r w:rsidRPr="003863FE">
        <w:rPr>
          <w:b w:val="0"/>
          <w:bCs w:val="0"/>
        </w:rPr>
        <w:t xml:space="preserve"> - Баланс поступления сточных вод в централизованную систему водоотведения</w:t>
      </w:r>
    </w:p>
    <w:tbl>
      <w:tblPr>
        <w:tblW w:w="5000" w:type="pct"/>
        <w:tblLook w:val="04A0" w:firstRow="1" w:lastRow="0" w:firstColumn="1" w:lastColumn="0" w:noHBand="0" w:noVBand="1"/>
      </w:tblPr>
      <w:tblGrid>
        <w:gridCol w:w="2239"/>
        <w:gridCol w:w="1221"/>
        <w:gridCol w:w="1221"/>
        <w:gridCol w:w="1221"/>
        <w:gridCol w:w="1221"/>
        <w:gridCol w:w="1221"/>
        <w:gridCol w:w="1221"/>
      </w:tblGrid>
      <w:tr w:rsidR="002D06D3" w:rsidRPr="0088285D" w14:paraId="28956396" w14:textId="77777777" w:rsidTr="0088285D">
        <w:trPr>
          <w:trHeight w:val="322"/>
        </w:trPr>
        <w:tc>
          <w:tcPr>
            <w:tcW w:w="117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4BD72EC"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Наименование показателя</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EEB2F5"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2018 г.</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543813"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2019 г.</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F7E6ED"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2020 г.</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62EA83"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2021 г.</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CB8A50"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2022 г.</w:t>
            </w:r>
          </w:p>
        </w:tc>
        <w:tc>
          <w:tcPr>
            <w:tcW w:w="63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4862065" w14:textId="77777777" w:rsidR="002D06D3" w:rsidRPr="0088285D" w:rsidRDefault="002D06D3"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2023 г.</w:t>
            </w:r>
          </w:p>
        </w:tc>
      </w:tr>
      <w:tr w:rsidR="002D06D3" w:rsidRPr="0088285D" w14:paraId="3FB2BF9B" w14:textId="77777777" w:rsidTr="0088285D">
        <w:trPr>
          <w:trHeight w:val="322"/>
        </w:trPr>
        <w:tc>
          <w:tcPr>
            <w:tcW w:w="1170" w:type="pct"/>
            <w:vMerge/>
            <w:tcBorders>
              <w:top w:val="single" w:sz="4" w:space="0" w:color="auto"/>
              <w:left w:val="single" w:sz="4" w:space="0" w:color="auto"/>
              <w:bottom w:val="single" w:sz="4" w:space="0" w:color="auto"/>
              <w:right w:val="single" w:sz="4" w:space="0" w:color="auto"/>
            </w:tcBorders>
            <w:vAlign w:val="center"/>
            <w:hideMark/>
          </w:tcPr>
          <w:p w14:paraId="061A415F" w14:textId="77777777" w:rsidR="002D06D3" w:rsidRPr="0088285D" w:rsidRDefault="002D06D3" w:rsidP="0088285D">
            <w:pPr>
              <w:widowControl/>
              <w:jc w:val="center"/>
              <w:rPr>
                <w:rFonts w:ascii="Times New Roman" w:eastAsia="Times New Roman" w:hAnsi="Times New Roman" w:cs="Times New Roman"/>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384A7EC0"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1CED7028"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5BF4714A"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4BAB1E04"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7EAB5C23"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0EFA9F02" w14:textId="77777777" w:rsidR="002D06D3" w:rsidRPr="0088285D" w:rsidRDefault="002D06D3" w:rsidP="0088285D">
            <w:pPr>
              <w:widowControl/>
              <w:jc w:val="center"/>
              <w:rPr>
                <w:rFonts w:ascii="Times New Roman" w:eastAsia="Times New Roman" w:hAnsi="Times New Roman" w:cs="Times New Roman"/>
                <w:highlight w:val="yellow"/>
                <w:lang w:bidi="ar-SA"/>
              </w:rPr>
            </w:pPr>
          </w:p>
        </w:tc>
      </w:tr>
      <w:tr w:rsidR="003863FE" w:rsidRPr="0088285D" w14:paraId="6D2661C6" w14:textId="77777777" w:rsidTr="0088285D">
        <w:trPr>
          <w:trHeight w:val="96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476D79C5" w14:textId="77777777" w:rsidR="003863FE" w:rsidRPr="0088285D" w:rsidRDefault="003863FE"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Среднесуточный объем сточных вод, м</w:t>
            </w:r>
            <w:r w:rsidRPr="0088285D">
              <w:rPr>
                <w:rFonts w:ascii="Times New Roman" w:eastAsia="Times New Roman" w:hAnsi="Times New Roman" w:cs="Times New Roman"/>
                <w:vertAlign w:val="superscript"/>
                <w:lang w:bidi="ar-SA"/>
              </w:rPr>
              <w:t>3</w:t>
            </w:r>
            <w:r w:rsidRPr="0088285D">
              <w:rPr>
                <w:rFonts w:ascii="Times New Roman" w:eastAsia="Times New Roman" w:hAnsi="Times New Roman" w:cs="Times New Roman"/>
                <w:lang w:bidi="ar-SA"/>
              </w:rPr>
              <w:t>/</w:t>
            </w:r>
            <w:proofErr w:type="spellStart"/>
            <w:r w:rsidRPr="0088285D">
              <w:rPr>
                <w:rFonts w:ascii="Times New Roman" w:eastAsia="Times New Roman" w:hAnsi="Times New Roman" w:cs="Times New Roman"/>
                <w:lang w:bidi="ar-SA"/>
              </w:rPr>
              <w:t>сут</w:t>
            </w:r>
            <w:proofErr w:type="spellEnd"/>
          </w:p>
        </w:tc>
        <w:tc>
          <w:tcPr>
            <w:tcW w:w="6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DE559F3" w14:textId="3E6F2E20"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72B8A1E1" w14:textId="7B83132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30273671" w14:textId="55689155"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6B6050B5" w14:textId="314636DC"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690530C7" w14:textId="1885957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w:t>
            </w:r>
          </w:p>
        </w:tc>
        <w:tc>
          <w:tcPr>
            <w:tcW w:w="638" w:type="pct"/>
            <w:tcBorders>
              <w:top w:val="single" w:sz="4" w:space="0" w:color="auto"/>
              <w:left w:val="nil"/>
              <w:bottom w:val="single" w:sz="4" w:space="0" w:color="auto"/>
              <w:right w:val="single" w:sz="4" w:space="0" w:color="auto"/>
            </w:tcBorders>
            <w:shd w:val="clear" w:color="000000" w:fill="FFFFFF"/>
            <w:vAlign w:val="center"/>
            <w:hideMark/>
          </w:tcPr>
          <w:p w14:paraId="072D3A68" w14:textId="38332EFB"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w:t>
            </w:r>
          </w:p>
        </w:tc>
      </w:tr>
      <w:tr w:rsidR="003863FE" w:rsidRPr="0088285D" w14:paraId="3328F468" w14:textId="77777777" w:rsidTr="0088285D">
        <w:trPr>
          <w:trHeight w:val="96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7481D965" w14:textId="77777777" w:rsidR="003863FE" w:rsidRPr="0088285D" w:rsidRDefault="003863FE"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Максимально суточный объем сточных вод, м</w:t>
            </w:r>
            <w:r w:rsidRPr="0088285D">
              <w:rPr>
                <w:rFonts w:ascii="Times New Roman" w:eastAsia="Times New Roman" w:hAnsi="Times New Roman" w:cs="Times New Roman"/>
                <w:vertAlign w:val="superscript"/>
                <w:lang w:bidi="ar-SA"/>
              </w:rPr>
              <w:t>3</w:t>
            </w:r>
            <w:r w:rsidRPr="0088285D">
              <w:rPr>
                <w:rFonts w:ascii="Times New Roman" w:eastAsia="Times New Roman" w:hAnsi="Times New Roman" w:cs="Times New Roman"/>
                <w:lang w:bidi="ar-SA"/>
              </w:rPr>
              <w:t>/</w:t>
            </w:r>
            <w:proofErr w:type="spellStart"/>
            <w:r w:rsidRPr="0088285D">
              <w:rPr>
                <w:rFonts w:ascii="Times New Roman" w:eastAsia="Times New Roman" w:hAnsi="Times New Roman" w:cs="Times New Roman"/>
                <w:lang w:bidi="ar-SA"/>
              </w:rPr>
              <w:t>сут</w:t>
            </w:r>
            <w:proofErr w:type="spellEnd"/>
          </w:p>
        </w:tc>
        <w:tc>
          <w:tcPr>
            <w:tcW w:w="638" w:type="pct"/>
            <w:tcBorders>
              <w:top w:val="nil"/>
              <w:left w:val="single" w:sz="4" w:space="0" w:color="auto"/>
              <w:bottom w:val="single" w:sz="4" w:space="0" w:color="auto"/>
              <w:right w:val="single" w:sz="4" w:space="0" w:color="auto"/>
            </w:tcBorders>
            <w:shd w:val="clear" w:color="000000" w:fill="FFFFFF"/>
            <w:vAlign w:val="center"/>
            <w:hideMark/>
          </w:tcPr>
          <w:p w14:paraId="347DEA42" w14:textId="34DBD4BB"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30</w:t>
            </w:r>
          </w:p>
        </w:tc>
        <w:tc>
          <w:tcPr>
            <w:tcW w:w="638" w:type="pct"/>
            <w:tcBorders>
              <w:top w:val="nil"/>
              <w:left w:val="nil"/>
              <w:bottom w:val="single" w:sz="4" w:space="0" w:color="auto"/>
              <w:right w:val="single" w:sz="4" w:space="0" w:color="auto"/>
            </w:tcBorders>
            <w:shd w:val="clear" w:color="000000" w:fill="FFFFFF"/>
            <w:vAlign w:val="center"/>
            <w:hideMark/>
          </w:tcPr>
          <w:p w14:paraId="5D90B579" w14:textId="037166A3"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30</w:t>
            </w:r>
          </w:p>
        </w:tc>
        <w:tc>
          <w:tcPr>
            <w:tcW w:w="638" w:type="pct"/>
            <w:tcBorders>
              <w:top w:val="nil"/>
              <w:left w:val="nil"/>
              <w:bottom w:val="single" w:sz="4" w:space="0" w:color="auto"/>
              <w:right w:val="single" w:sz="4" w:space="0" w:color="auto"/>
            </w:tcBorders>
            <w:shd w:val="clear" w:color="000000" w:fill="FFFFFF"/>
            <w:vAlign w:val="center"/>
            <w:hideMark/>
          </w:tcPr>
          <w:p w14:paraId="138ED873" w14:textId="02F9F41D"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35</w:t>
            </w:r>
          </w:p>
        </w:tc>
        <w:tc>
          <w:tcPr>
            <w:tcW w:w="638" w:type="pct"/>
            <w:tcBorders>
              <w:top w:val="nil"/>
              <w:left w:val="nil"/>
              <w:bottom w:val="single" w:sz="4" w:space="0" w:color="auto"/>
              <w:right w:val="single" w:sz="4" w:space="0" w:color="auto"/>
            </w:tcBorders>
            <w:shd w:val="clear" w:color="000000" w:fill="FFFFFF"/>
            <w:vAlign w:val="center"/>
            <w:hideMark/>
          </w:tcPr>
          <w:p w14:paraId="6A12600F" w14:textId="6091159C"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35</w:t>
            </w:r>
          </w:p>
        </w:tc>
        <w:tc>
          <w:tcPr>
            <w:tcW w:w="638" w:type="pct"/>
            <w:tcBorders>
              <w:top w:val="nil"/>
              <w:left w:val="nil"/>
              <w:bottom w:val="single" w:sz="4" w:space="0" w:color="auto"/>
              <w:right w:val="single" w:sz="4" w:space="0" w:color="auto"/>
            </w:tcBorders>
            <w:shd w:val="clear" w:color="000000" w:fill="FFFFFF"/>
            <w:vAlign w:val="center"/>
            <w:hideMark/>
          </w:tcPr>
          <w:p w14:paraId="5DFC06B3" w14:textId="7654E873"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30</w:t>
            </w:r>
          </w:p>
        </w:tc>
        <w:tc>
          <w:tcPr>
            <w:tcW w:w="638" w:type="pct"/>
            <w:tcBorders>
              <w:top w:val="nil"/>
              <w:left w:val="nil"/>
              <w:bottom w:val="single" w:sz="4" w:space="0" w:color="auto"/>
              <w:right w:val="single" w:sz="4" w:space="0" w:color="auto"/>
            </w:tcBorders>
            <w:shd w:val="clear" w:color="000000" w:fill="FFFFFF"/>
            <w:vAlign w:val="center"/>
            <w:hideMark/>
          </w:tcPr>
          <w:p w14:paraId="2899E668" w14:textId="21B6E7CC"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30</w:t>
            </w:r>
          </w:p>
        </w:tc>
      </w:tr>
      <w:tr w:rsidR="003863FE" w:rsidRPr="0088285D" w14:paraId="69750449" w14:textId="77777777" w:rsidTr="0088285D">
        <w:trPr>
          <w:trHeight w:val="96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4534FE57" w14:textId="77777777" w:rsidR="003863FE" w:rsidRPr="0088285D" w:rsidRDefault="003863FE"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Проектная мощность БОС, м</w:t>
            </w:r>
            <w:r w:rsidRPr="0088285D">
              <w:rPr>
                <w:rFonts w:ascii="Times New Roman" w:eastAsia="Times New Roman" w:hAnsi="Times New Roman" w:cs="Times New Roman"/>
                <w:vertAlign w:val="superscript"/>
                <w:lang w:bidi="ar-SA"/>
              </w:rPr>
              <w:t>3</w:t>
            </w:r>
            <w:r w:rsidRPr="0088285D">
              <w:rPr>
                <w:rFonts w:ascii="Times New Roman" w:eastAsia="Times New Roman" w:hAnsi="Times New Roman" w:cs="Times New Roman"/>
                <w:lang w:bidi="ar-SA"/>
              </w:rPr>
              <w:t>/сутки</w:t>
            </w:r>
          </w:p>
        </w:tc>
        <w:tc>
          <w:tcPr>
            <w:tcW w:w="638" w:type="pct"/>
            <w:tcBorders>
              <w:top w:val="nil"/>
              <w:left w:val="single" w:sz="4" w:space="0" w:color="auto"/>
              <w:bottom w:val="single" w:sz="4" w:space="0" w:color="auto"/>
              <w:right w:val="single" w:sz="4" w:space="0" w:color="auto"/>
            </w:tcBorders>
            <w:shd w:val="clear" w:color="000000" w:fill="FFFFFF"/>
            <w:vAlign w:val="center"/>
            <w:hideMark/>
          </w:tcPr>
          <w:p w14:paraId="1D0E312A" w14:textId="43B23476"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c>
          <w:tcPr>
            <w:tcW w:w="638" w:type="pct"/>
            <w:tcBorders>
              <w:top w:val="nil"/>
              <w:left w:val="nil"/>
              <w:bottom w:val="single" w:sz="4" w:space="0" w:color="auto"/>
              <w:right w:val="single" w:sz="4" w:space="0" w:color="auto"/>
            </w:tcBorders>
            <w:shd w:val="clear" w:color="000000" w:fill="FFFFFF"/>
            <w:vAlign w:val="center"/>
            <w:hideMark/>
          </w:tcPr>
          <w:p w14:paraId="4480DEC4" w14:textId="00CC983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c>
          <w:tcPr>
            <w:tcW w:w="638" w:type="pct"/>
            <w:tcBorders>
              <w:top w:val="nil"/>
              <w:left w:val="nil"/>
              <w:bottom w:val="single" w:sz="4" w:space="0" w:color="auto"/>
              <w:right w:val="single" w:sz="4" w:space="0" w:color="auto"/>
            </w:tcBorders>
            <w:shd w:val="clear" w:color="000000" w:fill="FFFFFF"/>
            <w:vAlign w:val="center"/>
            <w:hideMark/>
          </w:tcPr>
          <w:p w14:paraId="1EEEDC1F" w14:textId="51BD9D6C"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c>
          <w:tcPr>
            <w:tcW w:w="638" w:type="pct"/>
            <w:tcBorders>
              <w:top w:val="nil"/>
              <w:left w:val="nil"/>
              <w:bottom w:val="single" w:sz="4" w:space="0" w:color="auto"/>
              <w:right w:val="single" w:sz="4" w:space="0" w:color="auto"/>
            </w:tcBorders>
            <w:shd w:val="clear" w:color="000000" w:fill="FFFFFF"/>
            <w:vAlign w:val="center"/>
            <w:hideMark/>
          </w:tcPr>
          <w:p w14:paraId="4C7F5FB6" w14:textId="118A56C7"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c>
          <w:tcPr>
            <w:tcW w:w="638" w:type="pct"/>
            <w:tcBorders>
              <w:top w:val="nil"/>
              <w:left w:val="nil"/>
              <w:bottom w:val="single" w:sz="4" w:space="0" w:color="auto"/>
              <w:right w:val="single" w:sz="4" w:space="0" w:color="auto"/>
            </w:tcBorders>
            <w:shd w:val="clear" w:color="000000" w:fill="FFFFFF"/>
            <w:vAlign w:val="center"/>
            <w:hideMark/>
          </w:tcPr>
          <w:p w14:paraId="4D87A9C6" w14:textId="5967FA65"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c>
          <w:tcPr>
            <w:tcW w:w="638" w:type="pct"/>
            <w:tcBorders>
              <w:top w:val="nil"/>
              <w:left w:val="nil"/>
              <w:bottom w:val="single" w:sz="4" w:space="0" w:color="auto"/>
              <w:right w:val="single" w:sz="4" w:space="0" w:color="auto"/>
            </w:tcBorders>
            <w:shd w:val="clear" w:color="000000" w:fill="FFFFFF"/>
            <w:vAlign w:val="center"/>
            <w:hideMark/>
          </w:tcPr>
          <w:p w14:paraId="6888F6E8" w14:textId="18679A65"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40</w:t>
            </w:r>
          </w:p>
        </w:tc>
      </w:tr>
      <w:tr w:rsidR="003863FE" w:rsidRPr="0088285D" w14:paraId="3CB213A0" w14:textId="77777777" w:rsidTr="0088285D">
        <w:trPr>
          <w:trHeight w:val="660"/>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493254D6" w14:textId="77777777" w:rsidR="003863FE" w:rsidRPr="0088285D" w:rsidRDefault="003863FE"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Резерв мощности от максимума, м</w:t>
            </w:r>
            <w:r w:rsidRPr="0088285D">
              <w:rPr>
                <w:rFonts w:ascii="Times New Roman" w:eastAsia="Times New Roman" w:hAnsi="Times New Roman" w:cs="Times New Roman"/>
                <w:vertAlign w:val="superscript"/>
                <w:lang w:bidi="ar-SA"/>
              </w:rPr>
              <w:t>3</w:t>
            </w:r>
            <w:r w:rsidRPr="0088285D">
              <w:rPr>
                <w:rFonts w:ascii="Times New Roman" w:eastAsia="Times New Roman" w:hAnsi="Times New Roman" w:cs="Times New Roman"/>
                <w:lang w:bidi="ar-SA"/>
              </w:rPr>
              <w:t>/сутки</w:t>
            </w:r>
          </w:p>
        </w:tc>
        <w:tc>
          <w:tcPr>
            <w:tcW w:w="638" w:type="pct"/>
            <w:tcBorders>
              <w:top w:val="nil"/>
              <w:left w:val="single" w:sz="4" w:space="0" w:color="auto"/>
              <w:bottom w:val="single" w:sz="4" w:space="0" w:color="auto"/>
              <w:right w:val="single" w:sz="4" w:space="0" w:color="auto"/>
            </w:tcBorders>
            <w:shd w:val="clear" w:color="000000" w:fill="FFFFFF"/>
            <w:vAlign w:val="center"/>
            <w:hideMark/>
          </w:tcPr>
          <w:p w14:paraId="2AED7A4C" w14:textId="2223499D"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10</w:t>
            </w:r>
          </w:p>
        </w:tc>
        <w:tc>
          <w:tcPr>
            <w:tcW w:w="638" w:type="pct"/>
            <w:tcBorders>
              <w:top w:val="nil"/>
              <w:left w:val="nil"/>
              <w:bottom w:val="single" w:sz="4" w:space="0" w:color="auto"/>
              <w:right w:val="single" w:sz="4" w:space="0" w:color="auto"/>
            </w:tcBorders>
            <w:shd w:val="clear" w:color="000000" w:fill="FFFFFF"/>
            <w:vAlign w:val="center"/>
            <w:hideMark/>
          </w:tcPr>
          <w:p w14:paraId="7379864E" w14:textId="2CE5CF14"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10</w:t>
            </w:r>
          </w:p>
        </w:tc>
        <w:tc>
          <w:tcPr>
            <w:tcW w:w="638" w:type="pct"/>
            <w:tcBorders>
              <w:top w:val="nil"/>
              <w:left w:val="nil"/>
              <w:bottom w:val="single" w:sz="4" w:space="0" w:color="auto"/>
              <w:right w:val="single" w:sz="4" w:space="0" w:color="auto"/>
            </w:tcBorders>
            <w:shd w:val="clear" w:color="000000" w:fill="FFFFFF"/>
            <w:vAlign w:val="center"/>
            <w:hideMark/>
          </w:tcPr>
          <w:p w14:paraId="1822503B" w14:textId="22123E99"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5</w:t>
            </w:r>
          </w:p>
        </w:tc>
        <w:tc>
          <w:tcPr>
            <w:tcW w:w="638" w:type="pct"/>
            <w:tcBorders>
              <w:top w:val="nil"/>
              <w:left w:val="nil"/>
              <w:bottom w:val="single" w:sz="4" w:space="0" w:color="auto"/>
              <w:right w:val="single" w:sz="4" w:space="0" w:color="auto"/>
            </w:tcBorders>
            <w:shd w:val="clear" w:color="000000" w:fill="FFFFFF"/>
            <w:vAlign w:val="center"/>
            <w:hideMark/>
          </w:tcPr>
          <w:p w14:paraId="776C9E81" w14:textId="3FB3A5E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5</w:t>
            </w:r>
          </w:p>
        </w:tc>
        <w:tc>
          <w:tcPr>
            <w:tcW w:w="638" w:type="pct"/>
            <w:tcBorders>
              <w:top w:val="nil"/>
              <w:left w:val="nil"/>
              <w:bottom w:val="single" w:sz="4" w:space="0" w:color="auto"/>
              <w:right w:val="single" w:sz="4" w:space="0" w:color="auto"/>
            </w:tcBorders>
            <w:shd w:val="clear" w:color="000000" w:fill="FFFFFF"/>
            <w:vAlign w:val="center"/>
            <w:hideMark/>
          </w:tcPr>
          <w:p w14:paraId="1D09A81C" w14:textId="74CDFBD9"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10</w:t>
            </w:r>
          </w:p>
        </w:tc>
        <w:tc>
          <w:tcPr>
            <w:tcW w:w="638" w:type="pct"/>
            <w:tcBorders>
              <w:top w:val="nil"/>
              <w:left w:val="nil"/>
              <w:bottom w:val="single" w:sz="4" w:space="0" w:color="auto"/>
              <w:right w:val="single" w:sz="4" w:space="0" w:color="auto"/>
            </w:tcBorders>
            <w:shd w:val="clear" w:color="000000" w:fill="FFFFFF"/>
            <w:vAlign w:val="center"/>
            <w:hideMark/>
          </w:tcPr>
          <w:p w14:paraId="16830DB8" w14:textId="4A58A3D7"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10</w:t>
            </w:r>
          </w:p>
        </w:tc>
      </w:tr>
      <w:tr w:rsidR="003863FE" w:rsidRPr="0088285D" w14:paraId="4542CA35" w14:textId="77777777" w:rsidTr="0088285D">
        <w:trPr>
          <w:trHeight w:val="421"/>
        </w:trPr>
        <w:tc>
          <w:tcPr>
            <w:tcW w:w="1170" w:type="pct"/>
            <w:tcBorders>
              <w:top w:val="nil"/>
              <w:left w:val="single" w:sz="4" w:space="0" w:color="auto"/>
              <w:bottom w:val="single" w:sz="4" w:space="0" w:color="auto"/>
              <w:right w:val="single" w:sz="4" w:space="0" w:color="auto"/>
            </w:tcBorders>
            <w:shd w:val="clear" w:color="000000" w:fill="FFFFFF"/>
            <w:vAlign w:val="center"/>
            <w:hideMark/>
          </w:tcPr>
          <w:p w14:paraId="16A7BB6B" w14:textId="77777777" w:rsidR="003863FE" w:rsidRPr="0088285D" w:rsidRDefault="003863FE" w:rsidP="0088285D">
            <w:pPr>
              <w:widowControl/>
              <w:jc w:val="center"/>
              <w:rPr>
                <w:rFonts w:ascii="Times New Roman" w:eastAsia="Times New Roman" w:hAnsi="Times New Roman" w:cs="Times New Roman"/>
                <w:lang w:bidi="ar-SA"/>
              </w:rPr>
            </w:pPr>
            <w:r w:rsidRPr="0088285D">
              <w:rPr>
                <w:rFonts w:ascii="Times New Roman" w:eastAsia="Times New Roman" w:hAnsi="Times New Roman" w:cs="Times New Roman"/>
                <w:lang w:bidi="ar-SA"/>
              </w:rPr>
              <w:t xml:space="preserve">Резерв, </w:t>
            </w:r>
            <w:r w:rsidRPr="0088285D">
              <w:rPr>
                <w:rFonts w:ascii="Times New Roman" w:eastAsia="Times New Roman" w:hAnsi="Times New Roman" w:cs="Times New Roman"/>
                <w:b/>
                <w:bCs/>
                <w:i/>
                <w:iCs/>
                <w:lang w:bidi="ar-SA"/>
              </w:rPr>
              <w:t>%</w:t>
            </w:r>
          </w:p>
        </w:tc>
        <w:tc>
          <w:tcPr>
            <w:tcW w:w="638" w:type="pct"/>
            <w:tcBorders>
              <w:top w:val="nil"/>
              <w:left w:val="single" w:sz="4" w:space="0" w:color="auto"/>
              <w:bottom w:val="single" w:sz="4" w:space="0" w:color="auto"/>
              <w:right w:val="single" w:sz="4" w:space="0" w:color="auto"/>
            </w:tcBorders>
            <w:shd w:val="clear" w:color="000000" w:fill="FFFFFF"/>
            <w:vAlign w:val="center"/>
            <w:hideMark/>
          </w:tcPr>
          <w:p w14:paraId="3BCDA6A0" w14:textId="180DDD33"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20</w:t>
            </w:r>
          </w:p>
        </w:tc>
        <w:tc>
          <w:tcPr>
            <w:tcW w:w="638" w:type="pct"/>
            <w:tcBorders>
              <w:top w:val="nil"/>
              <w:left w:val="nil"/>
              <w:bottom w:val="single" w:sz="4" w:space="0" w:color="auto"/>
              <w:right w:val="single" w:sz="4" w:space="0" w:color="auto"/>
            </w:tcBorders>
            <w:shd w:val="clear" w:color="000000" w:fill="FFFFFF"/>
            <w:vAlign w:val="center"/>
            <w:hideMark/>
          </w:tcPr>
          <w:p w14:paraId="5B7E2F26" w14:textId="7C60A8EE"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20</w:t>
            </w:r>
          </w:p>
        </w:tc>
        <w:tc>
          <w:tcPr>
            <w:tcW w:w="638" w:type="pct"/>
            <w:tcBorders>
              <w:top w:val="nil"/>
              <w:left w:val="nil"/>
              <w:bottom w:val="single" w:sz="4" w:space="0" w:color="auto"/>
              <w:right w:val="single" w:sz="4" w:space="0" w:color="auto"/>
            </w:tcBorders>
            <w:shd w:val="clear" w:color="000000" w:fill="FFFFFF"/>
            <w:vAlign w:val="center"/>
            <w:hideMark/>
          </w:tcPr>
          <w:p w14:paraId="12E3BBA5" w14:textId="1309FDEA"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5</w:t>
            </w:r>
          </w:p>
        </w:tc>
        <w:tc>
          <w:tcPr>
            <w:tcW w:w="638" w:type="pct"/>
            <w:tcBorders>
              <w:top w:val="nil"/>
              <w:left w:val="nil"/>
              <w:bottom w:val="single" w:sz="4" w:space="0" w:color="auto"/>
              <w:right w:val="single" w:sz="4" w:space="0" w:color="auto"/>
            </w:tcBorders>
            <w:shd w:val="clear" w:color="000000" w:fill="FFFFFF"/>
            <w:vAlign w:val="center"/>
            <w:hideMark/>
          </w:tcPr>
          <w:p w14:paraId="45A25F90" w14:textId="2C2EB1C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5</w:t>
            </w:r>
          </w:p>
        </w:tc>
        <w:tc>
          <w:tcPr>
            <w:tcW w:w="638" w:type="pct"/>
            <w:tcBorders>
              <w:top w:val="nil"/>
              <w:left w:val="nil"/>
              <w:bottom w:val="single" w:sz="4" w:space="0" w:color="auto"/>
              <w:right w:val="single" w:sz="4" w:space="0" w:color="auto"/>
            </w:tcBorders>
            <w:shd w:val="clear" w:color="000000" w:fill="FFFFFF"/>
            <w:vAlign w:val="center"/>
            <w:hideMark/>
          </w:tcPr>
          <w:p w14:paraId="0139011E" w14:textId="3496C282"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20</w:t>
            </w:r>
          </w:p>
        </w:tc>
        <w:tc>
          <w:tcPr>
            <w:tcW w:w="638" w:type="pct"/>
            <w:tcBorders>
              <w:top w:val="nil"/>
              <w:left w:val="nil"/>
              <w:bottom w:val="single" w:sz="4" w:space="0" w:color="auto"/>
              <w:right w:val="single" w:sz="4" w:space="0" w:color="auto"/>
            </w:tcBorders>
            <w:shd w:val="clear" w:color="000000" w:fill="FFFFFF"/>
            <w:vAlign w:val="center"/>
            <w:hideMark/>
          </w:tcPr>
          <w:p w14:paraId="02EC7B4C" w14:textId="14B8E6CF" w:rsidR="003863FE" w:rsidRPr="0088285D" w:rsidRDefault="003863FE" w:rsidP="0088285D">
            <w:pPr>
              <w:widowControl/>
              <w:jc w:val="center"/>
              <w:rPr>
                <w:rFonts w:ascii="Times New Roman" w:eastAsia="Times New Roman" w:hAnsi="Times New Roman" w:cs="Times New Roman"/>
                <w:highlight w:val="yellow"/>
                <w:lang w:bidi="ar-SA"/>
              </w:rPr>
            </w:pPr>
            <w:r w:rsidRPr="0088285D">
              <w:rPr>
                <w:rFonts w:ascii="Times New Roman" w:hAnsi="Times New Roman" w:cs="Times New Roman"/>
              </w:rPr>
              <w:t>20</w:t>
            </w:r>
          </w:p>
        </w:tc>
      </w:tr>
    </w:tbl>
    <w:p w14:paraId="2E54300D" w14:textId="77777777" w:rsidR="006538E6" w:rsidRPr="00822440" w:rsidRDefault="006538E6" w:rsidP="006538E6">
      <w:pPr>
        <w:pStyle w:val="30"/>
        <w:shd w:val="clear" w:color="auto" w:fill="auto"/>
        <w:spacing w:line="276" w:lineRule="auto"/>
        <w:ind w:left="851" w:firstLine="0"/>
        <w:jc w:val="both"/>
        <w:rPr>
          <w:highlight w:val="yellow"/>
        </w:rPr>
      </w:pPr>
    </w:p>
    <w:p w14:paraId="6EC43750" w14:textId="77777777" w:rsidR="00510632" w:rsidRPr="00CA7582" w:rsidRDefault="006538E6" w:rsidP="002401D1">
      <w:pPr>
        <w:pStyle w:val="30"/>
        <w:numPr>
          <w:ilvl w:val="0"/>
          <w:numId w:val="16"/>
        </w:numPr>
        <w:shd w:val="clear" w:color="auto" w:fill="auto"/>
        <w:spacing w:line="276" w:lineRule="auto"/>
        <w:ind w:firstLine="851"/>
        <w:jc w:val="both"/>
        <w:outlineLvl w:val="2"/>
      </w:pPr>
      <w:r w:rsidRPr="00CA7582">
        <w:lastRenderedPageBreak/>
        <w:t xml:space="preserve"> </w:t>
      </w:r>
      <w:bookmarkStart w:id="144" w:name="_Toc168320479"/>
      <w:r w:rsidR="005A0774" w:rsidRPr="00CA7582">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42"/>
      <w:bookmarkEnd w:id="144"/>
    </w:p>
    <w:p w14:paraId="04D3E6E1" w14:textId="77777777" w:rsidR="00CA7582" w:rsidRDefault="00CA7582" w:rsidP="00E13098">
      <w:pPr>
        <w:spacing w:line="276" w:lineRule="auto"/>
        <w:ind w:firstLine="740"/>
        <w:jc w:val="both"/>
        <w:rPr>
          <w:rFonts w:ascii="Times New Roman" w:hAnsi="Times New Roman" w:cs="Times New Roman"/>
          <w:sz w:val="28"/>
          <w:szCs w:val="28"/>
        </w:rPr>
      </w:pPr>
      <w:r w:rsidRPr="00CA7582">
        <w:rPr>
          <w:rFonts w:ascii="Times New Roman" w:hAnsi="Times New Roman" w:cs="Times New Roman"/>
          <w:sz w:val="28"/>
          <w:szCs w:val="28"/>
        </w:rPr>
        <w:t xml:space="preserve">В Сосновском сельском поселении коммерческий учет принимаемых сточных вод не осуществляется, т.к. отсутствует централизованное водоотведение. </w:t>
      </w:r>
    </w:p>
    <w:p w14:paraId="17F9FFDB" w14:textId="77777777" w:rsidR="00E13098" w:rsidRPr="00822440" w:rsidRDefault="00E13098" w:rsidP="0088285D">
      <w:pPr>
        <w:spacing w:line="276" w:lineRule="auto"/>
        <w:jc w:val="both"/>
        <w:rPr>
          <w:rFonts w:ascii="Times New Roman" w:eastAsia="Times New Roman" w:hAnsi="Times New Roman" w:cs="Times New Roman"/>
          <w:color w:val="auto"/>
          <w:sz w:val="28"/>
          <w:szCs w:val="28"/>
          <w:highlight w:val="yellow"/>
        </w:rPr>
      </w:pPr>
    </w:p>
    <w:p w14:paraId="6CD92C14" w14:textId="77777777" w:rsidR="008C2CAE" w:rsidRPr="00CA7582" w:rsidRDefault="00646726" w:rsidP="008C2CAE">
      <w:pPr>
        <w:pStyle w:val="32"/>
        <w:keepNext/>
        <w:keepLines/>
        <w:shd w:val="clear" w:color="auto" w:fill="auto"/>
        <w:spacing w:after="0" w:line="276" w:lineRule="auto"/>
        <w:ind w:firstLine="0"/>
        <w:jc w:val="both"/>
      </w:pPr>
      <w:bookmarkStart w:id="145" w:name="bookmark85"/>
      <w:bookmarkStart w:id="146" w:name="_Toc168320480"/>
      <w:r w:rsidRPr="00CA7582">
        <w:t xml:space="preserve">3.1 </w:t>
      </w:r>
      <w:r w:rsidR="005A0774" w:rsidRPr="00CA7582">
        <w:t>Прогноз объема сточных вод</w:t>
      </w:r>
      <w:bookmarkStart w:id="147" w:name="bookmark86"/>
      <w:bookmarkStart w:id="148" w:name="bookmark87"/>
      <w:bookmarkStart w:id="149" w:name="bookmark88"/>
      <w:bookmarkEnd w:id="145"/>
      <w:bookmarkEnd w:id="146"/>
    </w:p>
    <w:p w14:paraId="627CEBF5" w14:textId="77777777" w:rsidR="00510632" w:rsidRPr="00CA7582" w:rsidRDefault="008C2CAE" w:rsidP="008C2CAE">
      <w:pPr>
        <w:pStyle w:val="32"/>
        <w:keepNext/>
        <w:keepLines/>
        <w:shd w:val="clear" w:color="auto" w:fill="auto"/>
        <w:spacing w:after="0" w:line="276" w:lineRule="auto"/>
        <w:ind w:firstLine="0"/>
        <w:jc w:val="both"/>
      </w:pPr>
      <w:bookmarkStart w:id="150" w:name="_Toc168320481"/>
      <w:r w:rsidRPr="00CA7582">
        <w:t xml:space="preserve">3.1.1 </w:t>
      </w:r>
      <w:r w:rsidR="005A0774" w:rsidRPr="00CA7582">
        <w:t>Сведения о фактическом и ожидаемом поступлении сточных вод в централизованную систему водоотведения</w:t>
      </w:r>
      <w:bookmarkEnd w:id="147"/>
      <w:bookmarkEnd w:id="148"/>
      <w:bookmarkEnd w:id="149"/>
      <w:bookmarkEnd w:id="150"/>
    </w:p>
    <w:p w14:paraId="6D74F709" w14:textId="77777777" w:rsidR="00510632" w:rsidRPr="00CA7582" w:rsidRDefault="005A0774" w:rsidP="0015594F">
      <w:pPr>
        <w:pStyle w:val="20"/>
        <w:shd w:val="clear" w:color="auto" w:fill="auto"/>
        <w:spacing w:before="0" w:line="276" w:lineRule="auto"/>
        <w:ind w:firstLine="740"/>
      </w:pPr>
      <w:r w:rsidRPr="00CA7582">
        <w:t>В соответствии с положениями СП 32.13330.2012 удельное среднесуточное (за год) водоотведение бытовых сточных вод от жилых и общественных зданий, оборудованных внутренним водопроводом, канализацией и горячим водоснабжением, принимается равным расчетному удельному (за год) водопотреблению без учета расхода воды на полив территорий и зеленых насаждений.</w:t>
      </w:r>
    </w:p>
    <w:p w14:paraId="3B35F6BA" w14:textId="6E0190DB" w:rsidR="001677C0" w:rsidRPr="00CA7582" w:rsidRDefault="00F02D6F" w:rsidP="0015594F">
      <w:pPr>
        <w:pStyle w:val="20"/>
        <w:shd w:val="clear" w:color="auto" w:fill="auto"/>
        <w:spacing w:before="0" w:line="276" w:lineRule="auto"/>
        <w:ind w:firstLine="740"/>
      </w:pPr>
      <w:r w:rsidRPr="00CA7582">
        <w:t>Сведения о фактическом и ожидаемом поступлении сточных вод в централизованную систему водоотведения в течение расчетного срока реализации схемы водоснабжения и водоотведения приведены в таблице 2</w:t>
      </w:r>
      <w:r w:rsidR="0088285D">
        <w:t>0</w:t>
      </w:r>
      <w:r w:rsidRPr="00CA7582">
        <w:t>.</w:t>
      </w:r>
    </w:p>
    <w:p w14:paraId="20470B20" w14:textId="77777777" w:rsidR="00F02D6F" w:rsidRPr="00822440" w:rsidRDefault="00F02D6F" w:rsidP="0015594F">
      <w:pPr>
        <w:pStyle w:val="20"/>
        <w:shd w:val="clear" w:color="auto" w:fill="auto"/>
        <w:spacing w:before="0" w:line="276" w:lineRule="auto"/>
        <w:ind w:firstLine="740"/>
        <w:rPr>
          <w:highlight w:val="yellow"/>
        </w:rPr>
      </w:pPr>
    </w:p>
    <w:p w14:paraId="60827E06" w14:textId="77777777" w:rsidR="001509E5" w:rsidRPr="00822440" w:rsidRDefault="001509E5" w:rsidP="001509E5">
      <w:pPr>
        <w:rPr>
          <w:highlight w:val="yellow"/>
        </w:rPr>
      </w:pPr>
    </w:p>
    <w:p w14:paraId="09299D40" w14:textId="77777777" w:rsidR="001509E5" w:rsidRPr="00822440" w:rsidRDefault="001509E5" w:rsidP="001509E5">
      <w:pPr>
        <w:tabs>
          <w:tab w:val="left" w:pos="8532"/>
        </w:tabs>
        <w:rPr>
          <w:highlight w:val="yellow"/>
        </w:rPr>
      </w:pPr>
    </w:p>
    <w:p w14:paraId="1C825766" w14:textId="77777777" w:rsidR="001509E5" w:rsidRPr="00822440" w:rsidRDefault="001509E5" w:rsidP="001509E5">
      <w:pPr>
        <w:rPr>
          <w:highlight w:val="yellow"/>
        </w:rPr>
      </w:pPr>
    </w:p>
    <w:p w14:paraId="4F5FB1E8" w14:textId="77777777" w:rsidR="001509E5" w:rsidRPr="00822440" w:rsidRDefault="001509E5" w:rsidP="001509E5">
      <w:pPr>
        <w:rPr>
          <w:highlight w:val="yellow"/>
        </w:rPr>
        <w:sectPr w:rsidR="001509E5" w:rsidRPr="00822440" w:rsidSect="008F6C48">
          <w:headerReference w:type="default" r:id="rId35"/>
          <w:footerReference w:type="even" r:id="rId36"/>
          <w:footerReference w:type="default" r:id="rId37"/>
          <w:footerReference w:type="first" r:id="rId38"/>
          <w:pgSz w:w="11900" w:h="16840"/>
          <w:pgMar w:top="1134" w:right="850" w:bottom="1134" w:left="1701" w:header="0" w:footer="567" w:gutter="0"/>
          <w:cols w:space="720"/>
          <w:noEndnote/>
          <w:docGrid w:linePitch="360"/>
        </w:sectPr>
      </w:pPr>
    </w:p>
    <w:p w14:paraId="2538E08F" w14:textId="3E4816DC" w:rsidR="001677C0" w:rsidRPr="00A4772C" w:rsidRDefault="00F02D6F" w:rsidP="0015594F">
      <w:pPr>
        <w:pStyle w:val="20"/>
        <w:shd w:val="clear" w:color="auto" w:fill="auto"/>
        <w:spacing w:before="0" w:line="276" w:lineRule="auto"/>
        <w:ind w:firstLine="740"/>
      </w:pPr>
      <w:r w:rsidRPr="00A4772C">
        <w:lastRenderedPageBreak/>
        <w:t>Таблица 2</w:t>
      </w:r>
      <w:r w:rsidR="0088285D">
        <w:t>0</w:t>
      </w:r>
      <w:r w:rsidRPr="00A4772C">
        <w:t xml:space="preserve"> Сведения об ожидаемом поступлении сточных вод в централизованные системы водоотведения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2914"/>
        <w:gridCol w:w="2189"/>
        <w:gridCol w:w="1464"/>
        <w:gridCol w:w="2194"/>
        <w:gridCol w:w="1469"/>
        <w:gridCol w:w="2189"/>
        <w:gridCol w:w="1469"/>
        <w:gridCol w:w="2194"/>
        <w:gridCol w:w="1464"/>
        <w:gridCol w:w="2194"/>
        <w:gridCol w:w="1483"/>
      </w:tblGrid>
      <w:tr w:rsidR="00CA7582" w:rsidRPr="0088285D" w14:paraId="736B1684" w14:textId="77777777" w:rsidTr="0088285D">
        <w:trPr>
          <w:trHeight w:hRule="exact" w:val="360"/>
          <w:jc w:val="center"/>
        </w:trPr>
        <w:tc>
          <w:tcPr>
            <w:tcW w:w="2914" w:type="dxa"/>
            <w:vMerge w:val="restart"/>
            <w:tcBorders>
              <w:top w:val="single" w:sz="4" w:space="0" w:color="auto"/>
              <w:left w:val="single" w:sz="4" w:space="0" w:color="auto"/>
            </w:tcBorders>
            <w:shd w:val="clear" w:color="auto" w:fill="FFFFFF"/>
            <w:vAlign w:val="center"/>
          </w:tcPr>
          <w:p w14:paraId="7CF50074" w14:textId="77777777" w:rsidR="00CA7582" w:rsidRPr="0088285D" w:rsidRDefault="00CA7582" w:rsidP="0088285D">
            <w:pPr>
              <w:spacing w:line="283" w:lineRule="exact"/>
              <w:jc w:val="center"/>
              <w:rPr>
                <w:rFonts w:ascii="Times New Roman" w:eastAsia="Times New Roman" w:hAnsi="Times New Roman" w:cs="Times New Roman"/>
              </w:rPr>
            </w:pPr>
            <w:r w:rsidRPr="0088285D">
              <w:rPr>
                <w:rFonts w:ascii="Times New Roman" w:eastAsia="Times New Roman" w:hAnsi="Times New Roman" w:cs="Times New Roman"/>
              </w:rPr>
              <w:t>Наименование населенного пункта</w:t>
            </w:r>
          </w:p>
        </w:tc>
        <w:tc>
          <w:tcPr>
            <w:tcW w:w="18309" w:type="dxa"/>
            <w:gridSpan w:val="10"/>
            <w:tcBorders>
              <w:top w:val="single" w:sz="4" w:space="0" w:color="auto"/>
              <w:left w:val="single" w:sz="4" w:space="0" w:color="auto"/>
              <w:right w:val="single" w:sz="4" w:space="0" w:color="auto"/>
            </w:tcBorders>
            <w:shd w:val="clear" w:color="auto" w:fill="FFFFFF"/>
            <w:vAlign w:val="center"/>
          </w:tcPr>
          <w:p w14:paraId="5E1F5775" w14:textId="77777777"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Водоотведение</w:t>
            </w:r>
          </w:p>
        </w:tc>
      </w:tr>
      <w:tr w:rsidR="00CA7582" w:rsidRPr="0088285D" w14:paraId="27782B10" w14:textId="77777777" w:rsidTr="0088285D">
        <w:trPr>
          <w:trHeight w:hRule="exact" w:val="350"/>
          <w:jc w:val="center"/>
        </w:trPr>
        <w:tc>
          <w:tcPr>
            <w:tcW w:w="2914" w:type="dxa"/>
            <w:vMerge/>
            <w:tcBorders>
              <w:left w:val="single" w:sz="4" w:space="0" w:color="auto"/>
            </w:tcBorders>
            <w:shd w:val="clear" w:color="auto" w:fill="FFFFFF"/>
            <w:vAlign w:val="center"/>
          </w:tcPr>
          <w:p w14:paraId="6E4BBF2F" w14:textId="77777777" w:rsidR="00CA7582" w:rsidRPr="0088285D" w:rsidRDefault="00CA7582" w:rsidP="0088285D">
            <w:pPr>
              <w:jc w:val="center"/>
              <w:rPr>
                <w:rFonts w:ascii="Times New Roman" w:hAnsi="Times New Roman" w:cs="Times New Roman"/>
              </w:rPr>
            </w:pPr>
          </w:p>
        </w:tc>
        <w:tc>
          <w:tcPr>
            <w:tcW w:w="3653" w:type="dxa"/>
            <w:gridSpan w:val="2"/>
            <w:tcBorders>
              <w:top w:val="single" w:sz="4" w:space="0" w:color="auto"/>
              <w:left w:val="single" w:sz="4" w:space="0" w:color="auto"/>
            </w:tcBorders>
            <w:shd w:val="clear" w:color="auto" w:fill="FFFFFF"/>
            <w:vAlign w:val="center"/>
          </w:tcPr>
          <w:p w14:paraId="6AF26A61" w14:textId="401BF71B"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2024 год</w:t>
            </w:r>
          </w:p>
        </w:tc>
        <w:tc>
          <w:tcPr>
            <w:tcW w:w="3663" w:type="dxa"/>
            <w:gridSpan w:val="2"/>
            <w:tcBorders>
              <w:top w:val="single" w:sz="4" w:space="0" w:color="auto"/>
              <w:left w:val="single" w:sz="4" w:space="0" w:color="auto"/>
            </w:tcBorders>
            <w:shd w:val="clear" w:color="auto" w:fill="FFFFFF"/>
            <w:vAlign w:val="center"/>
          </w:tcPr>
          <w:p w14:paraId="70E7F243" w14:textId="058F7148"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sidR="00A4772C" w:rsidRPr="0088285D">
              <w:rPr>
                <w:rFonts w:ascii="Times New Roman" w:eastAsia="Times New Roman" w:hAnsi="Times New Roman" w:cs="Times New Roman"/>
              </w:rPr>
              <w:t>2</w:t>
            </w:r>
            <w:r w:rsidRPr="0088285D">
              <w:rPr>
                <w:rFonts w:ascii="Times New Roman" w:eastAsia="Times New Roman" w:hAnsi="Times New Roman" w:cs="Times New Roman"/>
              </w:rPr>
              <w:t>5 год</w:t>
            </w:r>
          </w:p>
        </w:tc>
        <w:tc>
          <w:tcPr>
            <w:tcW w:w="3658" w:type="dxa"/>
            <w:gridSpan w:val="2"/>
            <w:tcBorders>
              <w:top w:val="single" w:sz="4" w:space="0" w:color="auto"/>
              <w:left w:val="single" w:sz="4" w:space="0" w:color="auto"/>
            </w:tcBorders>
            <w:shd w:val="clear" w:color="auto" w:fill="FFFFFF"/>
            <w:vAlign w:val="center"/>
          </w:tcPr>
          <w:p w14:paraId="0D45EB41" w14:textId="0367AD98"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sidR="00A4772C" w:rsidRPr="0088285D">
              <w:rPr>
                <w:rFonts w:ascii="Times New Roman" w:eastAsia="Times New Roman" w:hAnsi="Times New Roman" w:cs="Times New Roman"/>
              </w:rPr>
              <w:t>2</w:t>
            </w:r>
            <w:r w:rsidRPr="0088285D">
              <w:rPr>
                <w:rFonts w:ascii="Times New Roman" w:eastAsia="Times New Roman" w:hAnsi="Times New Roman" w:cs="Times New Roman"/>
              </w:rPr>
              <w:t>6 год</w:t>
            </w:r>
          </w:p>
        </w:tc>
        <w:tc>
          <w:tcPr>
            <w:tcW w:w="3658" w:type="dxa"/>
            <w:gridSpan w:val="2"/>
            <w:tcBorders>
              <w:top w:val="single" w:sz="4" w:space="0" w:color="auto"/>
              <w:left w:val="single" w:sz="4" w:space="0" w:color="auto"/>
            </w:tcBorders>
            <w:shd w:val="clear" w:color="auto" w:fill="FFFFFF"/>
            <w:vAlign w:val="center"/>
          </w:tcPr>
          <w:p w14:paraId="4E5EDA47" w14:textId="06B694C9"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sidR="00A4772C" w:rsidRPr="0088285D">
              <w:rPr>
                <w:rFonts w:ascii="Times New Roman" w:eastAsia="Times New Roman" w:hAnsi="Times New Roman" w:cs="Times New Roman"/>
              </w:rPr>
              <w:t>2</w:t>
            </w:r>
            <w:r w:rsidRPr="0088285D">
              <w:rPr>
                <w:rFonts w:ascii="Times New Roman" w:eastAsia="Times New Roman" w:hAnsi="Times New Roman" w:cs="Times New Roman"/>
              </w:rPr>
              <w:t>7 год</w:t>
            </w:r>
          </w:p>
        </w:tc>
        <w:tc>
          <w:tcPr>
            <w:tcW w:w="3677" w:type="dxa"/>
            <w:gridSpan w:val="2"/>
            <w:tcBorders>
              <w:top w:val="single" w:sz="4" w:space="0" w:color="auto"/>
              <w:left w:val="single" w:sz="4" w:space="0" w:color="auto"/>
              <w:right w:val="single" w:sz="4" w:space="0" w:color="auto"/>
            </w:tcBorders>
            <w:shd w:val="clear" w:color="auto" w:fill="FFFFFF"/>
            <w:vAlign w:val="center"/>
          </w:tcPr>
          <w:p w14:paraId="27E8C271" w14:textId="52D70808" w:rsidR="00CA7582" w:rsidRPr="0088285D" w:rsidRDefault="00CA7582" w:rsidP="0088285D">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sidR="00A4772C" w:rsidRPr="0088285D">
              <w:rPr>
                <w:rFonts w:ascii="Times New Roman" w:eastAsia="Times New Roman" w:hAnsi="Times New Roman" w:cs="Times New Roman"/>
              </w:rPr>
              <w:t>2</w:t>
            </w:r>
            <w:r w:rsidRPr="0088285D">
              <w:rPr>
                <w:rFonts w:ascii="Times New Roman" w:eastAsia="Times New Roman" w:hAnsi="Times New Roman" w:cs="Times New Roman"/>
              </w:rPr>
              <w:t>8 год</w:t>
            </w:r>
          </w:p>
        </w:tc>
      </w:tr>
      <w:tr w:rsidR="0088285D" w:rsidRPr="00386E2E" w14:paraId="49B79904" w14:textId="77777777" w:rsidTr="0088285D">
        <w:trPr>
          <w:trHeight w:hRule="exact" w:val="1699"/>
          <w:jc w:val="center"/>
        </w:trPr>
        <w:tc>
          <w:tcPr>
            <w:tcW w:w="2914" w:type="dxa"/>
            <w:vMerge/>
            <w:tcBorders>
              <w:left w:val="single" w:sz="4" w:space="0" w:color="auto"/>
            </w:tcBorders>
            <w:shd w:val="clear" w:color="auto" w:fill="FFFFFF"/>
            <w:vAlign w:val="center"/>
          </w:tcPr>
          <w:p w14:paraId="4818DFA0" w14:textId="77777777" w:rsidR="0088285D" w:rsidRPr="0088285D" w:rsidRDefault="0088285D" w:rsidP="0088285D">
            <w:pPr>
              <w:jc w:val="center"/>
              <w:rPr>
                <w:rFonts w:ascii="Times New Roman" w:hAnsi="Times New Roman" w:cs="Times New Roman"/>
              </w:rPr>
            </w:pPr>
          </w:p>
        </w:tc>
        <w:tc>
          <w:tcPr>
            <w:tcW w:w="2189" w:type="dxa"/>
            <w:tcBorders>
              <w:top w:val="single" w:sz="4" w:space="0" w:color="auto"/>
              <w:left w:val="single" w:sz="4" w:space="0" w:color="auto"/>
            </w:tcBorders>
            <w:shd w:val="clear" w:color="auto" w:fill="FFFFFF"/>
            <w:vAlign w:val="center"/>
          </w:tcPr>
          <w:p w14:paraId="48E90993" w14:textId="5E071EF7" w:rsidR="0088285D" w:rsidRPr="0088285D" w:rsidRDefault="0088285D" w:rsidP="0088285D">
            <w:pPr>
              <w:spacing w:before="24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88285D">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464" w:type="dxa"/>
            <w:tcBorders>
              <w:top w:val="single" w:sz="4" w:space="0" w:color="auto"/>
              <w:left w:val="single" w:sz="4" w:space="0" w:color="auto"/>
            </w:tcBorders>
            <w:shd w:val="clear" w:color="auto" w:fill="FFFFFF"/>
            <w:vAlign w:val="center"/>
          </w:tcPr>
          <w:p w14:paraId="603D70D7" w14:textId="5B03DB9D" w:rsidR="0088285D" w:rsidRPr="0088285D" w:rsidRDefault="0088285D" w:rsidP="00386E2E">
            <w:pPr>
              <w:spacing w:before="12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88285D">
              <w:rPr>
                <w:rFonts w:ascii="Times New Roman" w:eastAsia="Times New Roman" w:hAnsi="Times New Roman" w:cs="Times New Roman"/>
                <w:vertAlign w:val="superscript"/>
              </w:rPr>
              <w:t>3</w:t>
            </w:r>
          </w:p>
        </w:tc>
        <w:tc>
          <w:tcPr>
            <w:tcW w:w="2194" w:type="dxa"/>
            <w:tcBorders>
              <w:top w:val="single" w:sz="4" w:space="0" w:color="auto"/>
              <w:left w:val="single" w:sz="4" w:space="0" w:color="auto"/>
            </w:tcBorders>
            <w:shd w:val="clear" w:color="auto" w:fill="FFFFFF"/>
            <w:vAlign w:val="center"/>
          </w:tcPr>
          <w:p w14:paraId="2C38F695" w14:textId="1DF3CB36" w:rsidR="0088285D" w:rsidRPr="0088285D" w:rsidRDefault="0088285D" w:rsidP="0088285D">
            <w:pPr>
              <w:spacing w:before="24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88285D">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469" w:type="dxa"/>
            <w:tcBorders>
              <w:top w:val="single" w:sz="4" w:space="0" w:color="auto"/>
              <w:left w:val="single" w:sz="4" w:space="0" w:color="auto"/>
            </w:tcBorders>
            <w:shd w:val="clear" w:color="auto" w:fill="FFFFFF"/>
            <w:vAlign w:val="center"/>
          </w:tcPr>
          <w:p w14:paraId="0CC1C06C" w14:textId="7F56FD63" w:rsidR="0088285D" w:rsidRPr="0088285D" w:rsidRDefault="0088285D" w:rsidP="00386E2E">
            <w:pPr>
              <w:spacing w:before="12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rPr>
              <w:t>3</w:t>
            </w:r>
          </w:p>
        </w:tc>
        <w:tc>
          <w:tcPr>
            <w:tcW w:w="2189" w:type="dxa"/>
            <w:tcBorders>
              <w:top w:val="single" w:sz="4" w:space="0" w:color="auto"/>
              <w:left w:val="single" w:sz="4" w:space="0" w:color="auto"/>
            </w:tcBorders>
            <w:shd w:val="clear" w:color="auto" w:fill="FFFFFF"/>
            <w:vAlign w:val="center"/>
          </w:tcPr>
          <w:p w14:paraId="0BDB7FC2" w14:textId="30E340F9" w:rsidR="0088285D" w:rsidRPr="0088285D" w:rsidRDefault="0088285D" w:rsidP="00386E2E">
            <w:pPr>
              <w:spacing w:before="24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469" w:type="dxa"/>
            <w:tcBorders>
              <w:top w:val="single" w:sz="4" w:space="0" w:color="auto"/>
              <w:left w:val="single" w:sz="4" w:space="0" w:color="auto"/>
            </w:tcBorders>
            <w:shd w:val="clear" w:color="auto" w:fill="FFFFFF"/>
            <w:vAlign w:val="center"/>
          </w:tcPr>
          <w:p w14:paraId="6D993DDB" w14:textId="5723B851" w:rsidR="0088285D" w:rsidRPr="0088285D" w:rsidRDefault="0088285D" w:rsidP="00386E2E">
            <w:pPr>
              <w:spacing w:before="12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rPr>
              <w:t>3</w:t>
            </w:r>
          </w:p>
        </w:tc>
        <w:tc>
          <w:tcPr>
            <w:tcW w:w="2194" w:type="dxa"/>
            <w:tcBorders>
              <w:top w:val="single" w:sz="4" w:space="0" w:color="auto"/>
              <w:left w:val="single" w:sz="4" w:space="0" w:color="auto"/>
            </w:tcBorders>
            <w:shd w:val="clear" w:color="auto" w:fill="FFFFFF"/>
            <w:vAlign w:val="center"/>
          </w:tcPr>
          <w:p w14:paraId="7699E5C3" w14:textId="12350823" w:rsidR="0088285D" w:rsidRPr="0088285D" w:rsidRDefault="0088285D" w:rsidP="00386E2E">
            <w:pPr>
              <w:spacing w:before="24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464" w:type="dxa"/>
            <w:tcBorders>
              <w:top w:val="single" w:sz="4" w:space="0" w:color="auto"/>
              <w:left w:val="single" w:sz="4" w:space="0" w:color="auto"/>
            </w:tcBorders>
            <w:shd w:val="clear" w:color="auto" w:fill="FFFFFF"/>
            <w:vAlign w:val="center"/>
          </w:tcPr>
          <w:p w14:paraId="5B2C246C" w14:textId="08FE6E36" w:rsidR="0088285D" w:rsidRPr="0088285D" w:rsidRDefault="0088285D" w:rsidP="00386E2E">
            <w:pPr>
              <w:spacing w:before="12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rPr>
              <w:t>3</w:t>
            </w:r>
          </w:p>
        </w:tc>
        <w:tc>
          <w:tcPr>
            <w:tcW w:w="2194" w:type="dxa"/>
            <w:tcBorders>
              <w:top w:val="single" w:sz="4" w:space="0" w:color="auto"/>
              <w:left w:val="single" w:sz="4" w:space="0" w:color="auto"/>
            </w:tcBorders>
            <w:shd w:val="clear" w:color="auto" w:fill="FFFFFF"/>
            <w:vAlign w:val="center"/>
          </w:tcPr>
          <w:p w14:paraId="4CB82D5E" w14:textId="0F278A96" w:rsidR="0088285D" w:rsidRPr="0088285D" w:rsidRDefault="0088285D" w:rsidP="00386E2E">
            <w:pPr>
              <w:spacing w:after="240" w:line="278"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483" w:type="dxa"/>
            <w:tcBorders>
              <w:top w:val="single" w:sz="4" w:space="0" w:color="auto"/>
              <w:left w:val="single" w:sz="4" w:space="0" w:color="auto"/>
              <w:right w:val="single" w:sz="4" w:space="0" w:color="auto"/>
            </w:tcBorders>
            <w:shd w:val="clear" w:color="auto" w:fill="FFFFFF"/>
            <w:vAlign w:val="center"/>
          </w:tcPr>
          <w:p w14:paraId="718656AA" w14:textId="6C49F05A" w:rsidR="0088285D" w:rsidRPr="0088285D" w:rsidRDefault="0088285D" w:rsidP="00386E2E">
            <w:pPr>
              <w:spacing w:line="274" w:lineRule="exact"/>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rPr>
              <w:t>3</w:t>
            </w:r>
          </w:p>
        </w:tc>
      </w:tr>
      <w:tr w:rsidR="00386E2E" w:rsidRPr="0088285D" w14:paraId="62EC0010" w14:textId="77777777" w:rsidTr="0088285D">
        <w:trPr>
          <w:trHeight w:hRule="exact" w:val="350"/>
          <w:jc w:val="center"/>
        </w:trPr>
        <w:tc>
          <w:tcPr>
            <w:tcW w:w="2914" w:type="dxa"/>
            <w:tcBorders>
              <w:top w:val="single" w:sz="4" w:space="0" w:color="auto"/>
              <w:left w:val="single" w:sz="4" w:space="0" w:color="auto"/>
            </w:tcBorders>
            <w:shd w:val="clear" w:color="auto" w:fill="FFFFFF"/>
            <w:vAlign w:val="center"/>
          </w:tcPr>
          <w:p w14:paraId="2375FF9A" w14:textId="3F0F54D1"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Благодатная</w:t>
            </w:r>
          </w:p>
        </w:tc>
        <w:tc>
          <w:tcPr>
            <w:tcW w:w="2189" w:type="dxa"/>
            <w:tcBorders>
              <w:top w:val="single" w:sz="4" w:space="0" w:color="auto"/>
              <w:left w:val="single" w:sz="4" w:space="0" w:color="auto"/>
            </w:tcBorders>
            <w:shd w:val="clear" w:color="auto" w:fill="FFFFFF"/>
            <w:vAlign w:val="center"/>
          </w:tcPr>
          <w:p w14:paraId="00DB85ED" w14:textId="7DA029E3"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464" w:type="dxa"/>
            <w:tcBorders>
              <w:top w:val="single" w:sz="4" w:space="0" w:color="auto"/>
              <w:left w:val="single" w:sz="4" w:space="0" w:color="auto"/>
            </w:tcBorders>
            <w:shd w:val="clear" w:color="auto" w:fill="FFFFFF"/>
            <w:vAlign w:val="center"/>
          </w:tcPr>
          <w:p w14:paraId="00AD7373" w14:textId="6B851190"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2194" w:type="dxa"/>
            <w:tcBorders>
              <w:top w:val="single" w:sz="4" w:space="0" w:color="auto"/>
              <w:left w:val="single" w:sz="4" w:space="0" w:color="auto"/>
            </w:tcBorders>
            <w:shd w:val="clear" w:color="auto" w:fill="FFFFFF"/>
            <w:vAlign w:val="center"/>
          </w:tcPr>
          <w:p w14:paraId="1932A58C" w14:textId="6044EE8A"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469" w:type="dxa"/>
            <w:tcBorders>
              <w:top w:val="single" w:sz="4" w:space="0" w:color="auto"/>
              <w:left w:val="single" w:sz="4" w:space="0" w:color="auto"/>
            </w:tcBorders>
            <w:shd w:val="clear" w:color="auto" w:fill="FFFFFF"/>
            <w:vAlign w:val="center"/>
          </w:tcPr>
          <w:p w14:paraId="4705B5A0" w14:textId="00F09513"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2189" w:type="dxa"/>
            <w:tcBorders>
              <w:top w:val="single" w:sz="4" w:space="0" w:color="auto"/>
              <w:left w:val="single" w:sz="4" w:space="0" w:color="auto"/>
            </w:tcBorders>
            <w:shd w:val="clear" w:color="auto" w:fill="FFFFFF"/>
            <w:vAlign w:val="center"/>
          </w:tcPr>
          <w:p w14:paraId="41158A7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469" w:type="dxa"/>
            <w:tcBorders>
              <w:top w:val="single" w:sz="4" w:space="0" w:color="auto"/>
              <w:left w:val="single" w:sz="4" w:space="0" w:color="auto"/>
            </w:tcBorders>
            <w:shd w:val="clear" w:color="auto" w:fill="FFFFFF"/>
            <w:vAlign w:val="center"/>
          </w:tcPr>
          <w:p w14:paraId="726CBB9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2194" w:type="dxa"/>
            <w:tcBorders>
              <w:top w:val="single" w:sz="4" w:space="0" w:color="auto"/>
              <w:left w:val="single" w:sz="4" w:space="0" w:color="auto"/>
            </w:tcBorders>
            <w:shd w:val="clear" w:color="auto" w:fill="FFFFFF"/>
            <w:vAlign w:val="center"/>
          </w:tcPr>
          <w:p w14:paraId="5066301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464" w:type="dxa"/>
            <w:tcBorders>
              <w:top w:val="single" w:sz="4" w:space="0" w:color="auto"/>
              <w:left w:val="single" w:sz="4" w:space="0" w:color="auto"/>
            </w:tcBorders>
            <w:shd w:val="clear" w:color="auto" w:fill="FFFFFF"/>
            <w:vAlign w:val="center"/>
          </w:tcPr>
          <w:p w14:paraId="7B504CF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2194" w:type="dxa"/>
            <w:tcBorders>
              <w:top w:val="single" w:sz="4" w:space="0" w:color="auto"/>
              <w:left w:val="single" w:sz="4" w:space="0" w:color="auto"/>
            </w:tcBorders>
            <w:shd w:val="clear" w:color="auto" w:fill="FFFFFF"/>
            <w:vAlign w:val="center"/>
          </w:tcPr>
          <w:p w14:paraId="52A521F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84,16</w:t>
            </w:r>
          </w:p>
        </w:tc>
        <w:tc>
          <w:tcPr>
            <w:tcW w:w="1483" w:type="dxa"/>
            <w:tcBorders>
              <w:top w:val="single" w:sz="4" w:space="0" w:color="auto"/>
              <w:left w:val="single" w:sz="4" w:space="0" w:color="auto"/>
              <w:right w:val="single" w:sz="4" w:space="0" w:color="auto"/>
            </w:tcBorders>
            <w:shd w:val="clear" w:color="auto" w:fill="FFFFFF"/>
            <w:vAlign w:val="center"/>
          </w:tcPr>
          <w:p w14:paraId="24155F0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31,56</w:t>
            </w:r>
          </w:p>
        </w:tc>
      </w:tr>
      <w:tr w:rsidR="00386E2E" w:rsidRPr="0088285D" w14:paraId="3A25485A" w14:textId="77777777" w:rsidTr="0088285D">
        <w:trPr>
          <w:trHeight w:hRule="exact" w:val="350"/>
          <w:jc w:val="center"/>
        </w:trPr>
        <w:tc>
          <w:tcPr>
            <w:tcW w:w="2914" w:type="dxa"/>
            <w:tcBorders>
              <w:top w:val="single" w:sz="4" w:space="0" w:color="auto"/>
              <w:left w:val="single" w:sz="4" w:space="0" w:color="auto"/>
            </w:tcBorders>
            <w:shd w:val="clear" w:color="auto" w:fill="FFFFFF"/>
            <w:vAlign w:val="center"/>
          </w:tcPr>
          <w:p w14:paraId="12CB4234" w14:textId="389173AC"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Тавель</w:t>
            </w:r>
            <w:proofErr w:type="spellEnd"/>
          </w:p>
        </w:tc>
        <w:tc>
          <w:tcPr>
            <w:tcW w:w="2189" w:type="dxa"/>
            <w:tcBorders>
              <w:top w:val="single" w:sz="4" w:space="0" w:color="auto"/>
              <w:left w:val="single" w:sz="4" w:space="0" w:color="auto"/>
            </w:tcBorders>
            <w:shd w:val="clear" w:color="auto" w:fill="FFFFFF"/>
            <w:vAlign w:val="center"/>
          </w:tcPr>
          <w:p w14:paraId="1AB776F2" w14:textId="6C3A89F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0B5AE248" w14:textId="4ED1A2A0"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38A798C2" w14:textId="44EDAE39"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109C1196" w14:textId="064D6B9B"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89" w:type="dxa"/>
            <w:tcBorders>
              <w:top w:val="single" w:sz="4" w:space="0" w:color="auto"/>
              <w:left w:val="single" w:sz="4" w:space="0" w:color="auto"/>
            </w:tcBorders>
            <w:shd w:val="clear" w:color="auto" w:fill="FFFFFF"/>
            <w:vAlign w:val="center"/>
          </w:tcPr>
          <w:p w14:paraId="4E5B696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23E874C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27D5E67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53F8399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74C5B96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83" w:type="dxa"/>
            <w:tcBorders>
              <w:top w:val="single" w:sz="4" w:space="0" w:color="auto"/>
              <w:left w:val="single" w:sz="4" w:space="0" w:color="auto"/>
              <w:right w:val="single" w:sz="4" w:space="0" w:color="auto"/>
            </w:tcBorders>
            <w:shd w:val="clear" w:color="auto" w:fill="FFFFFF"/>
            <w:vAlign w:val="center"/>
          </w:tcPr>
          <w:p w14:paraId="6065BD8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5421CB78" w14:textId="77777777" w:rsidTr="0088285D">
        <w:trPr>
          <w:trHeight w:hRule="exact" w:val="350"/>
          <w:jc w:val="center"/>
        </w:trPr>
        <w:tc>
          <w:tcPr>
            <w:tcW w:w="2914" w:type="dxa"/>
            <w:tcBorders>
              <w:top w:val="single" w:sz="4" w:space="0" w:color="auto"/>
              <w:left w:val="single" w:sz="4" w:space="0" w:color="auto"/>
            </w:tcBorders>
            <w:shd w:val="clear" w:color="auto" w:fill="FFFFFF"/>
            <w:vAlign w:val="center"/>
          </w:tcPr>
          <w:p w14:paraId="435569C8" w14:textId="074D390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Тетвель</w:t>
            </w:r>
            <w:proofErr w:type="spellEnd"/>
          </w:p>
        </w:tc>
        <w:tc>
          <w:tcPr>
            <w:tcW w:w="2189" w:type="dxa"/>
            <w:tcBorders>
              <w:top w:val="single" w:sz="4" w:space="0" w:color="auto"/>
              <w:left w:val="single" w:sz="4" w:space="0" w:color="auto"/>
            </w:tcBorders>
            <w:shd w:val="clear" w:color="auto" w:fill="FFFFFF"/>
            <w:vAlign w:val="center"/>
          </w:tcPr>
          <w:p w14:paraId="3EC7E344" w14:textId="74F40471"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156677BB" w14:textId="5B5AB909"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170BF41D" w14:textId="3D4D7FC2"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40A0B255" w14:textId="4D6197CD"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89" w:type="dxa"/>
            <w:tcBorders>
              <w:top w:val="single" w:sz="4" w:space="0" w:color="auto"/>
              <w:left w:val="single" w:sz="4" w:space="0" w:color="auto"/>
            </w:tcBorders>
            <w:shd w:val="clear" w:color="auto" w:fill="FFFFFF"/>
            <w:vAlign w:val="center"/>
          </w:tcPr>
          <w:p w14:paraId="6FE650C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71B4C8D6"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3F89B9F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21AF4AA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5CD015C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83" w:type="dxa"/>
            <w:tcBorders>
              <w:top w:val="single" w:sz="4" w:space="0" w:color="auto"/>
              <w:left w:val="single" w:sz="4" w:space="0" w:color="auto"/>
              <w:right w:val="single" w:sz="4" w:space="0" w:color="auto"/>
            </w:tcBorders>
            <w:shd w:val="clear" w:color="auto" w:fill="FFFFFF"/>
            <w:vAlign w:val="center"/>
          </w:tcPr>
          <w:p w14:paraId="35DF573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7A21E49E" w14:textId="77777777" w:rsidTr="0088285D">
        <w:trPr>
          <w:trHeight w:hRule="exact" w:val="350"/>
          <w:jc w:val="center"/>
        </w:trPr>
        <w:tc>
          <w:tcPr>
            <w:tcW w:w="2914" w:type="dxa"/>
            <w:tcBorders>
              <w:top w:val="single" w:sz="4" w:space="0" w:color="auto"/>
              <w:left w:val="single" w:sz="4" w:space="0" w:color="auto"/>
            </w:tcBorders>
            <w:shd w:val="clear" w:color="auto" w:fill="FFFFFF"/>
            <w:vAlign w:val="center"/>
          </w:tcPr>
          <w:p w14:paraId="2F87A96A" w14:textId="10FE4FEF"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п.</w:t>
            </w:r>
            <w:r>
              <w:rPr>
                <w:rFonts w:ascii="Times New Roman" w:eastAsia="Times New Roman" w:hAnsi="Times New Roman" w:cs="Times New Roman"/>
              </w:rPr>
              <w:t xml:space="preserve"> </w:t>
            </w:r>
            <w:r w:rsidRPr="0088285D">
              <w:rPr>
                <w:rFonts w:ascii="Times New Roman" w:eastAsia="Times New Roman" w:hAnsi="Times New Roman" w:cs="Times New Roman"/>
              </w:rPr>
              <w:t>Троицкий</w:t>
            </w:r>
          </w:p>
        </w:tc>
        <w:tc>
          <w:tcPr>
            <w:tcW w:w="2189" w:type="dxa"/>
            <w:tcBorders>
              <w:top w:val="single" w:sz="4" w:space="0" w:color="auto"/>
              <w:left w:val="single" w:sz="4" w:space="0" w:color="auto"/>
            </w:tcBorders>
            <w:shd w:val="clear" w:color="auto" w:fill="FFFFFF"/>
            <w:vAlign w:val="center"/>
          </w:tcPr>
          <w:p w14:paraId="027B13CA" w14:textId="49DA8678"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46B2DC69" w14:textId="541CAEBF"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56BE928B" w14:textId="6B4E49BA"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6808CCA3" w14:textId="0DDB8D48"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89" w:type="dxa"/>
            <w:tcBorders>
              <w:top w:val="single" w:sz="4" w:space="0" w:color="auto"/>
              <w:left w:val="single" w:sz="4" w:space="0" w:color="auto"/>
            </w:tcBorders>
            <w:shd w:val="clear" w:color="auto" w:fill="FFFFFF"/>
            <w:vAlign w:val="center"/>
          </w:tcPr>
          <w:p w14:paraId="349F89D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6778DEC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2306EC3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5BA163E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5982984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83" w:type="dxa"/>
            <w:tcBorders>
              <w:top w:val="single" w:sz="4" w:space="0" w:color="auto"/>
              <w:left w:val="single" w:sz="4" w:space="0" w:color="auto"/>
              <w:right w:val="single" w:sz="4" w:space="0" w:color="auto"/>
            </w:tcBorders>
            <w:shd w:val="clear" w:color="auto" w:fill="FFFFFF"/>
            <w:vAlign w:val="center"/>
          </w:tcPr>
          <w:p w14:paraId="0218528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5365E7D1" w14:textId="77777777" w:rsidTr="0088285D">
        <w:trPr>
          <w:trHeight w:hRule="exact" w:val="346"/>
          <w:jc w:val="center"/>
        </w:trPr>
        <w:tc>
          <w:tcPr>
            <w:tcW w:w="2914" w:type="dxa"/>
            <w:tcBorders>
              <w:top w:val="single" w:sz="4" w:space="0" w:color="auto"/>
              <w:left w:val="single" w:sz="4" w:space="0" w:color="auto"/>
            </w:tcBorders>
            <w:shd w:val="clear" w:color="auto" w:fill="FFFFFF"/>
            <w:vAlign w:val="center"/>
          </w:tcPr>
          <w:p w14:paraId="014C85BA" w14:textId="33DF1A3C"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Большая Сосновка</w:t>
            </w:r>
          </w:p>
        </w:tc>
        <w:tc>
          <w:tcPr>
            <w:tcW w:w="2189" w:type="dxa"/>
            <w:tcBorders>
              <w:top w:val="single" w:sz="4" w:space="0" w:color="auto"/>
              <w:left w:val="single" w:sz="4" w:space="0" w:color="auto"/>
            </w:tcBorders>
            <w:shd w:val="clear" w:color="auto" w:fill="FFFFFF"/>
            <w:vAlign w:val="center"/>
          </w:tcPr>
          <w:p w14:paraId="6FB2F294" w14:textId="2AAF6EE4"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3F1118F2" w14:textId="0BBB725B"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0DF6C0A0" w14:textId="1DAFF441"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4E488341" w14:textId="0C476280"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89" w:type="dxa"/>
            <w:tcBorders>
              <w:top w:val="single" w:sz="4" w:space="0" w:color="auto"/>
              <w:left w:val="single" w:sz="4" w:space="0" w:color="auto"/>
            </w:tcBorders>
            <w:shd w:val="clear" w:color="auto" w:fill="FFFFFF"/>
            <w:vAlign w:val="center"/>
          </w:tcPr>
          <w:p w14:paraId="4EE0393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9" w:type="dxa"/>
            <w:tcBorders>
              <w:top w:val="single" w:sz="4" w:space="0" w:color="auto"/>
              <w:left w:val="single" w:sz="4" w:space="0" w:color="auto"/>
            </w:tcBorders>
            <w:shd w:val="clear" w:color="auto" w:fill="FFFFFF"/>
            <w:vAlign w:val="center"/>
          </w:tcPr>
          <w:p w14:paraId="0B00D73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3A4C3A35"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64" w:type="dxa"/>
            <w:tcBorders>
              <w:top w:val="single" w:sz="4" w:space="0" w:color="auto"/>
              <w:left w:val="single" w:sz="4" w:space="0" w:color="auto"/>
            </w:tcBorders>
            <w:shd w:val="clear" w:color="auto" w:fill="FFFFFF"/>
            <w:vAlign w:val="center"/>
          </w:tcPr>
          <w:p w14:paraId="1961E11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194" w:type="dxa"/>
            <w:tcBorders>
              <w:top w:val="single" w:sz="4" w:space="0" w:color="auto"/>
              <w:left w:val="single" w:sz="4" w:space="0" w:color="auto"/>
            </w:tcBorders>
            <w:shd w:val="clear" w:color="auto" w:fill="FFFFFF"/>
            <w:vAlign w:val="center"/>
          </w:tcPr>
          <w:p w14:paraId="5B040C89"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483" w:type="dxa"/>
            <w:tcBorders>
              <w:top w:val="single" w:sz="4" w:space="0" w:color="auto"/>
              <w:left w:val="single" w:sz="4" w:space="0" w:color="auto"/>
              <w:right w:val="single" w:sz="4" w:space="0" w:color="auto"/>
            </w:tcBorders>
            <w:shd w:val="clear" w:color="auto" w:fill="FFFFFF"/>
            <w:vAlign w:val="center"/>
          </w:tcPr>
          <w:p w14:paraId="4561C8EC"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46D2DD13" w14:textId="77777777" w:rsidTr="0088285D">
        <w:trPr>
          <w:trHeight w:hRule="exact" w:val="312"/>
          <w:jc w:val="center"/>
        </w:trPr>
        <w:tc>
          <w:tcPr>
            <w:tcW w:w="2914" w:type="dxa"/>
            <w:tcBorders>
              <w:top w:val="single" w:sz="4" w:space="0" w:color="auto"/>
              <w:left w:val="single" w:sz="4" w:space="0" w:color="auto"/>
              <w:bottom w:val="single" w:sz="4" w:space="0" w:color="auto"/>
            </w:tcBorders>
            <w:shd w:val="clear" w:color="auto" w:fill="FFFFFF"/>
            <w:vAlign w:val="center"/>
          </w:tcPr>
          <w:p w14:paraId="077B0DD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Итого по поселению</w:t>
            </w:r>
          </w:p>
        </w:tc>
        <w:tc>
          <w:tcPr>
            <w:tcW w:w="2189" w:type="dxa"/>
            <w:tcBorders>
              <w:top w:val="single" w:sz="4" w:space="0" w:color="auto"/>
              <w:left w:val="single" w:sz="4" w:space="0" w:color="auto"/>
              <w:bottom w:val="single" w:sz="4" w:space="0" w:color="auto"/>
            </w:tcBorders>
            <w:shd w:val="clear" w:color="auto" w:fill="FFFFFF"/>
            <w:vAlign w:val="center"/>
          </w:tcPr>
          <w:p w14:paraId="16CF1E45" w14:textId="01D8EFF3"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464" w:type="dxa"/>
            <w:tcBorders>
              <w:top w:val="single" w:sz="4" w:space="0" w:color="auto"/>
              <w:left w:val="single" w:sz="4" w:space="0" w:color="auto"/>
              <w:bottom w:val="single" w:sz="4" w:space="0" w:color="auto"/>
            </w:tcBorders>
            <w:shd w:val="clear" w:color="auto" w:fill="FFFFFF"/>
            <w:vAlign w:val="center"/>
          </w:tcPr>
          <w:p w14:paraId="22C8E7C7" w14:textId="313E8300"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2194" w:type="dxa"/>
            <w:tcBorders>
              <w:top w:val="single" w:sz="4" w:space="0" w:color="auto"/>
              <w:left w:val="single" w:sz="4" w:space="0" w:color="auto"/>
              <w:bottom w:val="single" w:sz="4" w:space="0" w:color="auto"/>
            </w:tcBorders>
            <w:shd w:val="clear" w:color="auto" w:fill="FFFFFF"/>
            <w:vAlign w:val="center"/>
          </w:tcPr>
          <w:p w14:paraId="1070854D" w14:textId="28565A2F"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469" w:type="dxa"/>
            <w:tcBorders>
              <w:top w:val="single" w:sz="4" w:space="0" w:color="auto"/>
              <w:left w:val="single" w:sz="4" w:space="0" w:color="auto"/>
              <w:bottom w:val="single" w:sz="4" w:space="0" w:color="auto"/>
            </w:tcBorders>
            <w:shd w:val="clear" w:color="auto" w:fill="FFFFFF"/>
            <w:vAlign w:val="center"/>
          </w:tcPr>
          <w:p w14:paraId="47B6A3CE" w14:textId="7490B27F"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2189" w:type="dxa"/>
            <w:tcBorders>
              <w:top w:val="single" w:sz="4" w:space="0" w:color="auto"/>
              <w:left w:val="single" w:sz="4" w:space="0" w:color="auto"/>
              <w:bottom w:val="single" w:sz="4" w:space="0" w:color="auto"/>
            </w:tcBorders>
            <w:shd w:val="clear" w:color="auto" w:fill="FFFFFF"/>
            <w:vAlign w:val="center"/>
          </w:tcPr>
          <w:p w14:paraId="44B6DE97"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469" w:type="dxa"/>
            <w:tcBorders>
              <w:top w:val="single" w:sz="4" w:space="0" w:color="auto"/>
              <w:left w:val="single" w:sz="4" w:space="0" w:color="auto"/>
              <w:bottom w:val="single" w:sz="4" w:space="0" w:color="auto"/>
            </w:tcBorders>
            <w:shd w:val="clear" w:color="auto" w:fill="FFFFFF"/>
            <w:vAlign w:val="center"/>
          </w:tcPr>
          <w:p w14:paraId="36862F0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2194" w:type="dxa"/>
            <w:tcBorders>
              <w:top w:val="single" w:sz="4" w:space="0" w:color="auto"/>
              <w:left w:val="single" w:sz="4" w:space="0" w:color="auto"/>
              <w:bottom w:val="single" w:sz="4" w:space="0" w:color="auto"/>
            </w:tcBorders>
            <w:shd w:val="clear" w:color="auto" w:fill="FFFFFF"/>
            <w:vAlign w:val="center"/>
          </w:tcPr>
          <w:p w14:paraId="54C625A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464" w:type="dxa"/>
            <w:tcBorders>
              <w:top w:val="single" w:sz="4" w:space="0" w:color="auto"/>
              <w:left w:val="single" w:sz="4" w:space="0" w:color="auto"/>
              <w:bottom w:val="single" w:sz="4" w:space="0" w:color="auto"/>
            </w:tcBorders>
            <w:shd w:val="clear" w:color="auto" w:fill="FFFFFF"/>
            <w:vAlign w:val="center"/>
          </w:tcPr>
          <w:p w14:paraId="509EA3B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2194" w:type="dxa"/>
            <w:tcBorders>
              <w:top w:val="single" w:sz="4" w:space="0" w:color="auto"/>
              <w:left w:val="single" w:sz="4" w:space="0" w:color="auto"/>
              <w:bottom w:val="single" w:sz="4" w:space="0" w:color="auto"/>
            </w:tcBorders>
            <w:shd w:val="clear" w:color="auto" w:fill="FFFFFF"/>
            <w:vAlign w:val="center"/>
          </w:tcPr>
          <w:p w14:paraId="70FCC5C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84,16</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2C3D4D7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31,56</w:t>
            </w:r>
          </w:p>
        </w:tc>
      </w:tr>
    </w:tbl>
    <w:p w14:paraId="3158FB64" w14:textId="77777777" w:rsidR="00386E2E" w:rsidRDefault="00386E2E" w:rsidP="0015594F">
      <w:pPr>
        <w:pStyle w:val="20"/>
        <w:shd w:val="clear" w:color="auto" w:fill="auto"/>
        <w:spacing w:before="0" w:line="276" w:lineRule="auto"/>
        <w:ind w:firstLine="740"/>
      </w:pPr>
    </w:p>
    <w:p w14:paraId="7EA1AFCE" w14:textId="13C362A9" w:rsidR="00386E2E" w:rsidRDefault="00386E2E" w:rsidP="00386E2E">
      <w:pPr>
        <w:spacing w:line="280" w:lineRule="exact"/>
      </w:pPr>
      <w:r>
        <w:rPr>
          <w:rStyle w:val="2Exact5"/>
          <w:rFonts w:eastAsia="Microsoft Sans Serif"/>
        </w:rPr>
        <w:t>Продолжение таблицы 20</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94"/>
        <w:gridCol w:w="1957"/>
        <w:gridCol w:w="1303"/>
        <w:gridCol w:w="1879"/>
        <w:gridCol w:w="1303"/>
        <w:gridCol w:w="1879"/>
        <w:gridCol w:w="1303"/>
        <w:gridCol w:w="1885"/>
        <w:gridCol w:w="1303"/>
        <w:gridCol w:w="1880"/>
        <w:gridCol w:w="1183"/>
        <w:gridCol w:w="2054"/>
        <w:gridCol w:w="940"/>
      </w:tblGrid>
      <w:tr w:rsidR="00386E2E" w:rsidRPr="0088285D" w14:paraId="0D770313" w14:textId="5B95B93D" w:rsidTr="00386E2E">
        <w:trPr>
          <w:trHeight w:hRule="exact" w:val="360"/>
          <w:jc w:val="center"/>
        </w:trPr>
        <w:tc>
          <w:tcPr>
            <w:tcW w:w="2694" w:type="dxa"/>
            <w:vMerge w:val="restart"/>
            <w:tcBorders>
              <w:top w:val="single" w:sz="4" w:space="0" w:color="auto"/>
              <w:left w:val="single" w:sz="4" w:space="0" w:color="auto"/>
            </w:tcBorders>
            <w:shd w:val="clear" w:color="auto" w:fill="FFFFFF"/>
            <w:vAlign w:val="center"/>
          </w:tcPr>
          <w:p w14:paraId="16533CDE" w14:textId="77777777" w:rsidR="00386E2E" w:rsidRPr="0088285D" w:rsidRDefault="00386E2E" w:rsidP="004F4141">
            <w:pPr>
              <w:spacing w:line="283" w:lineRule="exact"/>
              <w:jc w:val="center"/>
              <w:rPr>
                <w:rFonts w:ascii="Times New Roman" w:eastAsia="Times New Roman" w:hAnsi="Times New Roman" w:cs="Times New Roman"/>
              </w:rPr>
            </w:pPr>
            <w:r w:rsidRPr="0088285D">
              <w:rPr>
                <w:rFonts w:ascii="Times New Roman" w:eastAsia="Times New Roman" w:hAnsi="Times New Roman" w:cs="Times New Roman"/>
              </w:rPr>
              <w:t>Наименование населенного пункта</w:t>
            </w:r>
          </w:p>
        </w:tc>
        <w:tc>
          <w:tcPr>
            <w:tcW w:w="18869" w:type="dxa"/>
            <w:gridSpan w:val="12"/>
            <w:tcBorders>
              <w:top w:val="single" w:sz="4" w:space="0" w:color="auto"/>
              <w:left w:val="single" w:sz="4" w:space="0" w:color="auto"/>
              <w:right w:val="single" w:sz="4" w:space="0" w:color="auto"/>
            </w:tcBorders>
            <w:shd w:val="clear" w:color="auto" w:fill="FFFFFF"/>
            <w:vAlign w:val="center"/>
          </w:tcPr>
          <w:p w14:paraId="19F04536" w14:textId="4B237542"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Водоотведение</w:t>
            </w:r>
          </w:p>
        </w:tc>
      </w:tr>
      <w:tr w:rsidR="00386E2E" w:rsidRPr="0088285D" w14:paraId="53EA2A96" w14:textId="316A68C8" w:rsidTr="00386E2E">
        <w:trPr>
          <w:trHeight w:hRule="exact" w:val="350"/>
          <w:jc w:val="center"/>
        </w:trPr>
        <w:tc>
          <w:tcPr>
            <w:tcW w:w="2694" w:type="dxa"/>
            <w:vMerge/>
            <w:tcBorders>
              <w:left w:val="single" w:sz="4" w:space="0" w:color="auto"/>
            </w:tcBorders>
            <w:shd w:val="clear" w:color="auto" w:fill="FFFFFF"/>
            <w:vAlign w:val="center"/>
          </w:tcPr>
          <w:p w14:paraId="29BDA9F9" w14:textId="77777777" w:rsidR="00386E2E" w:rsidRPr="0088285D" w:rsidRDefault="00386E2E" w:rsidP="004F4141">
            <w:pPr>
              <w:jc w:val="center"/>
              <w:rPr>
                <w:rFonts w:ascii="Times New Roman" w:hAnsi="Times New Roman" w:cs="Times New Roman"/>
              </w:rPr>
            </w:pPr>
          </w:p>
        </w:tc>
        <w:tc>
          <w:tcPr>
            <w:tcW w:w="3260" w:type="dxa"/>
            <w:gridSpan w:val="2"/>
            <w:tcBorders>
              <w:top w:val="single" w:sz="4" w:space="0" w:color="auto"/>
              <w:left w:val="single" w:sz="4" w:space="0" w:color="auto"/>
            </w:tcBorders>
            <w:shd w:val="clear" w:color="auto" w:fill="FFFFFF"/>
            <w:vAlign w:val="center"/>
          </w:tcPr>
          <w:p w14:paraId="6C2E8687" w14:textId="68D8D1DC" w:rsidR="00386E2E" w:rsidRPr="0088285D" w:rsidRDefault="00386E2E" w:rsidP="004F4141">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202</w:t>
            </w:r>
            <w:r>
              <w:rPr>
                <w:rFonts w:ascii="Times New Roman" w:eastAsia="Times New Roman" w:hAnsi="Times New Roman" w:cs="Times New Roman"/>
              </w:rPr>
              <w:t>9</w:t>
            </w:r>
            <w:r w:rsidRPr="0088285D">
              <w:rPr>
                <w:rFonts w:ascii="Times New Roman" w:eastAsia="Times New Roman" w:hAnsi="Times New Roman" w:cs="Times New Roman"/>
              </w:rPr>
              <w:t xml:space="preserve"> год</w:t>
            </w:r>
          </w:p>
        </w:tc>
        <w:tc>
          <w:tcPr>
            <w:tcW w:w="3182" w:type="dxa"/>
            <w:gridSpan w:val="2"/>
            <w:tcBorders>
              <w:top w:val="single" w:sz="4" w:space="0" w:color="auto"/>
              <w:left w:val="single" w:sz="4" w:space="0" w:color="auto"/>
            </w:tcBorders>
            <w:shd w:val="clear" w:color="auto" w:fill="FFFFFF"/>
            <w:vAlign w:val="center"/>
          </w:tcPr>
          <w:p w14:paraId="4FEBD769" w14:textId="03B9634D" w:rsidR="00386E2E" w:rsidRPr="0088285D" w:rsidRDefault="00386E2E" w:rsidP="004F4141">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Pr>
                <w:rFonts w:ascii="Times New Roman" w:eastAsia="Times New Roman" w:hAnsi="Times New Roman" w:cs="Times New Roman"/>
              </w:rPr>
              <w:t>30</w:t>
            </w:r>
            <w:r w:rsidRPr="0088285D">
              <w:rPr>
                <w:rFonts w:ascii="Times New Roman" w:eastAsia="Times New Roman" w:hAnsi="Times New Roman" w:cs="Times New Roman"/>
              </w:rPr>
              <w:t>год</w:t>
            </w:r>
          </w:p>
        </w:tc>
        <w:tc>
          <w:tcPr>
            <w:tcW w:w="3182" w:type="dxa"/>
            <w:gridSpan w:val="2"/>
            <w:tcBorders>
              <w:top w:val="single" w:sz="4" w:space="0" w:color="auto"/>
              <w:left w:val="single" w:sz="4" w:space="0" w:color="auto"/>
            </w:tcBorders>
            <w:shd w:val="clear" w:color="auto" w:fill="FFFFFF"/>
            <w:vAlign w:val="center"/>
          </w:tcPr>
          <w:p w14:paraId="25B3C66A" w14:textId="7F1EA520" w:rsidR="00386E2E" w:rsidRPr="0088285D" w:rsidRDefault="00386E2E" w:rsidP="004F4141">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Pr>
                <w:rFonts w:ascii="Times New Roman" w:eastAsia="Times New Roman" w:hAnsi="Times New Roman" w:cs="Times New Roman"/>
              </w:rPr>
              <w:t>31</w:t>
            </w:r>
            <w:r w:rsidRPr="0088285D">
              <w:rPr>
                <w:rFonts w:ascii="Times New Roman" w:eastAsia="Times New Roman" w:hAnsi="Times New Roman" w:cs="Times New Roman"/>
              </w:rPr>
              <w:t xml:space="preserve"> год</w:t>
            </w:r>
          </w:p>
        </w:tc>
        <w:tc>
          <w:tcPr>
            <w:tcW w:w="3188" w:type="dxa"/>
            <w:gridSpan w:val="2"/>
            <w:tcBorders>
              <w:top w:val="single" w:sz="4" w:space="0" w:color="auto"/>
              <w:left w:val="single" w:sz="4" w:space="0" w:color="auto"/>
            </w:tcBorders>
            <w:shd w:val="clear" w:color="auto" w:fill="FFFFFF"/>
            <w:vAlign w:val="center"/>
          </w:tcPr>
          <w:p w14:paraId="7CCFA03A" w14:textId="12DDC1BA" w:rsidR="00386E2E" w:rsidRPr="0088285D" w:rsidRDefault="00386E2E" w:rsidP="004F4141">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Pr>
                <w:rFonts w:ascii="Times New Roman" w:eastAsia="Times New Roman" w:hAnsi="Times New Roman" w:cs="Times New Roman"/>
              </w:rPr>
              <w:t>32</w:t>
            </w:r>
            <w:r w:rsidRPr="0088285D">
              <w:rPr>
                <w:rFonts w:ascii="Times New Roman" w:eastAsia="Times New Roman" w:hAnsi="Times New Roman" w:cs="Times New Roman"/>
              </w:rPr>
              <w:t xml:space="preserve"> год</w:t>
            </w:r>
          </w:p>
        </w:tc>
        <w:tc>
          <w:tcPr>
            <w:tcW w:w="3063" w:type="dxa"/>
            <w:gridSpan w:val="2"/>
            <w:tcBorders>
              <w:top w:val="single" w:sz="4" w:space="0" w:color="auto"/>
              <w:left w:val="single" w:sz="4" w:space="0" w:color="auto"/>
              <w:right w:val="single" w:sz="4" w:space="0" w:color="auto"/>
            </w:tcBorders>
            <w:shd w:val="clear" w:color="auto" w:fill="FFFFFF"/>
            <w:vAlign w:val="center"/>
          </w:tcPr>
          <w:p w14:paraId="4442DB77" w14:textId="0431EAA4" w:rsidR="00386E2E" w:rsidRPr="0088285D" w:rsidRDefault="00386E2E" w:rsidP="004F4141">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20</w:t>
            </w:r>
            <w:r>
              <w:rPr>
                <w:rFonts w:ascii="Times New Roman" w:eastAsia="Times New Roman" w:hAnsi="Times New Roman" w:cs="Times New Roman"/>
              </w:rPr>
              <w:t>33</w:t>
            </w:r>
            <w:r w:rsidRPr="0088285D">
              <w:rPr>
                <w:rFonts w:ascii="Times New Roman" w:eastAsia="Times New Roman" w:hAnsi="Times New Roman" w:cs="Times New Roman"/>
              </w:rPr>
              <w:t xml:space="preserve"> год</w:t>
            </w:r>
          </w:p>
        </w:tc>
        <w:tc>
          <w:tcPr>
            <w:tcW w:w="2994" w:type="dxa"/>
            <w:gridSpan w:val="2"/>
            <w:tcBorders>
              <w:top w:val="single" w:sz="4" w:space="0" w:color="auto"/>
              <w:left w:val="single" w:sz="4" w:space="0" w:color="auto"/>
              <w:right w:val="single" w:sz="4" w:space="0" w:color="auto"/>
            </w:tcBorders>
            <w:shd w:val="clear" w:color="auto" w:fill="FFFFFF"/>
            <w:vAlign w:val="center"/>
          </w:tcPr>
          <w:p w14:paraId="5A4280B8" w14:textId="49C5E8D2" w:rsidR="00386E2E" w:rsidRPr="0088285D" w:rsidRDefault="00386E2E" w:rsidP="00386E2E">
            <w:pPr>
              <w:spacing w:line="220" w:lineRule="exact"/>
              <w:jc w:val="center"/>
              <w:rPr>
                <w:rFonts w:ascii="Times New Roman" w:eastAsia="Times New Roman" w:hAnsi="Times New Roman" w:cs="Times New Roman"/>
              </w:rPr>
            </w:pPr>
            <w:r w:rsidRPr="00CA7582">
              <w:rPr>
                <w:rFonts w:ascii="Times New Roman" w:eastAsia="Times New Roman" w:hAnsi="Times New Roman" w:cs="Times New Roman"/>
                <w:sz w:val="22"/>
                <w:szCs w:val="22"/>
              </w:rPr>
              <w:t>20</w:t>
            </w:r>
            <w:r>
              <w:rPr>
                <w:rFonts w:ascii="Times New Roman" w:eastAsia="Times New Roman" w:hAnsi="Times New Roman" w:cs="Times New Roman"/>
                <w:sz w:val="22"/>
                <w:szCs w:val="22"/>
              </w:rPr>
              <w:t>3</w:t>
            </w:r>
            <w:r w:rsidRPr="00CA7582">
              <w:rPr>
                <w:rFonts w:ascii="Times New Roman" w:eastAsia="Times New Roman" w:hAnsi="Times New Roman" w:cs="Times New Roman"/>
                <w:sz w:val="22"/>
                <w:szCs w:val="22"/>
              </w:rPr>
              <w:t>4 год</w:t>
            </w:r>
          </w:p>
        </w:tc>
      </w:tr>
      <w:tr w:rsidR="00386E2E" w:rsidRPr="0088285D" w14:paraId="400376B1" w14:textId="743E2DB1" w:rsidTr="00386E2E">
        <w:trPr>
          <w:trHeight w:hRule="exact" w:val="1699"/>
          <w:jc w:val="center"/>
        </w:trPr>
        <w:tc>
          <w:tcPr>
            <w:tcW w:w="2694" w:type="dxa"/>
            <w:vMerge/>
            <w:tcBorders>
              <w:left w:val="single" w:sz="4" w:space="0" w:color="auto"/>
            </w:tcBorders>
            <w:shd w:val="clear" w:color="auto" w:fill="FFFFFF"/>
            <w:vAlign w:val="center"/>
          </w:tcPr>
          <w:p w14:paraId="5970ABD6" w14:textId="77777777" w:rsidR="00386E2E" w:rsidRPr="0088285D" w:rsidRDefault="00386E2E" w:rsidP="00386E2E">
            <w:pPr>
              <w:jc w:val="center"/>
              <w:rPr>
                <w:rFonts w:ascii="Times New Roman" w:hAnsi="Times New Roman" w:cs="Times New Roman"/>
              </w:rPr>
            </w:pPr>
          </w:p>
        </w:tc>
        <w:tc>
          <w:tcPr>
            <w:tcW w:w="1957" w:type="dxa"/>
            <w:tcBorders>
              <w:top w:val="single" w:sz="4" w:space="0" w:color="auto"/>
              <w:left w:val="single" w:sz="4" w:space="0" w:color="auto"/>
            </w:tcBorders>
            <w:shd w:val="clear" w:color="auto" w:fill="FFFFFF"/>
            <w:vAlign w:val="center"/>
          </w:tcPr>
          <w:p w14:paraId="527D076F" w14:textId="77777777" w:rsidR="00386E2E" w:rsidRPr="0088285D" w:rsidRDefault="00386E2E" w:rsidP="00386E2E">
            <w:pPr>
              <w:spacing w:before="120"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303" w:type="dxa"/>
            <w:tcBorders>
              <w:top w:val="single" w:sz="4" w:space="0" w:color="auto"/>
              <w:left w:val="single" w:sz="4" w:space="0" w:color="auto"/>
            </w:tcBorders>
            <w:shd w:val="clear" w:color="auto" w:fill="FFFFFF"/>
            <w:vAlign w:val="center"/>
          </w:tcPr>
          <w:p w14:paraId="21930D3C"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c>
          <w:tcPr>
            <w:tcW w:w="1879" w:type="dxa"/>
            <w:tcBorders>
              <w:top w:val="single" w:sz="4" w:space="0" w:color="auto"/>
              <w:left w:val="single" w:sz="4" w:space="0" w:color="auto"/>
            </w:tcBorders>
            <w:shd w:val="clear" w:color="auto" w:fill="FFFFFF"/>
            <w:vAlign w:val="center"/>
          </w:tcPr>
          <w:p w14:paraId="216F7D75"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303" w:type="dxa"/>
            <w:tcBorders>
              <w:top w:val="single" w:sz="4" w:space="0" w:color="auto"/>
              <w:left w:val="single" w:sz="4" w:space="0" w:color="auto"/>
            </w:tcBorders>
            <w:shd w:val="clear" w:color="auto" w:fill="FFFFFF"/>
            <w:vAlign w:val="center"/>
          </w:tcPr>
          <w:p w14:paraId="4D2CAFFE"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c>
          <w:tcPr>
            <w:tcW w:w="1879" w:type="dxa"/>
            <w:tcBorders>
              <w:top w:val="single" w:sz="4" w:space="0" w:color="auto"/>
              <w:left w:val="single" w:sz="4" w:space="0" w:color="auto"/>
            </w:tcBorders>
            <w:shd w:val="clear" w:color="auto" w:fill="FFFFFF"/>
            <w:vAlign w:val="center"/>
          </w:tcPr>
          <w:p w14:paraId="46688FD8"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303" w:type="dxa"/>
            <w:tcBorders>
              <w:top w:val="single" w:sz="4" w:space="0" w:color="auto"/>
              <w:left w:val="single" w:sz="4" w:space="0" w:color="auto"/>
            </w:tcBorders>
            <w:shd w:val="clear" w:color="auto" w:fill="FFFFFF"/>
            <w:vAlign w:val="center"/>
          </w:tcPr>
          <w:p w14:paraId="346332E0"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c>
          <w:tcPr>
            <w:tcW w:w="1885" w:type="dxa"/>
            <w:tcBorders>
              <w:top w:val="single" w:sz="4" w:space="0" w:color="auto"/>
              <w:left w:val="single" w:sz="4" w:space="0" w:color="auto"/>
            </w:tcBorders>
            <w:shd w:val="clear" w:color="auto" w:fill="FFFFFF"/>
            <w:vAlign w:val="center"/>
          </w:tcPr>
          <w:p w14:paraId="5CA39A4F"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303" w:type="dxa"/>
            <w:tcBorders>
              <w:top w:val="single" w:sz="4" w:space="0" w:color="auto"/>
              <w:left w:val="single" w:sz="4" w:space="0" w:color="auto"/>
            </w:tcBorders>
            <w:shd w:val="clear" w:color="auto" w:fill="FFFFFF"/>
            <w:vAlign w:val="center"/>
          </w:tcPr>
          <w:p w14:paraId="0B63A7DD" w14:textId="77777777" w:rsidR="00386E2E" w:rsidRPr="0088285D" w:rsidRDefault="00386E2E" w:rsidP="00386E2E">
            <w:pPr>
              <w:spacing w:before="120" w:line="220"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c>
          <w:tcPr>
            <w:tcW w:w="1880" w:type="dxa"/>
            <w:tcBorders>
              <w:top w:val="single" w:sz="4" w:space="0" w:color="auto"/>
              <w:left w:val="single" w:sz="4" w:space="0" w:color="auto"/>
            </w:tcBorders>
            <w:shd w:val="clear" w:color="auto" w:fill="FFFFFF"/>
            <w:vAlign w:val="center"/>
          </w:tcPr>
          <w:p w14:paraId="092B70A0" w14:textId="77777777" w:rsidR="00386E2E" w:rsidRPr="0088285D" w:rsidRDefault="00386E2E" w:rsidP="00386E2E">
            <w:pPr>
              <w:spacing w:before="120" w:after="240" w:line="278"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1183" w:type="dxa"/>
            <w:tcBorders>
              <w:top w:val="single" w:sz="4" w:space="0" w:color="auto"/>
              <w:left w:val="single" w:sz="4" w:space="0" w:color="auto"/>
              <w:right w:val="single" w:sz="4" w:space="0" w:color="auto"/>
            </w:tcBorders>
            <w:shd w:val="clear" w:color="auto" w:fill="FFFFFF"/>
            <w:vAlign w:val="center"/>
          </w:tcPr>
          <w:p w14:paraId="628C6B76" w14:textId="77777777" w:rsidR="00386E2E" w:rsidRPr="0088285D" w:rsidRDefault="00386E2E" w:rsidP="00386E2E">
            <w:pPr>
              <w:spacing w:before="120" w:line="274"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c>
          <w:tcPr>
            <w:tcW w:w="2054" w:type="dxa"/>
            <w:tcBorders>
              <w:top w:val="single" w:sz="4" w:space="0" w:color="auto"/>
              <w:left w:val="single" w:sz="4" w:space="0" w:color="auto"/>
              <w:right w:val="single" w:sz="4" w:space="0" w:color="auto"/>
            </w:tcBorders>
            <w:shd w:val="clear" w:color="auto" w:fill="FFFFFF"/>
            <w:vAlign w:val="center"/>
          </w:tcPr>
          <w:p w14:paraId="76CA172A" w14:textId="2CFE0674" w:rsidR="00386E2E" w:rsidRPr="0088285D" w:rsidRDefault="00386E2E" w:rsidP="00386E2E">
            <w:pPr>
              <w:spacing w:before="120" w:line="274"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Среднесуточный объем сточных вод, м</w:t>
            </w:r>
            <w:r w:rsidRPr="00386E2E">
              <w:rPr>
                <w:rFonts w:ascii="Times New Roman" w:eastAsia="Times New Roman" w:hAnsi="Times New Roman" w:cs="Times New Roman"/>
                <w:vertAlign w:val="superscript"/>
              </w:rPr>
              <w:t>3</w:t>
            </w:r>
            <w:r w:rsidRPr="0088285D">
              <w:rPr>
                <w:rFonts w:ascii="Times New Roman" w:eastAsia="Times New Roman" w:hAnsi="Times New Roman" w:cs="Times New Roman"/>
              </w:rPr>
              <w:t>/</w:t>
            </w:r>
            <w:proofErr w:type="spellStart"/>
            <w:r w:rsidRPr="0088285D">
              <w:rPr>
                <w:rFonts w:ascii="Times New Roman" w:eastAsia="Times New Roman" w:hAnsi="Times New Roman" w:cs="Times New Roman"/>
              </w:rPr>
              <w:t>сут</w:t>
            </w:r>
            <w:proofErr w:type="spellEnd"/>
          </w:p>
        </w:tc>
        <w:tc>
          <w:tcPr>
            <w:tcW w:w="940" w:type="dxa"/>
            <w:tcBorders>
              <w:top w:val="single" w:sz="4" w:space="0" w:color="auto"/>
              <w:left w:val="single" w:sz="4" w:space="0" w:color="auto"/>
              <w:right w:val="single" w:sz="4" w:space="0" w:color="auto"/>
            </w:tcBorders>
            <w:shd w:val="clear" w:color="auto" w:fill="FFFFFF"/>
            <w:vAlign w:val="center"/>
          </w:tcPr>
          <w:p w14:paraId="106BC236" w14:textId="284A64F6" w:rsidR="00386E2E" w:rsidRPr="0088285D" w:rsidRDefault="00386E2E" w:rsidP="00386E2E">
            <w:pPr>
              <w:spacing w:before="120" w:line="274" w:lineRule="exact"/>
              <w:ind w:left="33"/>
              <w:jc w:val="center"/>
              <w:rPr>
                <w:rFonts w:ascii="Times New Roman" w:eastAsia="Times New Roman" w:hAnsi="Times New Roman" w:cs="Times New Roman"/>
              </w:rPr>
            </w:pPr>
            <w:r w:rsidRPr="0088285D">
              <w:rPr>
                <w:rFonts w:ascii="Times New Roman" w:eastAsia="Times New Roman" w:hAnsi="Times New Roman" w:cs="Times New Roman"/>
              </w:rPr>
              <w:t>Годовой объем сточных вод, тыс</w:t>
            </w:r>
            <w:proofErr w:type="gramStart"/>
            <w:r w:rsidRPr="0088285D">
              <w:rPr>
                <w:rFonts w:ascii="Times New Roman" w:eastAsia="Times New Roman" w:hAnsi="Times New Roman" w:cs="Times New Roman"/>
              </w:rPr>
              <w:t>.м</w:t>
            </w:r>
            <w:proofErr w:type="gramEnd"/>
            <w:r w:rsidRPr="00386E2E">
              <w:rPr>
                <w:rFonts w:ascii="Times New Roman" w:eastAsia="Times New Roman" w:hAnsi="Times New Roman" w:cs="Times New Roman"/>
                <w:vertAlign w:val="superscript"/>
              </w:rPr>
              <w:t>3</w:t>
            </w:r>
          </w:p>
        </w:tc>
      </w:tr>
      <w:tr w:rsidR="00386E2E" w:rsidRPr="0088285D" w14:paraId="1897CF34" w14:textId="59482F73" w:rsidTr="00386E2E">
        <w:trPr>
          <w:trHeight w:hRule="exact" w:val="350"/>
          <w:jc w:val="center"/>
        </w:trPr>
        <w:tc>
          <w:tcPr>
            <w:tcW w:w="2694" w:type="dxa"/>
            <w:tcBorders>
              <w:top w:val="single" w:sz="4" w:space="0" w:color="auto"/>
              <w:left w:val="single" w:sz="4" w:space="0" w:color="auto"/>
            </w:tcBorders>
            <w:shd w:val="clear" w:color="auto" w:fill="FFFFFF"/>
            <w:vAlign w:val="center"/>
          </w:tcPr>
          <w:p w14:paraId="5FED428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Благодатная</w:t>
            </w:r>
          </w:p>
        </w:tc>
        <w:tc>
          <w:tcPr>
            <w:tcW w:w="1957" w:type="dxa"/>
            <w:tcBorders>
              <w:top w:val="single" w:sz="4" w:space="0" w:color="auto"/>
              <w:left w:val="single" w:sz="4" w:space="0" w:color="auto"/>
            </w:tcBorders>
            <w:shd w:val="clear" w:color="auto" w:fill="FFFFFF"/>
            <w:vAlign w:val="center"/>
          </w:tcPr>
          <w:p w14:paraId="2C1F551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303" w:type="dxa"/>
            <w:tcBorders>
              <w:top w:val="single" w:sz="4" w:space="0" w:color="auto"/>
              <w:left w:val="single" w:sz="4" w:space="0" w:color="auto"/>
            </w:tcBorders>
            <w:shd w:val="clear" w:color="auto" w:fill="FFFFFF"/>
            <w:vAlign w:val="center"/>
          </w:tcPr>
          <w:p w14:paraId="491152B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1879" w:type="dxa"/>
            <w:tcBorders>
              <w:top w:val="single" w:sz="4" w:space="0" w:color="auto"/>
              <w:left w:val="single" w:sz="4" w:space="0" w:color="auto"/>
            </w:tcBorders>
            <w:shd w:val="clear" w:color="auto" w:fill="FFFFFF"/>
            <w:vAlign w:val="center"/>
          </w:tcPr>
          <w:p w14:paraId="389E0E4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303" w:type="dxa"/>
            <w:tcBorders>
              <w:top w:val="single" w:sz="4" w:space="0" w:color="auto"/>
              <w:left w:val="single" w:sz="4" w:space="0" w:color="auto"/>
            </w:tcBorders>
            <w:shd w:val="clear" w:color="auto" w:fill="FFFFFF"/>
            <w:vAlign w:val="center"/>
          </w:tcPr>
          <w:p w14:paraId="229628DC"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1879" w:type="dxa"/>
            <w:tcBorders>
              <w:top w:val="single" w:sz="4" w:space="0" w:color="auto"/>
              <w:left w:val="single" w:sz="4" w:space="0" w:color="auto"/>
            </w:tcBorders>
            <w:shd w:val="clear" w:color="auto" w:fill="FFFFFF"/>
            <w:vAlign w:val="center"/>
          </w:tcPr>
          <w:p w14:paraId="75AA57C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303" w:type="dxa"/>
            <w:tcBorders>
              <w:top w:val="single" w:sz="4" w:space="0" w:color="auto"/>
              <w:left w:val="single" w:sz="4" w:space="0" w:color="auto"/>
            </w:tcBorders>
            <w:shd w:val="clear" w:color="auto" w:fill="FFFFFF"/>
            <w:vAlign w:val="center"/>
          </w:tcPr>
          <w:p w14:paraId="22F7A2E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1885" w:type="dxa"/>
            <w:tcBorders>
              <w:top w:val="single" w:sz="4" w:space="0" w:color="auto"/>
              <w:left w:val="single" w:sz="4" w:space="0" w:color="auto"/>
            </w:tcBorders>
            <w:shd w:val="clear" w:color="auto" w:fill="FFFFFF"/>
            <w:vAlign w:val="center"/>
          </w:tcPr>
          <w:p w14:paraId="11303CD3"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83,2</w:t>
            </w:r>
          </w:p>
        </w:tc>
        <w:tc>
          <w:tcPr>
            <w:tcW w:w="1303" w:type="dxa"/>
            <w:tcBorders>
              <w:top w:val="single" w:sz="4" w:space="0" w:color="auto"/>
              <w:left w:val="single" w:sz="4" w:space="0" w:color="auto"/>
            </w:tcBorders>
            <w:shd w:val="clear" w:color="auto" w:fill="FFFFFF"/>
            <w:vAlign w:val="center"/>
          </w:tcPr>
          <w:p w14:paraId="029A2F2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31,2</w:t>
            </w:r>
          </w:p>
        </w:tc>
        <w:tc>
          <w:tcPr>
            <w:tcW w:w="1880" w:type="dxa"/>
            <w:tcBorders>
              <w:top w:val="single" w:sz="4" w:space="0" w:color="auto"/>
              <w:left w:val="single" w:sz="4" w:space="0" w:color="auto"/>
            </w:tcBorders>
            <w:shd w:val="clear" w:color="auto" w:fill="FFFFFF"/>
            <w:vAlign w:val="center"/>
          </w:tcPr>
          <w:p w14:paraId="700F2C4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84,16</w:t>
            </w:r>
          </w:p>
        </w:tc>
        <w:tc>
          <w:tcPr>
            <w:tcW w:w="1183" w:type="dxa"/>
            <w:tcBorders>
              <w:top w:val="single" w:sz="4" w:space="0" w:color="auto"/>
              <w:left w:val="single" w:sz="4" w:space="0" w:color="auto"/>
              <w:right w:val="single" w:sz="4" w:space="0" w:color="auto"/>
            </w:tcBorders>
            <w:shd w:val="clear" w:color="auto" w:fill="FFFFFF"/>
            <w:vAlign w:val="center"/>
          </w:tcPr>
          <w:p w14:paraId="112376F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31,56</w:t>
            </w:r>
          </w:p>
        </w:tc>
        <w:tc>
          <w:tcPr>
            <w:tcW w:w="2054" w:type="dxa"/>
            <w:tcBorders>
              <w:top w:val="single" w:sz="4" w:space="0" w:color="auto"/>
              <w:left w:val="single" w:sz="4" w:space="0" w:color="auto"/>
              <w:right w:val="single" w:sz="4" w:space="0" w:color="auto"/>
            </w:tcBorders>
            <w:shd w:val="clear" w:color="auto" w:fill="FFFFFF"/>
            <w:vAlign w:val="center"/>
          </w:tcPr>
          <w:p w14:paraId="01BBD44E" w14:textId="0A6CB3C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84,16</w:t>
            </w:r>
          </w:p>
        </w:tc>
        <w:tc>
          <w:tcPr>
            <w:tcW w:w="940" w:type="dxa"/>
            <w:tcBorders>
              <w:top w:val="single" w:sz="4" w:space="0" w:color="auto"/>
              <w:left w:val="single" w:sz="4" w:space="0" w:color="auto"/>
              <w:right w:val="single" w:sz="4" w:space="0" w:color="auto"/>
            </w:tcBorders>
            <w:shd w:val="clear" w:color="auto" w:fill="FFFFFF"/>
            <w:vAlign w:val="center"/>
          </w:tcPr>
          <w:p w14:paraId="4151350E" w14:textId="07399AB6"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31,56</w:t>
            </w:r>
          </w:p>
        </w:tc>
      </w:tr>
      <w:tr w:rsidR="00386E2E" w:rsidRPr="0088285D" w14:paraId="65531E2B" w14:textId="4F4AF951" w:rsidTr="00386E2E">
        <w:trPr>
          <w:trHeight w:hRule="exact" w:val="350"/>
          <w:jc w:val="center"/>
        </w:trPr>
        <w:tc>
          <w:tcPr>
            <w:tcW w:w="2694" w:type="dxa"/>
            <w:tcBorders>
              <w:top w:val="single" w:sz="4" w:space="0" w:color="auto"/>
              <w:left w:val="single" w:sz="4" w:space="0" w:color="auto"/>
            </w:tcBorders>
            <w:shd w:val="clear" w:color="auto" w:fill="FFFFFF"/>
            <w:vAlign w:val="center"/>
          </w:tcPr>
          <w:p w14:paraId="12F4BFD5"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Тавель</w:t>
            </w:r>
            <w:proofErr w:type="spellEnd"/>
          </w:p>
        </w:tc>
        <w:tc>
          <w:tcPr>
            <w:tcW w:w="1957" w:type="dxa"/>
            <w:tcBorders>
              <w:top w:val="single" w:sz="4" w:space="0" w:color="auto"/>
              <w:left w:val="single" w:sz="4" w:space="0" w:color="auto"/>
            </w:tcBorders>
            <w:shd w:val="clear" w:color="auto" w:fill="FFFFFF"/>
            <w:vAlign w:val="center"/>
          </w:tcPr>
          <w:p w14:paraId="526FFBDC"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2D1E0A9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7488999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37784CA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1D21A1F9"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2E4F983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5" w:type="dxa"/>
            <w:tcBorders>
              <w:top w:val="single" w:sz="4" w:space="0" w:color="auto"/>
              <w:left w:val="single" w:sz="4" w:space="0" w:color="auto"/>
            </w:tcBorders>
            <w:shd w:val="clear" w:color="auto" w:fill="FFFFFF"/>
            <w:vAlign w:val="center"/>
          </w:tcPr>
          <w:p w14:paraId="3E901A47"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394CDF86"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0" w:type="dxa"/>
            <w:tcBorders>
              <w:top w:val="single" w:sz="4" w:space="0" w:color="auto"/>
              <w:left w:val="single" w:sz="4" w:space="0" w:color="auto"/>
            </w:tcBorders>
            <w:shd w:val="clear" w:color="auto" w:fill="FFFFFF"/>
            <w:vAlign w:val="center"/>
          </w:tcPr>
          <w:p w14:paraId="5527E75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183" w:type="dxa"/>
            <w:tcBorders>
              <w:top w:val="single" w:sz="4" w:space="0" w:color="auto"/>
              <w:left w:val="single" w:sz="4" w:space="0" w:color="auto"/>
              <w:right w:val="single" w:sz="4" w:space="0" w:color="auto"/>
            </w:tcBorders>
            <w:shd w:val="clear" w:color="auto" w:fill="FFFFFF"/>
            <w:vAlign w:val="center"/>
          </w:tcPr>
          <w:p w14:paraId="76E25E93"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054" w:type="dxa"/>
            <w:tcBorders>
              <w:top w:val="single" w:sz="4" w:space="0" w:color="auto"/>
              <w:left w:val="single" w:sz="4" w:space="0" w:color="auto"/>
              <w:right w:val="single" w:sz="4" w:space="0" w:color="auto"/>
            </w:tcBorders>
            <w:shd w:val="clear" w:color="auto" w:fill="FFFFFF"/>
            <w:vAlign w:val="center"/>
          </w:tcPr>
          <w:p w14:paraId="22F9D6F7" w14:textId="47F0DB2F"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940" w:type="dxa"/>
            <w:tcBorders>
              <w:top w:val="single" w:sz="4" w:space="0" w:color="auto"/>
              <w:left w:val="single" w:sz="4" w:space="0" w:color="auto"/>
              <w:right w:val="single" w:sz="4" w:space="0" w:color="auto"/>
            </w:tcBorders>
            <w:shd w:val="clear" w:color="auto" w:fill="FFFFFF"/>
            <w:vAlign w:val="center"/>
          </w:tcPr>
          <w:p w14:paraId="0A4B659B" w14:textId="7E157436"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5A5135AF" w14:textId="46A996C8" w:rsidTr="00386E2E">
        <w:trPr>
          <w:trHeight w:hRule="exact" w:val="350"/>
          <w:jc w:val="center"/>
        </w:trPr>
        <w:tc>
          <w:tcPr>
            <w:tcW w:w="2694" w:type="dxa"/>
            <w:tcBorders>
              <w:top w:val="single" w:sz="4" w:space="0" w:color="auto"/>
              <w:left w:val="single" w:sz="4" w:space="0" w:color="auto"/>
            </w:tcBorders>
            <w:shd w:val="clear" w:color="auto" w:fill="FFFFFF"/>
            <w:vAlign w:val="center"/>
          </w:tcPr>
          <w:p w14:paraId="40B93FB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с.</w:t>
            </w:r>
            <w:r>
              <w:rPr>
                <w:rFonts w:ascii="Times New Roman" w:eastAsia="Times New Roman" w:hAnsi="Times New Roman" w:cs="Times New Roman"/>
              </w:rPr>
              <w:t xml:space="preserve"> </w:t>
            </w:r>
            <w:proofErr w:type="spellStart"/>
            <w:r w:rsidRPr="0088285D">
              <w:rPr>
                <w:rFonts w:ascii="Times New Roman" w:eastAsia="Times New Roman" w:hAnsi="Times New Roman" w:cs="Times New Roman"/>
              </w:rPr>
              <w:t>Тетвель</w:t>
            </w:r>
            <w:proofErr w:type="spellEnd"/>
          </w:p>
        </w:tc>
        <w:tc>
          <w:tcPr>
            <w:tcW w:w="1957" w:type="dxa"/>
            <w:tcBorders>
              <w:top w:val="single" w:sz="4" w:space="0" w:color="auto"/>
              <w:left w:val="single" w:sz="4" w:space="0" w:color="auto"/>
            </w:tcBorders>
            <w:shd w:val="clear" w:color="auto" w:fill="FFFFFF"/>
            <w:vAlign w:val="center"/>
          </w:tcPr>
          <w:p w14:paraId="1DCD74F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6E0D17B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0754E96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5F8C022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193B0F79"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09CD5A1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5" w:type="dxa"/>
            <w:tcBorders>
              <w:top w:val="single" w:sz="4" w:space="0" w:color="auto"/>
              <w:left w:val="single" w:sz="4" w:space="0" w:color="auto"/>
            </w:tcBorders>
            <w:shd w:val="clear" w:color="auto" w:fill="FFFFFF"/>
            <w:vAlign w:val="center"/>
          </w:tcPr>
          <w:p w14:paraId="2606FD7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7536FD3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0" w:type="dxa"/>
            <w:tcBorders>
              <w:top w:val="single" w:sz="4" w:space="0" w:color="auto"/>
              <w:left w:val="single" w:sz="4" w:space="0" w:color="auto"/>
            </w:tcBorders>
            <w:shd w:val="clear" w:color="auto" w:fill="FFFFFF"/>
            <w:vAlign w:val="center"/>
          </w:tcPr>
          <w:p w14:paraId="599D4D9F"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183" w:type="dxa"/>
            <w:tcBorders>
              <w:top w:val="single" w:sz="4" w:space="0" w:color="auto"/>
              <w:left w:val="single" w:sz="4" w:space="0" w:color="auto"/>
              <w:right w:val="single" w:sz="4" w:space="0" w:color="auto"/>
            </w:tcBorders>
            <w:shd w:val="clear" w:color="auto" w:fill="FFFFFF"/>
            <w:vAlign w:val="center"/>
          </w:tcPr>
          <w:p w14:paraId="02B7A56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054" w:type="dxa"/>
            <w:tcBorders>
              <w:top w:val="single" w:sz="4" w:space="0" w:color="auto"/>
              <w:left w:val="single" w:sz="4" w:space="0" w:color="auto"/>
              <w:right w:val="single" w:sz="4" w:space="0" w:color="auto"/>
            </w:tcBorders>
            <w:shd w:val="clear" w:color="auto" w:fill="FFFFFF"/>
            <w:vAlign w:val="center"/>
          </w:tcPr>
          <w:p w14:paraId="6E6EB36C" w14:textId="1818292A"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940" w:type="dxa"/>
            <w:tcBorders>
              <w:top w:val="single" w:sz="4" w:space="0" w:color="auto"/>
              <w:left w:val="single" w:sz="4" w:space="0" w:color="auto"/>
              <w:right w:val="single" w:sz="4" w:space="0" w:color="auto"/>
            </w:tcBorders>
            <w:shd w:val="clear" w:color="auto" w:fill="FFFFFF"/>
            <w:vAlign w:val="center"/>
          </w:tcPr>
          <w:p w14:paraId="730A60FA" w14:textId="71EFF929"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6A1D7274" w14:textId="185886D5" w:rsidTr="00386E2E">
        <w:trPr>
          <w:trHeight w:hRule="exact" w:val="350"/>
          <w:jc w:val="center"/>
        </w:trPr>
        <w:tc>
          <w:tcPr>
            <w:tcW w:w="2694" w:type="dxa"/>
            <w:tcBorders>
              <w:top w:val="single" w:sz="4" w:space="0" w:color="auto"/>
              <w:left w:val="single" w:sz="4" w:space="0" w:color="auto"/>
            </w:tcBorders>
            <w:shd w:val="clear" w:color="auto" w:fill="FFFFFF"/>
            <w:vAlign w:val="center"/>
          </w:tcPr>
          <w:p w14:paraId="78856F89"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п.</w:t>
            </w:r>
            <w:r>
              <w:rPr>
                <w:rFonts w:ascii="Times New Roman" w:eastAsia="Times New Roman" w:hAnsi="Times New Roman" w:cs="Times New Roman"/>
              </w:rPr>
              <w:t xml:space="preserve"> </w:t>
            </w:r>
            <w:r w:rsidRPr="0088285D">
              <w:rPr>
                <w:rFonts w:ascii="Times New Roman" w:eastAsia="Times New Roman" w:hAnsi="Times New Roman" w:cs="Times New Roman"/>
              </w:rPr>
              <w:t>Троицкий</w:t>
            </w:r>
          </w:p>
        </w:tc>
        <w:tc>
          <w:tcPr>
            <w:tcW w:w="1957" w:type="dxa"/>
            <w:tcBorders>
              <w:top w:val="single" w:sz="4" w:space="0" w:color="auto"/>
              <w:left w:val="single" w:sz="4" w:space="0" w:color="auto"/>
            </w:tcBorders>
            <w:shd w:val="clear" w:color="auto" w:fill="FFFFFF"/>
            <w:vAlign w:val="center"/>
          </w:tcPr>
          <w:p w14:paraId="3214E05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65F04AE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4E75F76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1EA002F5"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7B9E25C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7D1B3227"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5" w:type="dxa"/>
            <w:tcBorders>
              <w:top w:val="single" w:sz="4" w:space="0" w:color="auto"/>
              <w:left w:val="single" w:sz="4" w:space="0" w:color="auto"/>
            </w:tcBorders>
            <w:shd w:val="clear" w:color="auto" w:fill="FFFFFF"/>
            <w:vAlign w:val="center"/>
          </w:tcPr>
          <w:p w14:paraId="176008A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5A393D65"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0" w:type="dxa"/>
            <w:tcBorders>
              <w:top w:val="single" w:sz="4" w:space="0" w:color="auto"/>
              <w:left w:val="single" w:sz="4" w:space="0" w:color="auto"/>
            </w:tcBorders>
            <w:shd w:val="clear" w:color="auto" w:fill="FFFFFF"/>
            <w:vAlign w:val="center"/>
          </w:tcPr>
          <w:p w14:paraId="60F52B26"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183" w:type="dxa"/>
            <w:tcBorders>
              <w:top w:val="single" w:sz="4" w:space="0" w:color="auto"/>
              <w:left w:val="single" w:sz="4" w:space="0" w:color="auto"/>
              <w:right w:val="single" w:sz="4" w:space="0" w:color="auto"/>
            </w:tcBorders>
            <w:shd w:val="clear" w:color="auto" w:fill="FFFFFF"/>
            <w:vAlign w:val="center"/>
          </w:tcPr>
          <w:p w14:paraId="38853A6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054" w:type="dxa"/>
            <w:tcBorders>
              <w:top w:val="single" w:sz="4" w:space="0" w:color="auto"/>
              <w:left w:val="single" w:sz="4" w:space="0" w:color="auto"/>
              <w:right w:val="single" w:sz="4" w:space="0" w:color="auto"/>
            </w:tcBorders>
            <w:shd w:val="clear" w:color="auto" w:fill="FFFFFF"/>
            <w:vAlign w:val="center"/>
          </w:tcPr>
          <w:p w14:paraId="16F799B9" w14:textId="1E368FFC"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940" w:type="dxa"/>
            <w:tcBorders>
              <w:top w:val="single" w:sz="4" w:space="0" w:color="auto"/>
              <w:left w:val="single" w:sz="4" w:space="0" w:color="auto"/>
              <w:right w:val="single" w:sz="4" w:space="0" w:color="auto"/>
            </w:tcBorders>
            <w:shd w:val="clear" w:color="auto" w:fill="FFFFFF"/>
            <w:vAlign w:val="center"/>
          </w:tcPr>
          <w:p w14:paraId="17396B47" w14:textId="2E3E743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679FA36D" w14:textId="238D3858" w:rsidTr="00386E2E">
        <w:trPr>
          <w:trHeight w:hRule="exact" w:val="346"/>
          <w:jc w:val="center"/>
        </w:trPr>
        <w:tc>
          <w:tcPr>
            <w:tcW w:w="2694" w:type="dxa"/>
            <w:tcBorders>
              <w:top w:val="single" w:sz="4" w:space="0" w:color="auto"/>
              <w:left w:val="single" w:sz="4" w:space="0" w:color="auto"/>
            </w:tcBorders>
            <w:shd w:val="clear" w:color="auto" w:fill="FFFFFF"/>
            <w:vAlign w:val="center"/>
          </w:tcPr>
          <w:p w14:paraId="06BCB67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д.</w:t>
            </w:r>
            <w:r>
              <w:rPr>
                <w:rFonts w:ascii="Times New Roman" w:eastAsia="Times New Roman" w:hAnsi="Times New Roman" w:cs="Times New Roman"/>
              </w:rPr>
              <w:t xml:space="preserve"> </w:t>
            </w:r>
            <w:r w:rsidRPr="0088285D">
              <w:rPr>
                <w:rFonts w:ascii="Times New Roman" w:eastAsia="Times New Roman" w:hAnsi="Times New Roman" w:cs="Times New Roman"/>
              </w:rPr>
              <w:t>Большая Сосновка</w:t>
            </w:r>
          </w:p>
        </w:tc>
        <w:tc>
          <w:tcPr>
            <w:tcW w:w="1957" w:type="dxa"/>
            <w:tcBorders>
              <w:top w:val="single" w:sz="4" w:space="0" w:color="auto"/>
              <w:left w:val="single" w:sz="4" w:space="0" w:color="auto"/>
            </w:tcBorders>
            <w:shd w:val="clear" w:color="auto" w:fill="FFFFFF"/>
            <w:vAlign w:val="center"/>
          </w:tcPr>
          <w:p w14:paraId="10B0C368"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68452DE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40FE7E1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7E38E2CB"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79" w:type="dxa"/>
            <w:tcBorders>
              <w:top w:val="single" w:sz="4" w:space="0" w:color="auto"/>
              <w:left w:val="single" w:sz="4" w:space="0" w:color="auto"/>
            </w:tcBorders>
            <w:shd w:val="clear" w:color="auto" w:fill="FFFFFF"/>
            <w:vAlign w:val="center"/>
          </w:tcPr>
          <w:p w14:paraId="676171C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20574FB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5" w:type="dxa"/>
            <w:tcBorders>
              <w:top w:val="single" w:sz="4" w:space="0" w:color="auto"/>
              <w:left w:val="single" w:sz="4" w:space="0" w:color="auto"/>
            </w:tcBorders>
            <w:shd w:val="clear" w:color="auto" w:fill="FFFFFF"/>
            <w:vAlign w:val="center"/>
          </w:tcPr>
          <w:p w14:paraId="509ADB14"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303" w:type="dxa"/>
            <w:tcBorders>
              <w:top w:val="single" w:sz="4" w:space="0" w:color="auto"/>
              <w:left w:val="single" w:sz="4" w:space="0" w:color="auto"/>
            </w:tcBorders>
            <w:shd w:val="clear" w:color="auto" w:fill="FFFFFF"/>
            <w:vAlign w:val="center"/>
          </w:tcPr>
          <w:p w14:paraId="5FD36ACD"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880" w:type="dxa"/>
            <w:tcBorders>
              <w:top w:val="single" w:sz="4" w:space="0" w:color="auto"/>
              <w:left w:val="single" w:sz="4" w:space="0" w:color="auto"/>
            </w:tcBorders>
            <w:shd w:val="clear" w:color="auto" w:fill="FFFFFF"/>
            <w:vAlign w:val="center"/>
          </w:tcPr>
          <w:p w14:paraId="4CB520D3"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1183" w:type="dxa"/>
            <w:tcBorders>
              <w:top w:val="single" w:sz="4" w:space="0" w:color="auto"/>
              <w:left w:val="single" w:sz="4" w:space="0" w:color="auto"/>
              <w:right w:val="single" w:sz="4" w:space="0" w:color="auto"/>
            </w:tcBorders>
            <w:shd w:val="clear" w:color="auto" w:fill="FFFFFF"/>
            <w:vAlign w:val="center"/>
          </w:tcPr>
          <w:p w14:paraId="5BB91D23"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2054" w:type="dxa"/>
            <w:tcBorders>
              <w:top w:val="single" w:sz="4" w:space="0" w:color="auto"/>
              <w:left w:val="single" w:sz="4" w:space="0" w:color="auto"/>
              <w:right w:val="single" w:sz="4" w:space="0" w:color="auto"/>
            </w:tcBorders>
            <w:shd w:val="clear" w:color="auto" w:fill="FFFFFF"/>
            <w:vAlign w:val="center"/>
          </w:tcPr>
          <w:p w14:paraId="53295701" w14:textId="2CFD2844"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c>
          <w:tcPr>
            <w:tcW w:w="940" w:type="dxa"/>
            <w:tcBorders>
              <w:top w:val="single" w:sz="4" w:space="0" w:color="auto"/>
              <w:left w:val="single" w:sz="4" w:space="0" w:color="auto"/>
              <w:right w:val="single" w:sz="4" w:space="0" w:color="auto"/>
            </w:tcBorders>
            <w:shd w:val="clear" w:color="auto" w:fill="FFFFFF"/>
            <w:vAlign w:val="center"/>
          </w:tcPr>
          <w:p w14:paraId="7BB74F26" w14:textId="06FE7AB8"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rPr>
              <w:t>-</w:t>
            </w:r>
          </w:p>
        </w:tc>
      </w:tr>
      <w:tr w:rsidR="00386E2E" w:rsidRPr="0088285D" w14:paraId="38254ED7" w14:textId="5430B65E" w:rsidTr="00386E2E">
        <w:trPr>
          <w:trHeight w:hRule="exact" w:val="312"/>
          <w:jc w:val="center"/>
        </w:trPr>
        <w:tc>
          <w:tcPr>
            <w:tcW w:w="2694" w:type="dxa"/>
            <w:tcBorders>
              <w:top w:val="single" w:sz="4" w:space="0" w:color="auto"/>
              <w:left w:val="single" w:sz="4" w:space="0" w:color="auto"/>
              <w:bottom w:val="single" w:sz="4" w:space="0" w:color="auto"/>
            </w:tcBorders>
            <w:shd w:val="clear" w:color="auto" w:fill="FFFFFF"/>
            <w:vAlign w:val="center"/>
          </w:tcPr>
          <w:p w14:paraId="724D7306"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Итого по поселению</w:t>
            </w:r>
          </w:p>
        </w:tc>
        <w:tc>
          <w:tcPr>
            <w:tcW w:w="1957" w:type="dxa"/>
            <w:tcBorders>
              <w:top w:val="single" w:sz="4" w:space="0" w:color="auto"/>
              <w:left w:val="single" w:sz="4" w:space="0" w:color="auto"/>
              <w:bottom w:val="single" w:sz="4" w:space="0" w:color="auto"/>
            </w:tcBorders>
            <w:shd w:val="clear" w:color="auto" w:fill="FFFFFF"/>
            <w:vAlign w:val="center"/>
          </w:tcPr>
          <w:p w14:paraId="204292A3"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303" w:type="dxa"/>
            <w:tcBorders>
              <w:top w:val="single" w:sz="4" w:space="0" w:color="auto"/>
              <w:left w:val="single" w:sz="4" w:space="0" w:color="auto"/>
              <w:bottom w:val="single" w:sz="4" w:space="0" w:color="auto"/>
            </w:tcBorders>
            <w:shd w:val="clear" w:color="auto" w:fill="FFFFFF"/>
            <w:vAlign w:val="center"/>
          </w:tcPr>
          <w:p w14:paraId="35002872"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1879" w:type="dxa"/>
            <w:tcBorders>
              <w:top w:val="single" w:sz="4" w:space="0" w:color="auto"/>
              <w:left w:val="single" w:sz="4" w:space="0" w:color="auto"/>
              <w:bottom w:val="single" w:sz="4" w:space="0" w:color="auto"/>
            </w:tcBorders>
            <w:shd w:val="clear" w:color="auto" w:fill="FFFFFF"/>
            <w:vAlign w:val="center"/>
          </w:tcPr>
          <w:p w14:paraId="621C5DD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303" w:type="dxa"/>
            <w:tcBorders>
              <w:top w:val="single" w:sz="4" w:space="0" w:color="auto"/>
              <w:left w:val="single" w:sz="4" w:space="0" w:color="auto"/>
              <w:bottom w:val="single" w:sz="4" w:space="0" w:color="auto"/>
            </w:tcBorders>
            <w:shd w:val="clear" w:color="auto" w:fill="FFFFFF"/>
            <w:vAlign w:val="center"/>
          </w:tcPr>
          <w:p w14:paraId="75495620"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1879" w:type="dxa"/>
            <w:tcBorders>
              <w:top w:val="single" w:sz="4" w:space="0" w:color="auto"/>
              <w:left w:val="single" w:sz="4" w:space="0" w:color="auto"/>
              <w:bottom w:val="single" w:sz="4" w:space="0" w:color="auto"/>
            </w:tcBorders>
            <w:shd w:val="clear" w:color="auto" w:fill="FFFFFF"/>
            <w:vAlign w:val="center"/>
          </w:tcPr>
          <w:p w14:paraId="1979F2FA"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303" w:type="dxa"/>
            <w:tcBorders>
              <w:top w:val="single" w:sz="4" w:space="0" w:color="auto"/>
              <w:left w:val="single" w:sz="4" w:space="0" w:color="auto"/>
              <w:bottom w:val="single" w:sz="4" w:space="0" w:color="auto"/>
            </w:tcBorders>
            <w:shd w:val="clear" w:color="auto" w:fill="FFFFFF"/>
            <w:vAlign w:val="center"/>
          </w:tcPr>
          <w:p w14:paraId="766B2321"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1885" w:type="dxa"/>
            <w:tcBorders>
              <w:top w:val="single" w:sz="4" w:space="0" w:color="auto"/>
              <w:left w:val="single" w:sz="4" w:space="0" w:color="auto"/>
              <w:bottom w:val="single" w:sz="4" w:space="0" w:color="auto"/>
            </w:tcBorders>
            <w:shd w:val="clear" w:color="auto" w:fill="FFFFFF"/>
            <w:vAlign w:val="center"/>
          </w:tcPr>
          <w:p w14:paraId="072F9FA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83,2</w:t>
            </w:r>
          </w:p>
        </w:tc>
        <w:tc>
          <w:tcPr>
            <w:tcW w:w="1303" w:type="dxa"/>
            <w:tcBorders>
              <w:top w:val="single" w:sz="4" w:space="0" w:color="auto"/>
              <w:left w:val="single" w:sz="4" w:space="0" w:color="auto"/>
              <w:bottom w:val="single" w:sz="4" w:space="0" w:color="auto"/>
            </w:tcBorders>
            <w:shd w:val="clear" w:color="auto" w:fill="FFFFFF"/>
            <w:vAlign w:val="center"/>
          </w:tcPr>
          <w:p w14:paraId="490D7EE6"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31,2</w:t>
            </w:r>
          </w:p>
        </w:tc>
        <w:tc>
          <w:tcPr>
            <w:tcW w:w="1880" w:type="dxa"/>
            <w:tcBorders>
              <w:top w:val="single" w:sz="4" w:space="0" w:color="auto"/>
              <w:left w:val="single" w:sz="4" w:space="0" w:color="auto"/>
              <w:bottom w:val="single" w:sz="4" w:space="0" w:color="auto"/>
            </w:tcBorders>
            <w:shd w:val="clear" w:color="auto" w:fill="FFFFFF"/>
            <w:vAlign w:val="center"/>
          </w:tcPr>
          <w:p w14:paraId="25CA093C"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84,16</w:t>
            </w:r>
          </w:p>
        </w:tc>
        <w:tc>
          <w:tcPr>
            <w:tcW w:w="1183" w:type="dxa"/>
            <w:tcBorders>
              <w:top w:val="single" w:sz="4" w:space="0" w:color="auto"/>
              <w:left w:val="single" w:sz="4" w:space="0" w:color="auto"/>
              <w:bottom w:val="single" w:sz="4" w:space="0" w:color="auto"/>
              <w:right w:val="single" w:sz="4" w:space="0" w:color="auto"/>
            </w:tcBorders>
            <w:shd w:val="clear" w:color="auto" w:fill="FFFFFF"/>
            <w:vAlign w:val="center"/>
          </w:tcPr>
          <w:p w14:paraId="52D107CE" w14:textId="7777777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31,56</w:t>
            </w:r>
          </w:p>
        </w:tc>
        <w:tc>
          <w:tcPr>
            <w:tcW w:w="2054" w:type="dxa"/>
            <w:tcBorders>
              <w:top w:val="single" w:sz="4" w:space="0" w:color="auto"/>
              <w:left w:val="single" w:sz="4" w:space="0" w:color="auto"/>
              <w:bottom w:val="single" w:sz="4" w:space="0" w:color="auto"/>
              <w:right w:val="single" w:sz="4" w:space="0" w:color="auto"/>
            </w:tcBorders>
            <w:shd w:val="clear" w:color="auto" w:fill="FFFFFF"/>
            <w:vAlign w:val="center"/>
          </w:tcPr>
          <w:p w14:paraId="13F10BD2" w14:textId="6BB6994B"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84,16</w:t>
            </w:r>
          </w:p>
        </w:tc>
        <w:tc>
          <w:tcPr>
            <w:tcW w:w="940" w:type="dxa"/>
            <w:tcBorders>
              <w:top w:val="single" w:sz="4" w:space="0" w:color="auto"/>
              <w:left w:val="single" w:sz="4" w:space="0" w:color="auto"/>
              <w:bottom w:val="single" w:sz="4" w:space="0" w:color="auto"/>
              <w:right w:val="single" w:sz="4" w:space="0" w:color="auto"/>
            </w:tcBorders>
            <w:shd w:val="clear" w:color="auto" w:fill="FFFFFF"/>
            <w:vAlign w:val="center"/>
          </w:tcPr>
          <w:p w14:paraId="6BD12570" w14:textId="5723B1C7" w:rsidR="00386E2E" w:rsidRPr="0088285D" w:rsidRDefault="00386E2E" w:rsidP="00386E2E">
            <w:pPr>
              <w:spacing w:line="220" w:lineRule="exact"/>
              <w:jc w:val="center"/>
              <w:rPr>
                <w:rFonts w:ascii="Times New Roman" w:eastAsia="Times New Roman" w:hAnsi="Times New Roman" w:cs="Times New Roman"/>
              </w:rPr>
            </w:pPr>
            <w:r w:rsidRPr="0088285D">
              <w:rPr>
                <w:rFonts w:ascii="Times New Roman" w:eastAsia="Times New Roman" w:hAnsi="Times New Roman" w:cs="Times New Roman"/>
                <w:b/>
                <w:bCs/>
              </w:rPr>
              <w:t>31,56</w:t>
            </w:r>
          </w:p>
        </w:tc>
      </w:tr>
    </w:tbl>
    <w:p w14:paraId="0037FAEB" w14:textId="77777777" w:rsidR="00386E2E" w:rsidRDefault="00386E2E" w:rsidP="0015594F">
      <w:pPr>
        <w:pStyle w:val="20"/>
        <w:shd w:val="clear" w:color="auto" w:fill="auto"/>
        <w:spacing w:before="0" w:line="276" w:lineRule="auto"/>
        <w:ind w:firstLine="740"/>
      </w:pPr>
    </w:p>
    <w:p w14:paraId="4252A0E2" w14:textId="77777777" w:rsidR="00F02D6F" w:rsidRPr="00822440" w:rsidRDefault="00F02D6F" w:rsidP="0015594F">
      <w:pPr>
        <w:pStyle w:val="20"/>
        <w:shd w:val="clear" w:color="auto" w:fill="auto"/>
        <w:spacing w:before="0" w:line="276" w:lineRule="auto"/>
        <w:ind w:firstLine="740"/>
        <w:rPr>
          <w:highlight w:val="yellow"/>
        </w:rPr>
      </w:pPr>
    </w:p>
    <w:p w14:paraId="76F2E38D" w14:textId="77777777" w:rsidR="00F02D6F" w:rsidRPr="00822440" w:rsidRDefault="00F02D6F" w:rsidP="0015594F">
      <w:pPr>
        <w:pStyle w:val="20"/>
        <w:shd w:val="clear" w:color="auto" w:fill="auto"/>
        <w:spacing w:before="0" w:line="276" w:lineRule="auto"/>
        <w:ind w:firstLine="740"/>
        <w:rPr>
          <w:highlight w:val="yellow"/>
        </w:rPr>
        <w:sectPr w:rsidR="00F02D6F" w:rsidRPr="00822440" w:rsidSect="008F6C48">
          <w:pgSz w:w="23811" w:h="16838" w:orient="landscape" w:code="8"/>
          <w:pgMar w:top="1701" w:right="1134" w:bottom="850" w:left="1134" w:header="0" w:footer="567" w:gutter="0"/>
          <w:cols w:space="720"/>
          <w:noEndnote/>
          <w:docGrid w:linePitch="360"/>
        </w:sectPr>
      </w:pPr>
    </w:p>
    <w:p w14:paraId="5F10962D" w14:textId="77777777" w:rsidR="001677C0" w:rsidRPr="009358AC" w:rsidRDefault="008C2CAE" w:rsidP="008C2CAE">
      <w:pPr>
        <w:pStyle w:val="20"/>
        <w:shd w:val="clear" w:color="auto" w:fill="auto"/>
        <w:spacing w:before="0" w:line="276" w:lineRule="auto"/>
        <w:ind w:firstLine="740"/>
        <w:outlineLvl w:val="2"/>
        <w:rPr>
          <w:b/>
          <w:bCs/>
        </w:rPr>
      </w:pPr>
      <w:bookmarkStart w:id="151" w:name="_Toc168320482"/>
      <w:r w:rsidRPr="009358AC">
        <w:rPr>
          <w:b/>
          <w:bCs/>
        </w:rPr>
        <w:lastRenderedPageBreak/>
        <w:t>3.1.2 Описание структуры централизованной системы водоотведения</w:t>
      </w:r>
      <w:bookmarkEnd w:id="151"/>
    </w:p>
    <w:p w14:paraId="2C9A89CA"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bookmarkStart w:id="152" w:name="bookmark89"/>
      <w:r w:rsidRPr="00F95556">
        <w:rPr>
          <w:rFonts w:ascii="Times New Roman" w:eastAsia="Times New Roman" w:hAnsi="Times New Roman" w:cs="Times New Roman"/>
          <w:sz w:val="28"/>
          <w:szCs w:val="28"/>
        </w:rPr>
        <w:t>В настоящее время во всех населенных пунктах Сосновского сельского поселения централизованная система водоотведения отсутствует.</w:t>
      </w:r>
    </w:p>
    <w:p w14:paraId="3FA4D9E2"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Отвод сточных вод от зданий, имеющих внутреннюю канализацию, осуществляется в выгребные ямы, которые имеют недостаточную степень гидроизоляции, что приводит к загрязнению близлежащей территории.</w:t>
      </w:r>
    </w:p>
    <w:p w14:paraId="3247823A" w14:textId="5E0AC629"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В целях сокращения негативного воздействия на окружающую среду, а также повышения благоустройства населения, главой администрации сельского поселения принято решение на период до 20</w:t>
      </w:r>
      <w:r>
        <w:rPr>
          <w:rFonts w:ascii="Times New Roman" w:eastAsia="Times New Roman" w:hAnsi="Times New Roman" w:cs="Times New Roman"/>
          <w:sz w:val="28"/>
          <w:szCs w:val="28"/>
        </w:rPr>
        <w:t>34</w:t>
      </w:r>
      <w:r w:rsidRPr="00F95556">
        <w:rPr>
          <w:rFonts w:ascii="Times New Roman" w:eastAsia="Times New Roman" w:hAnsi="Times New Roman" w:cs="Times New Roman"/>
          <w:sz w:val="28"/>
          <w:szCs w:val="28"/>
        </w:rPr>
        <w:t xml:space="preserve"> года в д. Благодатная осуществить строительство и ввод в эксплуатацию системы централизованного водоотведения.</w:t>
      </w:r>
    </w:p>
    <w:p w14:paraId="7C5BBDB6" w14:textId="77777777" w:rsidR="00F95556" w:rsidRPr="00F95556" w:rsidRDefault="00F95556" w:rsidP="00F95556">
      <w:pPr>
        <w:spacing w:after="64"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Перспективные схемы водоотведения учитывают развитие Сосновского сельского поселения, его первоочередную и перспективную застройки, исходя из увеличения степени благоустройства жилых и общественных зданий, рекреационных и общественно-деловых центров.</w:t>
      </w:r>
    </w:p>
    <w:p w14:paraId="6689FCBB" w14:textId="77777777" w:rsidR="00F95556" w:rsidRPr="00F95556" w:rsidRDefault="00F95556" w:rsidP="00F95556">
      <w:pPr>
        <w:spacing w:after="56" w:line="317"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На территории сельского поселения предусматривается строительство блочных очистных сооружений полной биологической очистки с доочисткой сточных вод и механическим обезвоживанием осадка, напорных и безнапорных канализационных сетей, а также канализационных насосных станций.</w:t>
      </w:r>
    </w:p>
    <w:p w14:paraId="56B17776"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Состав и техническая характеристика, а также местоположение объектов системы водоотведения определяются на последующих стадиях проектирования.</w:t>
      </w:r>
    </w:p>
    <w:p w14:paraId="7140C86D"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Площадки планируемых объектов канализации, располагаемые рядом, следует объединять в единые системы хозяйственно-бытовой канализации. Все бытовые сточные воды с территории существующей и планируемой застройки должны быть направлены на биологические очистные сооружения (БОС). Сеть водоотведения для транспортирования хозяйственно-бытовых сточных вод предусматривается самотечной и напорной. Канализационная сеть построена по схеме, определяемой планировкой застройки и общим направлением рельефа местности. Сети прокладываются из полиэтиленовых труб диаметром 100 - 300 мм (общая протяженность рассчитывается на последующих стадиях проектирования).</w:t>
      </w:r>
    </w:p>
    <w:p w14:paraId="5D55E047"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Для обеспечения отвода и очистки бытовых стоков с территории Сосновского сельского поселения предусматриваются следующие мероприятия:</w:t>
      </w:r>
    </w:p>
    <w:p w14:paraId="3F5012C8" w14:textId="1B54E045" w:rsidR="00F95556" w:rsidRPr="00827754" w:rsidRDefault="00F95556" w:rsidP="00827754">
      <w:pPr>
        <w:spacing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Для отведения хозяйственно-бытовых стоков с территорий застройки д.</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 xml:space="preserve">Благодатная предлагается осуществить строительство коллекторов по </w:t>
      </w:r>
      <w:proofErr w:type="spellStart"/>
      <w:r w:rsidRPr="00F95556">
        <w:rPr>
          <w:rFonts w:ascii="Times New Roman" w:eastAsia="Times New Roman" w:hAnsi="Times New Roman" w:cs="Times New Roman"/>
          <w:sz w:val="28"/>
          <w:szCs w:val="28"/>
        </w:rPr>
        <w:lastRenderedPageBreak/>
        <w:t>ул.Заречная</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ул.Мира</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ул.Юности</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ул.Молодежная</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ул.Рябиновая</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ул.Биха</w:t>
      </w:r>
      <w:proofErr w:type="spellEnd"/>
      <w:r w:rsidRPr="00F95556">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Юсича</w:t>
      </w:r>
      <w:proofErr w:type="spellEnd"/>
      <w:r w:rsidRPr="00F95556">
        <w:rPr>
          <w:rFonts w:ascii="Times New Roman" w:eastAsia="Times New Roman" w:hAnsi="Times New Roman" w:cs="Times New Roman"/>
          <w:sz w:val="28"/>
          <w:szCs w:val="28"/>
        </w:rPr>
        <w:t>. Стоки будут собираться в канализационной насосной станции (КНС),</w:t>
      </w:r>
      <w:r w:rsidR="00827754">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 xml:space="preserve">расположенной на северо-восточной границе населенного пункта. Подачу стоков на очистные сооружения планируется осуществлять по коллектору, проложенному от КНС до биологических очистных сооружений (БОС). Площадка для БОС размещается на расстоянии не менее 100 метров (санитарно-защитная зона) от северо-восточной окраины населенного пункта с выпуском очищенных сточных вод в реку </w:t>
      </w:r>
      <w:proofErr w:type="spellStart"/>
      <w:r w:rsidRPr="00F95556">
        <w:rPr>
          <w:rFonts w:ascii="Times New Roman" w:eastAsia="Times New Roman" w:hAnsi="Times New Roman" w:cs="Times New Roman"/>
          <w:sz w:val="28"/>
          <w:szCs w:val="28"/>
        </w:rPr>
        <w:t>Кичуй</w:t>
      </w:r>
      <w:proofErr w:type="spellEnd"/>
      <w:r w:rsidRPr="00F95556">
        <w:rPr>
          <w:rFonts w:ascii="Times New Roman" w:eastAsia="Times New Roman" w:hAnsi="Times New Roman" w:cs="Times New Roman"/>
          <w:sz w:val="28"/>
          <w:szCs w:val="28"/>
        </w:rPr>
        <w:t>. Ориентировочная</w:t>
      </w:r>
      <w:r w:rsidR="00827754">
        <w:rPr>
          <w:rFonts w:ascii="Times New Roman" w:eastAsia="Times New Roman" w:hAnsi="Times New Roman" w:cs="Times New Roman"/>
          <w:sz w:val="28"/>
          <w:szCs w:val="28"/>
        </w:rPr>
        <w:t xml:space="preserve"> </w:t>
      </w:r>
      <w:r w:rsidR="00827754" w:rsidRPr="00F95556">
        <w:rPr>
          <w:rFonts w:ascii="Times New Roman" w:eastAsia="Times New Roman" w:hAnsi="Times New Roman" w:cs="Times New Roman"/>
          <w:sz w:val="28"/>
          <w:szCs w:val="28"/>
        </w:rPr>
        <w:t>мощность локальных БОС составит: 150 м /сутки</w:t>
      </w:r>
      <w:r w:rsidR="00827754">
        <w:rPr>
          <w:rFonts w:ascii="Times New Roman" w:eastAsia="Times New Roman" w:hAnsi="Times New Roman" w:cs="Times New Roman"/>
          <w:sz w:val="28"/>
          <w:szCs w:val="28"/>
        </w:rPr>
        <w:t>.</w:t>
      </w:r>
    </w:p>
    <w:p w14:paraId="7DED529A" w14:textId="77777777" w:rsidR="00F95556" w:rsidRPr="00F95556" w:rsidRDefault="00F95556" w:rsidP="00F95556">
      <w:pPr>
        <w:spacing w:line="80" w:lineRule="exact"/>
        <w:ind w:left="5140"/>
        <w:rPr>
          <w:rFonts w:ascii="Book Antiqua" w:eastAsia="Book Antiqua" w:hAnsi="Book Antiqua" w:cs="Book Antiqua"/>
          <w:sz w:val="8"/>
          <w:szCs w:val="8"/>
        </w:rPr>
      </w:pPr>
      <w:r w:rsidRPr="00F95556">
        <w:rPr>
          <w:rFonts w:ascii="Book Antiqua" w:eastAsia="Book Antiqua" w:hAnsi="Book Antiqua" w:cs="Book Antiqua"/>
          <w:sz w:val="8"/>
          <w:szCs w:val="8"/>
        </w:rPr>
        <w:t>-5</w:t>
      </w:r>
    </w:p>
    <w:p w14:paraId="13EE562D"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 xml:space="preserve">Технология очистки, состав очистных сооружений уточняются на последующих стадиях проектирования, в зависимости от характеристики и количества сточных вод, поступающих на очистку. При дальнейшем проектировании, в составе проектов планировки территорий, места размещения очистных сооружений на территориях населенных пунктов подлежат, в установленном порядке, согласованию с органами </w:t>
      </w:r>
      <w:proofErr w:type="spellStart"/>
      <w:r w:rsidRPr="00F95556">
        <w:rPr>
          <w:rFonts w:ascii="Times New Roman" w:eastAsia="Times New Roman" w:hAnsi="Times New Roman" w:cs="Times New Roman"/>
          <w:sz w:val="28"/>
          <w:szCs w:val="28"/>
        </w:rPr>
        <w:t>санитарно</w:t>
      </w:r>
      <w:r w:rsidRPr="00F95556">
        <w:rPr>
          <w:rFonts w:ascii="Times New Roman" w:eastAsia="Times New Roman" w:hAnsi="Times New Roman" w:cs="Times New Roman"/>
          <w:sz w:val="28"/>
          <w:szCs w:val="28"/>
        </w:rPr>
        <w:softHyphen/>
        <w:t>эпидемиологического</w:t>
      </w:r>
      <w:proofErr w:type="spellEnd"/>
      <w:r w:rsidRPr="00F95556">
        <w:rPr>
          <w:rFonts w:ascii="Times New Roman" w:eastAsia="Times New Roman" w:hAnsi="Times New Roman" w:cs="Times New Roman"/>
          <w:sz w:val="28"/>
          <w:szCs w:val="28"/>
        </w:rPr>
        <w:t xml:space="preserve"> надзора, природоохранными органами и органами в сфере управления водными ресурсами.</w:t>
      </w:r>
    </w:p>
    <w:p w14:paraId="396CA70F" w14:textId="77777777" w:rsidR="00F95556" w:rsidRPr="00F95556" w:rsidRDefault="00F95556" w:rsidP="00F95556">
      <w:pPr>
        <w:spacing w:after="64"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Внедрение централизованных систем водоотведения в населенных пунктах планируется осуществить в течение расчетного срока реализации схемы. С учетом финансовых возможностей населения и бюджета муниципального образования внедрение данных систем в населенных пунктах предлагается производить поэтапно с постепенным наращиванием мощности очистных сооружений путем установки дополнительных модулей.</w:t>
      </w:r>
    </w:p>
    <w:p w14:paraId="1851B275" w14:textId="640485B4" w:rsidR="00F95556" w:rsidRPr="00F95556" w:rsidRDefault="00F95556" w:rsidP="00F95556">
      <w:pPr>
        <w:spacing w:after="56" w:line="317"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В остальных населенных пунктах Сосновского сельского поселения (д.</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Большая Сосновка, с.</w:t>
      </w:r>
      <w:r w:rsidR="00386E2E">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Тавель</w:t>
      </w:r>
      <w:proofErr w:type="spellEnd"/>
      <w:r w:rsidRPr="00F95556">
        <w:rPr>
          <w:rFonts w:ascii="Times New Roman" w:eastAsia="Times New Roman" w:hAnsi="Times New Roman" w:cs="Times New Roman"/>
          <w:sz w:val="28"/>
          <w:szCs w:val="28"/>
        </w:rPr>
        <w:t>, с.</w:t>
      </w:r>
      <w:r w:rsidR="00386E2E">
        <w:rPr>
          <w:rFonts w:ascii="Times New Roman" w:eastAsia="Times New Roman" w:hAnsi="Times New Roman" w:cs="Times New Roman"/>
          <w:sz w:val="28"/>
          <w:szCs w:val="28"/>
        </w:rPr>
        <w:t xml:space="preserve"> </w:t>
      </w:r>
      <w:proofErr w:type="spellStart"/>
      <w:r w:rsidRPr="00F95556">
        <w:rPr>
          <w:rFonts w:ascii="Times New Roman" w:eastAsia="Times New Roman" w:hAnsi="Times New Roman" w:cs="Times New Roman"/>
          <w:sz w:val="28"/>
          <w:szCs w:val="28"/>
        </w:rPr>
        <w:t>Тетвель</w:t>
      </w:r>
      <w:proofErr w:type="spellEnd"/>
      <w:r w:rsidRPr="00F95556">
        <w:rPr>
          <w:rFonts w:ascii="Times New Roman" w:eastAsia="Times New Roman" w:hAnsi="Times New Roman" w:cs="Times New Roman"/>
          <w:sz w:val="28"/>
          <w:szCs w:val="28"/>
        </w:rPr>
        <w:t xml:space="preserve"> и п.</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Троицкий) схемой водоотведения на расчетный период предлагается к рассмотрению вариант строительства автономных установок очистки сточных вод.</w:t>
      </w:r>
    </w:p>
    <w:p w14:paraId="2BB1DB00" w14:textId="319F6185" w:rsidR="00F95556" w:rsidRPr="00F95556" w:rsidRDefault="00F95556" w:rsidP="00386E2E">
      <w:pPr>
        <w:tabs>
          <w:tab w:val="left" w:pos="4296"/>
          <w:tab w:val="left" w:pos="5775"/>
        </w:tabs>
        <w:spacing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Автономные установки</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очистки</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сточных вод являются</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индивидуальными, т.е. располагаются в границах объекта недвижимости (усадебного участка), принадлежащего пользователю, и являются его собственностью.</w:t>
      </w:r>
    </w:p>
    <w:p w14:paraId="612B50C9" w14:textId="77777777" w:rsidR="00F95556" w:rsidRPr="00F95556" w:rsidRDefault="00F95556" w:rsidP="00F95556">
      <w:pPr>
        <w:spacing w:after="60"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Автономные установки очистки сточных вод обеспечивают сбор сточных вод от выпусков жилого дома и других объектов усадьбы, их отведение на сооружение очистки с последующим отведением очищенных сточных вод в поверхностные водоемы или фильтрующие колодцы в грунт.</w:t>
      </w:r>
    </w:p>
    <w:p w14:paraId="526ED1C7" w14:textId="0AABF63F" w:rsidR="00F95556" w:rsidRPr="00F95556" w:rsidRDefault="00F95556" w:rsidP="00386E2E">
      <w:pPr>
        <w:tabs>
          <w:tab w:val="left" w:pos="4296"/>
          <w:tab w:val="left" w:pos="5775"/>
        </w:tabs>
        <w:spacing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Для очистки сточных вод в системах автономной канализации рекомендуется применение</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установок</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заводского изготовления,</w:t>
      </w:r>
      <w:r w:rsidR="00386E2E">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обеспечивающих требуемую степень очистки сточных вод.</w:t>
      </w:r>
    </w:p>
    <w:p w14:paraId="4AA559C7" w14:textId="1D9E1CDF" w:rsidR="00F95556" w:rsidRPr="00F95556" w:rsidRDefault="00F95556" w:rsidP="00827754">
      <w:pPr>
        <w:spacing w:line="322" w:lineRule="exact"/>
        <w:ind w:firstLine="740"/>
        <w:jc w:val="both"/>
        <w:rPr>
          <w:rFonts w:ascii="Times New Roman" w:eastAsia="Times New Roman" w:hAnsi="Times New Roman" w:cs="Times New Roman"/>
          <w:sz w:val="28"/>
          <w:szCs w:val="28"/>
        </w:rPr>
      </w:pPr>
      <w:r w:rsidRPr="00F95556">
        <w:rPr>
          <w:rFonts w:ascii="Times New Roman" w:eastAsia="Times New Roman" w:hAnsi="Times New Roman" w:cs="Times New Roman"/>
          <w:sz w:val="28"/>
          <w:szCs w:val="28"/>
        </w:rPr>
        <w:t xml:space="preserve">В общем виде автономная система канализации предусматривает на каждом усадебном участке строительство дворовой сети канализации, </w:t>
      </w:r>
      <w:r w:rsidRPr="00F95556">
        <w:rPr>
          <w:rFonts w:ascii="Times New Roman" w:eastAsia="Times New Roman" w:hAnsi="Times New Roman" w:cs="Times New Roman"/>
          <w:sz w:val="28"/>
          <w:szCs w:val="28"/>
        </w:rPr>
        <w:lastRenderedPageBreak/>
        <w:t>объединяющей выпуски канализации, монтаж очистной системы и</w:t>
      </w:r>
      <w:r w:rsidR="00827754">
        <w:rPr>
          <w:rFonts w:ascii="Times New Roman" w:eastAsia="Times New Roman" w:hAnsi="Times New Roman" w:cs="Times New Roman"/>
          <w:sz w:val="28"/>
          <w:szCs w:val="28"/>
        </w:rPr>
        <w:t xml:space="preserve"> </w:t>
      </w:r>
      <w:r w:rsidRPr="00F95556">
        <w:rPr>
          <w:rFonts w:ascii="Times New Roman" w:eastAsia="Times New Roman" w:hAnsi="Times New Roman" w:cs="Times New Roman"/>
          <w:sz w:val="28"/>
          <w:szCs w:val="28"/>
        </w:rPr>
        <w:t>устройство фильтрующего колодца (при условии отведения очищенных сточных вод в песчаный и супесчаный грунт).</w:t>
      </w:r>
    </w:p>
    <w:p w14:paraId="2A209A05" w14:textId="508A454C" w:rsidR="00244F85" w:rsidRPr="00386E2E" w:rsidRDefault="00F95556" w:rsidP="00386E2E">
      <w:pPr>
        <w:spacing w:after="420" w:line="322" w:lineRule="exact"/>
        <w:ind w:firstLine="740"/>
        <w:jc w:val="both"/>
        <w:rPr>
          <w:rFonts w:ascii="Times New Roman" w:eastAsia="Times New Roman" w:hAnsi="Times New Roman" w:cs="Times New Roman"/>
          <w:sz w:val="28"/>
          <w:szCs w:val="28"/>
        </w:rPr>
      </w:pPr>
      <w:bookmarkStart w:id="153" w:name="bookmark125"/>
      <w:r w:rsidRPr="00F95556">
        <w:rPr>
          <w:rFonts w:ascii="Times New Roman" w:eastAsia="Times New Roman" w:hAnsi="Times New Roman" w:cs="Times New Roman"/>
          <w:sz w:val="28"/>
          <w:szCs w:val="28"/>
        </w:rPr>
        <w:t>При отсутствии дворовой сети канализации установка очистки устанавливается непосредственно на выпуске канализации из здания; при наличии поверхностного водоема выпуск сточных вод от автономных установок очистки сточных вод предусматривается устройством выпускного трубопровода и выпуска в водоем.</w:t>
      </w:r>
      <w:bookmarkEnd w:id="153"/>
    </w:p>
    <w:p w14:paraId="3FC18151" w14:textId="77777777" w:rsidR="008C2CAE" w:rsidRPr="001A0944" w:rsidRDefault="00244F85" w:rsidP="00244F85">
      <w:pPr>
        <w:pStyle w:val="30"/>
        <w:shd w:val="clear" w:color="auto" w:fill="auto"/>
        <w:tabs>
          <w:tab w:val="left" w:pos="1440"/>
        </w:tabs>
        <w:spacing w:line="276" w:lineRule="auto"/>
        <w:ind w:right="640" w:firstLine="851"/>
        <w:jc w:val="both"/>
        <w:outlineLvl w:val="2"/>
      </w:pPr>
      <w:bookmarkStart w:id="154" w:name="_Toc168320483"/>
      <w:r w:rsidRPr="001A0944">
        <w:t>3.1.3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54"/>
    </w:p>
    <w:p w14:paraId="05D74BA3" w14:textId="7641BFA0" w:rsidR="00EC159A" w:rsidRPr="00EC159A" w:rsidRDefault="00EC159A" w:rsidP="00EC159A">
      <w:pPr>
        <w:spacing w:after="60" w:line="322" w:lineRule="exact"/>
        <w:ind w:firstLine="74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Администрацией Сосновского сельского поселения на период до 20</w:t>
      </w:r>
      <w:r w:rsidR="00035ABB">
        <w:rPr>
          <w:rFonts w:ascii="Times New Roman" w:eastAsia="Times New Roman" w:hAnsi="Times New Roman" w:cs="Times New Roman"/>
          <w:sz w:val="28"/>
          <w:szCs w:val="28"/>
        </w:rPr>
        <w:t>40</w:t>
      </w:r>
      <w:r w:rsidRPr="00EC159A">
        <w:rPr>
          <w:rFonts w:ascii="Times New Roman" w:eastAsia="Times New Roman" w:hAnsi="Times New Roman" w:cs="Times New Roman"/>
          <w:sz w:val="28"/>
          <w:szCs w:val="28"/>
        </w:rPr>
        <w:t xml:space="preserve"> года в д.</w:t>
      </w:r>
      <w:r w:rsidR="00035ABB">
        <w:rPr>
          <w:rFonts w:ascii="Times New Roman" w:eastAsia="Times New Roman" w:hAnsi="Times New Roman" w:cs="Times New Roman"/>
          <w:sz w:val="28"/>
          <w:szCs w:val="28"/>
        </w:rPr>
        <w:t xml:space="preserve"> </w:t>
      </w:r>
      <w:r w:rsidRPr="00EC159A">
        <w:rPr>
          <w:rFonts w:ascii="Times New Roman" w:eastAsia="Times New Roman" w:hAnsi="Times New Roman" w:cs="Times New Roman"/>
          <w:sz w:val="28"/>
          <w:szCs w:val="28"/>
        </w:rPr>
        <w:t>Благодатная планируется строительство и ввод в эксплуатацию централизованной системы бытовой канализации, включающей в себя сети безнапорной канализации, сети напорной канализации, канализационные насосные станции и локальные биологические очистные сооружения.</w:t>
      </w:r>
    </w:p>
    <w:p w14:paraId="2F7D4D1C" w14:textId="77777777" w:rsidR="00EC159A" w:rsidRPr="00EC159A" w:rsidRDefault="00EC159A" w:rsidP="00EC159A">
      <w:pPr>
        <w:spacing w:after="93" w:line="322" w:lineRule="exact"/>
        <w:ind w:firstLine="74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В прогнозных расчетах нормы водоотведения хозяйственно-бытовых сточных вод приняты равными водопотреблению без учета расхода воды на полив. Нормы хозяйственно-питьевого водопотребления приняты в соответствии с СП 31.13330.2012 «Водоснабжение. Наружные сети и сооружения». Актуализированная редакция СНиП 2.04.02-84* в зависимости от степени благоустройства жилой застройки.</w:t>
      </w:r>
    </w:p>
    <w:p w14:paraId="7503FB0B" w14:textId="4DE0236E" w:rsidR="00EC159A" w:rsidRPr="00EC159A" w:rsidRDefault="00EC159A" w:rsidP="00EC159A">
      <w:pPr>
        <w:spacing w:line="280" w:lineRule="exact"/>
        <w:ind w:firstLine="74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Ориентировочная мощность локальных БОС в д. Благодатная</w:t>
      </w:r>
      <w:r w:rsidR="00827754">
        <w:rPr>
          <w:rFonts w:ascii="Times New Roman" w:eastAsia="Times New Roman" w:hAnsi="Times New Roman" w:cs="Times New Roman"/>
          <w:sz w:val="28"/>
          <w:szCs w:val="28"/>
        </w:rPr>
        <w:t xml:space="preserve"> </w:t>
      </w:r>
      <w:r w:rsidR="00827754" w:rsidRPr="00EC159A">
        <w:rPr>
          <w:rFonts w:ascii="Times New Roman" w:eastAsia="Times New Roman" w:hAnsi="Times New Roman" w:cs="Times New Roman"/>
          <w:sz w:val="28"/>
          <w:szCs w:val="28"/>
        </w:rPr>
        <w:t>принимается: 150м /сутки</w:t>
      </w:r>
    </w:p>
    <w:p w14:paraId="34C2C6F7" w14:textId="77777777" w:rsidR="00EC159A" w:rsidRPr="00EC159A" w:rsidRDefault="00EC159A" w:rsidP="00EC159A">
      <w:pPr>
        <w:spacing w:line="80" w:lineRule="exact"/>
        <w:ind w:left="2320"/>
        <w:rPr>
          <w:rFonts w:ascii="Book Antiqua" w:eastAsia="Book Antiqua" w:hAnsi="Book Antiqua" w:cs="Book Antiqua"/>
          <w:sz w:val="8"/>
          <w:szCs w:val="8"/>
        </w:rPr>
      </w:pPr>
      <w:r w:rsidRPr="00EC159A">
        <w:rPr>
          <w:rFonts w:ascii="Book Antiqua" w:eastAsia="Book Antiqua" w:hAnsi="Book Antiqua" w:cs="Book Antiqua"/>
          <w:sz w:val="8"/>
          <w:szCs w:val="8"/>
        </w:rPr>
        <w:t>-5</w:t>
      </w:r>
    </w:p>
    <w:p w14:paraId="5201E190" w14:textId="42D4BB4A" w:rsidR="00EC159A" w:rsidRPr="00EC159A" w:rsidRDefault="00EC159A" w:rsidP="00EC159A">
      <w:pPr>
        <w:spacing w:after="68" w:line="331" w:lineRule="exact"/>
        <w:ind w:firstLine="74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 xml:space="preserve">Информация по резерву мощности локальных биологических очистных сооружений по д. Благодатная предоставлена в таблице </w:t>
      </w:r>
      <w:r w:rsidR="00386E2E">
        <w:rPr>
          <w:rFonts w:ascii="Times New Roman" w:eastAsia="Times New Roman" w:hAnsi="Times New Roman" w:cs="Times New Roman"/>
          <w:sz w:val="28"/>
          <w:szCs w:val="28"/>
        </w:rPr>
        <w:t>21</w:t>
      </w:r>
      <w:r w:rsidRPr="00EC159A">
        <w:rPr>
          <w:rFonts w:ascii="Times New Roman" w:eastAsia="Times New Roman" w:hAnsi="Times New Roman" w:cs="Times New Roman"/>
          <w:sz w:val="28"/>
          <w:szCs w:val="28"/>
        </w:rPr>
        <w:t>.</w:t>
      </w:r>
    </w:p>
    <w:p w14:paraId="0AADA39C" w14:textId="77777777" w:rsidR="00EC159A" w:rsidRDefault="00EC159A" w:rsidP="00EC159A">
      <w:pPr>
        <w:spacing w:line="322" w:lineRule="exact"/>
        <w:ind w:firstLine="74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Анализ резервов производственных мощностей очистных сооружений централизованных систем водоотведения показал, что за весь период до 20</w:t>
      </w:r>
      <w:r w:rsidR="00035ABB">
        <w:rPr>
          <w:rFonts w:ascii="Times New Roman" w:eastAsia="Times New Roman" w:hAnsi="Times New Roman" w:cs="Times New Roman"/>
          <w:sz w:val="28"/>
          <w:szCs w:val="28"/>
        </w:rPr>
        <w:t>3</w:t>
      </w:r>
      <w:r w:rsidRPr="00EC159A">
        <w:rPr>
          <w:rFonts w:ascii="Times New Roman" w:eastAsia="Times New Roman" w:hAnsi="Times New Roman" w:cs="Times New Roman"/>
          <w:sz w:val="28"/>
          <w:szCs w:val="28"/>
        </w:rPr>
        <w:t>4 года резерв мощности локальных БОС составит в среднем 33,2%.</w:t>
      </w:r>
    </w:p>
    <w:p w14:paraId="03058027" w14:textId="77777777" w:rsidR="00386E2E" w:rsidRDefault="00386E2E" w:rsidP="00EC159A">
      <w:pPr>
        <w:spacing w:line="322" w:lineRule="exact"/>
        <w:ind w:firstLine="740"/>
        <w:jc w:val="both"/>
        <w:rPr>
          <w:rFonts w:ascii="Times New Roman" w:eastAsia="Times New Roman" w:hAnsi="Times New Roman" w:cs="Times New Roman"/>
          <w:sz w:val="28"/>
          <w:szCs w:val="28"/>
        </w:rPr>
      </w:pPr>
    </w:p>
    <w:p w14:paraId="20A606FF" w14:textId="3D6A6DCB" w:rsidR="00386E2E" w:rsidRDefault="00386E2E" w:rsidP="00EC159A">
      <w:pPr>
        <w:spacing w:line="322" w:lineRule="exact"/>
        <w:ind w:firstLine="740"/>
        <w:jc w:val="both"/>
        <w:rPr>
          <w:rFonts w:ascii="Times New Roman" w:eastAsia="Times New Roman" w:hAnsi="Times New Roman" w:cs="Times New Roman"/>
          <w:sz w:val="28"/>
          <w:szCs w:val="28"/>
        </w:rPr>
      </w:pPr>
    </w:p>
    <w:p w14:paraId="2D3720F6" w14:textId="5A5D04A4" w:rsidR="00386E2E" w:rsidRPr="00EC159A" w:rsidRDefault="00386E2E" w:rsidP="00EC159A">
      <w:pPr>
        <w:spacing w:line="322" w:lineRule="exact"/>
        <w:ind w:firstLine="740"/>
        <w:jc w:val="both"/>
        <w:rPr>
          <w:rFonts w:ascii="Times New Roman" w:eastAsia="Times New Roman" w:hAnsi="Times New Roman" w:cs="Times New Roman"/>
          <w:sz w:val="28"/>
          <w:szCs w:val="28"/>
        </w:rPr>
        <w:sectPr w:rsidR="00386E2E" w:rsidRPr="00EC159A" w:rsidSect="008F6C48">
          <w:headerReference w:type="default" r:id="rId39"/>
          <w:footerReference w:type="even" r:id="rId40"/>
          <w:footerReference w:type="default" r:id="rId41"/>
          <w:footerReference w:type="first" r:id="rId42"/>
          <w:pgSz w:w="11900" w:h="16840"/>
          <w:pgMar w:top="1157" w:right="814" w:bottom="2275" w:left="1668" w:header="0" w:footer="567" w:gutter="0"/>
          <w:cols w:space="720"/>
          <w:noEndnote/>
          <w:titlePg/>
          <w:docGrid w:linePitch="360"/>
        </w:sectPr>
      </w:pPr>
    </w:p>
    <w:p w14:paraId="28E1AFD7" w14:textId="287D54A0" w:rsidR="00386E2E" w:rsidRPr="00EC159A" w:rsidRDefault="00386E2E" w:rsidP="00386E2E">
      <w:pPr>
        <w:spacing w:after="68" w:line="331" w:lineRule="exact"/>
        <w:ind w:firstLine="7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w:t>
      </w:r>
      <w:r w:rsidRPr="00EC159A">
        <w:rPr>
          <w:rFonts w:ascii="Times New Roman" w:eastAsia="Times New Roman" w:hAnsi="Times New Roman" w:cs="Times New Roman"/>
          <w:sz w:val="28"/>
          <w:szCs w:val="28"/>
        </w:rPr>
        <w:t>аблиц</w:t>
      </w:r>
      <w:r>
        <w:rPr>
          <w:rFonts w:ascii="Times New Roman" w:eastAsia="Times New Roman" w:hAnsi="Times New Roman" w:cs="Times New Roman"/>
          <w:sz w:val="28"/>
          <w:szCs w:val="28"/>
        </w:rPr>
        <w:t>а</w:t>
      </w:r>
      <w:r w:rsidRPr="00EC15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21 </w:t>
      </w:r>
      <w:r w:rsidRPr="00EC159A">
        <w:rPr>
          <w:rFonts w:ascii="Times New Roman" w:eastAsia="Times New Roman" w:hAnsi="Times New Roman" w:cs="Times New Roman"/>
          <w:sz w:val="28"/>
          <w:szCs w:val="28"/>
        </w:rPr>
        <w:t>резерв мощности локальных биологических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950"/>
        <w:gridCol w:w="668"/>
        <w:gridCol w:w="668"/>
        <w:gridCol w:w="668"/>
        <w:gridCol w:w="668"/>
        <w:gridCol w:w="668"/>
        <w:gridCol w:w="668"/>
        <w:gridCol w:w="614"/>
        <w:gridCol w:w="614"/>
        <w:gridCol w:w="614"/>
        <w:gridCol w:w="614"/>
        <w:gridCol w:w="599"/>
      </w:tblGrid>
      <w:tr w:rsidR="00386E2E" w:rsidRPr="00386E2E" w14:paraId="3D55293F" w14:textId="77777777" w:rsidTr="00386E2E">
        <w:trPr>
          <w:cantSplit/>
          <w:trHeight w:val="1134"/>
        </w:trPr>
        <w:tc>
          <w:tcPr>
            <w:tcW w:w="318" w:type="pct"/>
            <w:vAlign w:val="center"/>
          </w:tcPr>
          <w:p w14:paraId="44B5A385"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w:t>
            </w:r>
          </w:p>
          <w:p w14:paraId="074EF7E4"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п/п</w:t>
            </w:r>
          </w:p>
        </w:tc>
        <w:tc>
          <w:tcPr>
            <w:tcW w:w="1013" w:type="pct"/>
            <w:vAlign w:val="center"/>
          </w:tcPr>
          <w:p w14:paraId="7B889FBF"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Наименование показателя</w:t>
            </w:r>
          </w:p>
        </w:tc>
        <w:tc>
          <w:tcPr>
            <w:tcW w:w="347" w:type="pct"/>
            <w:textDirection w:val="btLr"/>
            <w:vAlign w:val="center"/>
          </w:tcPr>
          <w:p w14:paraId="43654BE3"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2024 г.</w:t>
            </w:r>
          </w:p>
        </w:tc>
        <w:tc>
          <w:tcPr>
            <w:tcW w:w="347" w:type="pct"/>
            <w:textDirection w:val="btLr"/>
            <w:vAlign w:val="center"/>
          </w:tcPr>
          <w:p w14:paraId="201D13B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2025 г.</w:t>
            </w:r>
          </w:p>
        </w:tc>
        <w:tc>
          <w:tcPr>
            <w:tcW w:w="347" w:type="pct"/>
            <w:textDirection w:val="btLr"/>
            <w:vAlign w:val="center"/>
          </w:tcPr>
          <w:p w14:paraId="168A1B90"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2026 г.</w:t>
            </w:r>
          </w:p>
        </w:tc>
        <w:tc>
          <w:tcPr>
            <w:tcW w:w="347" w:type="pct"/>
            <w:textDirection w:val="btLr"/>
            <w:vAlign w:val="center"/>
          </w:tcPr>
          <w:p w14:paraId="4B50331C"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2027 г.</w:t>
            </w:r>
          </w:p>
        </w:tc>
        <w:tc>
          <w:tcPr>
            <w:tcW w:w="347" w:type="pct"/>
            <w:textDirection w:val="btLr"/>
            <w:vAlign w:val="center"/>
          </w:tcPr>
          <w:p w14:paraId="5EC5A42B"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2028 г.</w:t>
            </w:r>
          </w:p>
        </w:tc>
        <w:tc>
          <w:tcPr>
            <w:tcW w:w="347" w:type="pct"/>
            <w:textDirection w:val="btLr"/>
            <w:vAlign w:val="center"/>
          </w:tcPr>
          <w:p w14:paraId="5F37EE25"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2029 г.</w:t>
            </w:r>
          </w:p>
        </w:tc>
        <w:tc>
          <w:tcPr>
            <w:tcW w:w="319" w:type="pct"/>
            <w:textDirection w:val="btLr"/>
            <w:vAlign w:val="center"/>
          </w:tcPr>
          <w:p w14:paraId="7FB7EA30"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2030 г.</w:t>
            </w:r>
          </w:p>
        </w:tc>
        <w:tc>
          <w:tcPr>
            <w:tcW w:w="319" w:type="pct"/>
            <w:textDirection w:val="btLr"/>
            <w:vAlign w:val="center"/>
          </w:tcPr>
          <w:p w14:paraId="4DA0311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2031 г.</w:t>
            </w:r>
          </w:p>
        </w:tc>
        <w:tc>
          <w:tcPr>
            <w:tcW w:w="319" w:type="pct"/>
            <w:textDirection w:val="btLr"/>
            <w:vAlign w:val="center"/>
          </w:tcPr>
          <w:p w14:paraId="158830B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2032 г.</w:t>
            </w:r>
          </w:p>
        </w:tc>
        <w:tc>
          <w:tcPr>
            <w:tcW w:w="319" w:type="pct"/>
            <w:textDirection w:val="btLr"/>
            <w:vAlign w:val="center"/>
          </w:tcPr>
          <w:p w14:paraId="24C1FC3B"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2033 г.</w:t>
            </w:r>
          </w:p>
        </w:tc>
        <w:tc>
          <w:tcPr>
            <w:tcW w:w="311" w:type="pct"/>
            <w:textDirection w:val="btLr"/>
            <w:vAlign w:val="center"/>
          </w:tcPr>
          <w:p w14:paraId="40F620CD"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lang w:bidi="ar-SA"/>
              </w:rPr>
              <w:t>2034 г.</w:t>
            </w:r>
          </w:p>
        </w:tc>
      </w:tr>
      <w:tr w:rsidR="00386E2E" w:rsidRPr="00386E2E" w14:paraId="1BC60A19" w14:textId="77777777" w:rsidTr="00386E2E">
        <w:trPr>
          <w:cantSplit/>
          <w:trHeight w:val="1134"/>
        </w:trPr>
        <w:tc>
          <w:tcPr>
            <w:tcW w:w="318" w:type="pct"/>
            <w:vAlign w:val="center"/>
          </w:tcPr>
          <w:p w14:paraId="071C2863"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1</w:t>
            </w:r>
          </w:p>
        </w:tc>
        <w:tc>
          <w:tcPr>
            <w:tcW w:w="1013" w:type="pct"/>
            <w:vAlign w:val="center"/>
          </w:tcPr>
          <w:p w14:paraId="5E4610EA"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Среднесуточный объем сточных вод, м3/</w:t>
            </w:r>
            <w:proofErr w:type="spellStart"/>
            <w:r w:rsidRPr="00386E2E">
              <w:rPr>
                <w:rFonts w:ascii="Times New Roman" w:hAnsi="Times New Roman" w:cs="Times New Roman"/>
                <w:lang w:bidi="ar-SA"/>
              </w:rPr>
              <w:t>сут</w:t>
            </w:r>
            <w:proofErr w:type="spellEnd"/>
          </w:p>
        </w:tc>
        <w:tc>
          <w:tcPr>
            <w:tcW w:w="347" w:type="pc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4103CEA1"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47" w:type="pct"/>
            <w:tcBorders>
              <w:top w:val="single" w:sz="4" w:space="0" w:color="auto"/>
              <w:left w:val="nil"/>
              <w:bottom w:val="single" w:sz="4" w:space="0" w:color="auto"/>
              <w:right w:val="single" w:sz="4" w:space="0" w:color="auto"/>
            </w:tcBorders>
            <w:shd w:val="clear" w:color="000000" w:fill="FFFFFF"/>
            <w:textDirection w:val="btLr"/>
            <w:vAlign w:val="center"/>
          </w:tcPr>
          <w:p w14:paraId="4A1AC65D"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47" w:type="pct"/>
            <w:tcBorders>
              <w:top w:val="single" w:sz="4" w:space="0" w:color="auto"/>
              <w:left w:val="nil"/>
              <w:bottom w:val="single" w:sz="4" w:space="0" w:color="auto"/>
              <w:right w:val="single" w:sz="4" w:space="0" w:color="auto"/>
            </w:tcBorders>
            <w:shd w:val="clear" w:color="000000" w:fill="FFFFFF"/>
            <w:textDirection w:val="btLr"/>
            <w:vAlign w:val="center"/>
          </w:tcPr>
          <w:p w14:paraId="0038A964"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w:t>
            </w:r>
          </w:p>
        </w:tc>
        <w:tc>
          <w:tcPr>
            <w:tcW w:w="347" w:type="pct"/>
            <w:tcBorders>
              <w:top w:val="single" w:sz="4" w:space="0" w:color="auto"/>
              <w:left w:val="nil"/>
              <w:bottom w:val="single" w:sz="4" w:space="0" w:color="auto"/>
              <w:right w:val="single" w:sz="4" w:space="0" w:color="auto"/>
            </w:tcBorders>
            <w:shd w:val="clear" w:color="000000" w:fill="FFFFFF"/>
            <w:textDirection w:val="btLr"/>
            <w:vAlign w:val="center"/>
          </w:tcPr>
          <w:p w14:paraId="18C71F5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w:t>
            </w:r>
          </w:p>
        </w:tc>
        <w:tc>
          <w:tcPr>
            <w:tcW w:w="347" w:type="pct"/>
            <w:tcBorders>
              <w:top w:val="single" w:sz="4" w:space="0" w:color="auto"/>
              <w:left w:val="nil"/>
              <w:bottom w:val="single" w:sz="4" w:space="0" w:color="auto"/>
              <w:right w:val="single" w:sz="4" w:space="0" w:color="auto"/>
            </w:tcBorders>
            <w:shd w:val="clear" w:color="000000" w:fill="FFFFFF"/>
            <w:textDirection w:val="btLr"/>
            <w:vAlign w:val="center"/>
          </w:tcPr>
          <w:p w14:paraId="2A0B424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47" w:type="pct"/>
            <w:tcBorders>
              <w:top w:val="single" w:sz="4" w:space="0" w:color="auto"/>
              <w:left w:val="nil"/>
              <w:bottom w:val="single" w:sz="4" w:space="0" w:color="auto"/>
              <w:right w:val="single" w:sz="4" w:space="0" w:color="auto"/>
            </w:tcBorders>
            <w:shd w:val="clear" w:color="000000" w:fill="FFFFFF"/>
            <w:textDirection w:val="btLr"/>
            <w:vAlign w:val="center"/>
          </w:tcPr>
          <w:p w14:paraId="0CFA5992"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19" w:type="pct"/>
            <w:tcBorders>
              <w:top w:val="single" w:sz="4" w:space="0" w:color="auto"/>
              <w:left w:val="nil"/>
              <w:bottom w:val="single" w:sz="4" w:space="0" w:color="auto"/>
              <w:right w:val="single" w:sz="4" w:space="0" w:color="auto"/>
            </w:tcBorders>
            <w:shd w:val="clear" w:color="000000" w:fill="FFFFFF"/>
            <w:textDirection w:val="btLr"/>
            <w:vAlign w:val="center"/>
          </w:tcPr>
          <w:p w14:paraId="7B4AEF6E"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19" w:type="pct"/>
            <w:tcBorders>
              <w:top w:val="single" w:sz="4" w:space="0" w:color="auto"/>
              <w:left w:val="nil"/>
              <w:bottom w:val="single" w:sz="4" w:space="0" w:color="auto"/>
              <w:right w:val="single" w:sz="4" w:space="0" w:color="auto"/>
            </w:tcBorders>
            <w:shd w:val="clear" w:color="000000" w:fill="FFFFFF"/>
            <w:textDirection w:val="btLr"/>
            <w:vAlign w:val="center"/>
          </w:tcPr>
          <w:p w14:paraId="04D0546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19" w:type="pct"/>
            <w:tcBorders>
              <w:top w:val="single" w:sz="4" w:space="0" w:color="auto"/>
              <w:left w:val="nil"/>
              <w:bottom w:val="single" w:sz="4" w:space="0" w:color="auto"/>
              <w:right w:val="single" w:sz="4" w:space="0" w:color="auto"/>
            </w:tcBorders>
            <w:shd w:val="clear" w:color="000000" w:fill="FFFFFF"/>
            <w:textDirection w:val="btLr"/>
            <w:vAlign w:val="center"/>
          </w:tcPr>
          <w:p w14:paraId="474306F4"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19" w:type="pct"/>
            <w:tcBorders>
              <w:top w:val="single" w:sz="4" w:space="0" w:color="auto"/>
              <w:left w:val="nil"/>
              <w:bottom w:val="single" w:sz="4" w:space="0" w:color="auto"/>
              <w:right w:val="single" w:sz="4" w:space="0" w:color="auto"/>
            </w:tcBorders>
            <w:shd w:val="clear" w:color="000000" w:fill="FFFFFF"/>
            <w:textDirection w:val="btLr"/>
            <w:vAlign w:val="center"/>
          </w:tcPr>
          <w:p w14:paraId="716E8B11"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c>
          <w:tcPr>
            <w:tcW w:w="311" w:type="pct"/>
            <w:tcBorders>
              <w:top w:val="single" w:sz="4" w:space="0" w:color="auto"/>
              <w:left w:val="nil"/>
              <w:bottom w:val="single" w:sz="4" w:space="0" w:color="auto"/>
              <w:right w:val="single" w:sz="4" w:space="0" w:color="auto"/>
            </w:tcBorders>
            <w:shd w:val="clear" w:color="000000" w:fill="FFFFFF"/>
            <w:textDirection w:val="btLr"/>
            <w:vAlign w:val="center"/>
          </w:tcPr>
          <w:p w14:paraId="38D9EF81"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w:t>
            </w:r>
          </w:p>
        </w:tc>
      </w:tr>
      <w:tr w:rsidR="00386E2E" w:rsidRPr="00386E2E" w14:paraId="361735F2" w14:textId="77777777" w:rsidTr="00386E2E">
        <w:trPr>
          <w:cantSplit/>
          <w:trHeight w:val="1134"/>
        </w:trPr>
        <w:tc>
          <w:tcPr>
            <w:tcW w:w="318" w:type="pct"/>
            <w:vAlign w:val="center"/>
          </w:tcPr>
          <w:p w14:paraId="177E1995"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2</w:t>
            </w:r>
          </w:p>
        </w:tc>
        <w:tc>
          <w:tcPr>
            <w:tcW w:w="1013" w:type="pct"/>
            <w:vAlign w:val="center"/>
          </w:tcPr>
          <w:p w14:paraId="5BA81AF4"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Максимально суточный объем сточных вод, м3/</w:t>
            </w:r>
            <w:proofErr w:type="spellStart"/>
            <w:r w:rsidRPr="00386E2E">
              <w:rPr>
                <w:rFonts w:ascii="Times New Roman" w:hAnsi="Times New Roman" w:cs="Times New Roman"/>
                <w:lang w:bidi="ar-SA"/>
              </w:rPr>
              <w:t>сут</w:t>
            </w:r>
            <w:proofErr w:type="spellEnd"/>
          </w:p>
        </w:tc>
        <w:tc>
          <w:tcPr>
            <w:tcW w:w="347" w:type="pct"/>
            <w:tcBorders>
              <w:top w:val="nil"/>
              <w:left w:val="single" w:sz="4" w:space="0" w:color="auto"/>
              <w:bottom w:val="single" w:sz="4" w:space="0" w:color="auto"/>
              <w:right w:val="single" w:sz="4" w:space="0" w:color="auto"/>
            </w:tcBorders>
            <w:shd w:val="clear" w:color="000000" w:fill="FFFFFF"/>
            <w:textDirection w:val="btLr"/>
            <w:vAlign w:val="center"/>
          </w:tcPr>
          <w:p w14:paraId="5B1EFAD3"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47" w:type="pct"/>
            <w:tcBorders>
              <w:top w:val="nil"/>
              <w:left w:val="nil"/>
              <w:bottom w:val="single" w:sz="4" w:space="0" w:color="auto"/>
              <w:right w:val="single" w:sz="4" w:space="0" w:color="auto"/>
            </w:tcBorders>
            <w:shd w:val="clear" w:color="000000" w:fill="FFFFFF"/>
            <w:textDirection w:val="btLr"/>
            <w:vAlign w:val="center"/>
          </w:tcPr>
          <w:p w14:paraId="4E8957F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47" w:type="pct"/>
            <w:tcBorders>
              <w:top w:val="nil"/>
              <w:left w:val="nil"/>
              <w:bottom w:val="single" w:sz="4" w:space="0" w:color="auto"/>
              <w:right w:val="single" w:sz="4" w:space="0" w:color="auto"/>
            </w:tcBorders>
            <w:shd w:val="clear" w:color="000000" w:fill="FFFFFF"/>
            <w:textDirection w:val="btLr"/>
            <w:vAlign w:val="center"/>
          </w:tcPr>
          <w:p w14:paraId="0600FE2C"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35</w:t>
            </w:r>
          </w:p>
        </w:tc>
        <w:tc>
          <w:tcPr>
            <w:tcW w:w="347" w:type="pct"/>
            <w:tcBorders>
              <w:top w:val="nil"/>
              <w:left w:val="nil"/>
              <w:bottom w:val="single" w:sz="4" w:space="0" w:color="auto"/>
              <w:right w:val="single" w:sz="4" w:space="0" w:color="auto"/>
            </w:tcBorders>
            <w:shd w:val="clear" w:color="000000" w:fill="FFFFFF"/>
            <w:textDirection w:val="btLr"/>
            <w:vAlign w:val="center"/>
          </w:tcPr>
          <w:p w14:paraId="6F23841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35</w:t>
            </w:r>
          </w:p>
        </w:tc>
        <w:tc>
          <w:tcPr>
            <w:tcW w:w="347" w:type="pct"/>
            <w:tcBorders>
              <w:top w:val="nil"/>
              <w:left w:val="nil"/>
              <w:bottom w:val="single" w:sz="4" w:space="0" w:color="auto"/>
              <w:right w:val="single" w:sz="4" w:space="0" w:color="auto"/>
            </w:tcBorders>
            <w:shd w:val="clear" w:color="000000" w:fill="FFFFFF"/>
            <w:textDirection w:val="btLr"/>
            <w:vAlign w:val="center"/>
          </w:tcPr>
          <w:p w14:paraId="4090848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47" w:type="pct"/>
            <w:tcBorders>
              <w:top w:val="nil"/>
              <w:left w:val="nil"/>
              <w:bottom w:val="single" w:sz="4" w:space="0" w:color="auto"/>
              <w:right w:val="single" w:sz="4" w:space="0" w:color="auto"/>
            </w:tcBorders>
            <w:shd w:val="clear" w:color="000000" w:fill="FFFFFF"/>
            <w:textDirection w:val="btLr"/>
            <w:vAlign w:val="center"/>
          </w:tcPr>
          <w:p w14:paraId="033A3FFD"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19" w:type="pct"/>
            <w:tcBorders>
              <w:top w:val="nil"/>
              <w:left w:val="nil"/>
              <w:bottom w:val="single" w:sz="4" w:space="0" w:color="auto"/>
              <w:right w:val="single" w:sz="4" w:space="0" w:color="auto"/>
            </w:tcBorders>
            <w:shd w:val="clear" w:color="000000" w:fill="FFFFFF"/>
            <w:textDirection w:val="btLr"/>
            <w:vAlign w:val="center"/>
          </w:tcPr>
          <w:p w14:paraId="6CB57EC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19" w:type="pct"/>
            <w:tcBorders>
              <w:top w:val="nil"/>
              <w:left w:val="nil"/>
              <w:bottom w:val="single" w:sz="4" w:space="0" w:color="auto"/>
              <w:right w:val="single" w:sz="4" w:space="0" w:color="auto"/>
            </w:tcBorders>
            <w:shd w:val="clear" w:color="000000" w:fill="FFFFFF"/>
            <w:textDirection w:val="btLr"/>
            <w:vAlign w:val="center"/>
          </w:tcPr>
          <w:p w14:paraId="09CECA5C"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19" w:type="pct"/>
            <w:tcBorders>
              <w:top w:val="nil"/>
              <w:left w:val="nil"/>
              <w:bottom w:val="single" w:sz="4" w:space="0" w:color="auto"/>
              <w:right w:val="single" w:sz="4" w:space="0" w:color="auto"/>
            </w:tcBorders>
            <w:shd w:val="clear" w:color="000000" w:fill="FFFFFF"/>
            <w:textDirection w:val="btLr"/>
            <w:vAlign w:val="center"/>
          </w:tcPr>
          <w:p w14:paraId="5D35D8E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19" w:type="pct"/>
            <w:tcBorders>
              <w:top w:val="nil"/>
              <w:left w:val="nil"/>
              <w:bottom w:val="single" w:sz="4" w:space="0" w:color="auto"/>
              <w:right w:val="single" w:sz="4" w:space="0" w:color="auto"/>
            </w:tcBorders>
            <w:shd w:val="clear" w:color="000000" w:fill="FFFFFF"/>
            <w:textDirection w:val="btLr"/>
            <w:vAlign w:val="center"/>
          </w:tcPr>
          <w:p w14:paraId="75CEF992"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c>
          <w:tcPr>
            <w:tcW w:w="311" w:type="pct"/>
            <w:tcBorders>
              <w:top w:val="nil"/>
              <w:left w:val="nil"/>
              <w:bottom w:val="single" w:sz="4" w:space="0" w:color="auto"/>
              <w:right w:val="single" w:sz="4" w:space="0" w:color="auto"/>
            </w:tcBorders>
            <w:shd w:val="clear" w:color="000000" w:fill="FFFFFF"/>
            <w:textDirection w:val="btLr"/>
            <w:vAlign w:val="center"/>
          </w:tcPr>
          <w:p w14:paraId="20494635"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30</w:t>
            </w:r>
          </w:p>
        </w:tc>
      </w:tr>
      <w:tr w:rsidR="00386E2E" w:rsidRPr="00386E2E" w14:paraId="78B10FEE" w14:textId="77777777" w:rsidTr="00386E2E">
        <w:trPr>
          <w:cantSplit/>
          <w:trHeight w:val="1134"/>
        </w:trPr>
        <w:tc>
          <w:tcPr>
            <w:tcW w:w="318" w:type="pct"/>
            <w:vAlign w:val="center"/>
          </w:tcPr>
          <w:p w14:paraId="337D64D3"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3</w:t>
            </w:r>
          </w:p>
        </w:tc>
        <w:tc>
          <w:tcPr>
            <w:tcW w:w="1013" w:type="pct"/>
            <w:vAlign w:val="center"/>
          </w:tcPr>
          <w:p w14:paraId="6C91B94F"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Проектная мощность БОС, м3/сутки</w:t>
            </w:r>
          </w:p>
        </w:tc>
        <w:tc>
          <w:tcPr>
            <w:tcW w:w="347" w:type="pct"/>
            <w:tcBorders>
              <w:top w:val="nil"/>
              <w:left w:val="single" w:sz="4" w:space="0" w:color="auto"/>
              <w:bottom w:val="single" w:sz="4" w:space="0" w:color="auto"/>
              <w:right w:val="single" w:sz="4" w:space="0" w:color="auto"/>
            </w:tcBorders>
            <w:shd w:val="clear" w:color="000000" w:fill="FFFFFF"/>
            <w:textDirection w:val="btLr"/>
            <w:vAlign w:val="center"/>
          </w:tcPr>
          <w:p w14:paraId="2D7EF08E"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47" w:type="pct"/>
            <w:tcBorders>
              <w:top w:val="nil"/>
              <w:left w:val="nil"/>
              <w:bottom w:val="single" w:sz="4" w:space="0" w:color="auto"/>
              <w:right w:val="single" w:sz="4" w:space="0" w:color="auto"/>
            </w:tcBorders>
            <w:shd w:val="clear" w:color="000000" w:fill="FFFFFF"/>
            <w:textDirection w:val="btLr"/>
            <w:vAlign w:val="center"/>
          </w:tcPr>
          <w:p w14:paraId="79DF3DC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47" w:type="pct"/>
            <w:tcBorders>
              <w:top w:val="nil"/>
              <w:left w:val="nil"/>
              <w:bottom w:val="single" w:sz="4" w:space="0" w:color="auto"/>
              <w:right w:val="single" w:sz="4" w:space="0" w:color="auto"/>
            </w:tcBorders>
            <w:shd w:val="clear" w:color="000000" w:fill="FFFFFF"/>
            <w:textDirection w:val="btLr"/>
            <w:vAlign w:val="center"/>
          </w:tcPr>
          <w:p w14:paraId="04527628"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47" w:type="pct"/>
            <w:tcBorders>
              <w:top w:val="nil"/>
              <w:left w:val="nil"/>
              <w:bottom w:val="single" w:sz="4" w:space="0" w:color="auto"/>
              <w:right w:val="single" w:sz="4" w:space="0" w:color="auto"/>
            </w:tcBorders>
            <w:shd w:val="clear" w:color="000000" w:fill="FFFFFF"/>
            <w:textDirection w:val="btLr"/>
            <w:vAlign w:val="center"/>
          </w:tcPr>
          <w:p w14:paraId="6A8B951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47" w:type="pct"/>
            <w:tcBorders>
              <w:top w:val="nil"/>
              <w:left w:val="nil"/>
              <w:bottom w:val="single" w:sz="4" w:space="0" w:color="auto"/>
              <w:right w:val="single" w:sz="4" w:space="0" w:color="auto"/>
            </w:tcBorders>
            <w:shd w:val="clear" w:color="000000" w:fill="FFFFFF"/>
            <w:textDirection w:val="btLr"/>
            <w:vAlign w:val="center"/>
          </w:tcPr>
          <w:p w14:paraId="07E3E59C"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47" w:type="pct"/>
            <w:tcBorders>
              <w:top w:val="nil"/>
              <w:left w:val="nil"/>
              <w:bottom w:val="single" w:sz="4" w:space="0" w:color="auto"/>
              <w:right w:val="single" w:sz="4" w:space="0" w:color="auto"/>
            </w:tcBorders>
            <w:shd w:val="clear" w:color="000000" w:fill="FFFFFF"/>
            <w:textDirection w:val="btLr"/>
            <w:vAlign w:val="center"/>
          </w:tcPr>
          <w:p w14:paraId="4CEC3902"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19" w:type="pct"/>
            <w:tcBorders>
              <w:top w:val="nil"/>
              <w:left w:val="nil"/>
              <w:bottom w:val="single" w:sz="4" w:space="0" w:color="auto"/>
              <w:right w:val="single" w:sz="4" w:space="0" w:color="auto"/>
            </w:tcBorders>
            <w:shd w:val="clear" w:color="000000" w:fill="FFFFFF"/>
            <w:textDirection w:val="btLr"/>
            <w:vAlign w:val="center"/>
          </w:tcPr>
          <w:p w14:paraId="1D53E96E"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19" w:type="pct"/>
            <w:tcBorders>
              <w:top w:val="nil"/>
              <w:left w:val="nil"/>
              <w:bottom w:val="single" w:sz="4" w:space="0" w:color="auto"/>
              <w:right w:val="single" w:sz="4" w:space="0" w:color="auto"/>
            </w:tcBorders>
            <w:shd w:val="clear" w:color="000000" w:fill="FFFFFF"/>
            <w:textDirection w:val="btLr"/>
            <w:vAlign w:val="center"/>
          </w:tcPr>
          <w:p w14:paraId="372EE36C"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19" w:type="pct"/>
            <w:tcBorders>
              <w:top w:val="nil"/>
              <w:left w:val="nil"/>
              <w:bottom w:val="single" w:sz="4" w:space="0" w:color="auto"/>
              <w:right w:val="single" w:sz="4" w:space="0" w:color="auto"/>
            </w:tcBorders>
            <w:shd w:val="clear" w:color="000000" w:fill="FFFFFF"/>
            <w:textDirection w:val="btLr"/>
            <w:vAlign w:val="center"/>
          </w:tcPr>
          <w:p w14:paraId="1CD7847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19" w:type="pct"/>
            <w:tcBorders>
              <w:top w:val="nil"/>
              <w:left w:val="nil"/>
              <w:bottom w:val="single" w:sz="4" w:space="0" w:color="auto"/>
              <w:right w:val="single" w:sz="4" w:space="0" w:color="auto"/>
            </w:tcBorders>
            <w:shd w:val="clear" w:color="000000" w:fill="FFFFFF"/>
            <w:textDirection w:val="btLr"/>
            <w:vAlign w:val="center"/>
          </w:tcPr>
          <w:p w14:paraId="1302C2F2"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c>
          <w:tcPr>
            <w:tcW w:w="311" w:type="pct"/>
            <w:tcBorders>
              <w:top w:val="nil"/>
              <w:left w:val="nil"/>
              <w:bottom w:val="single" w:sz="4" w:space="0" w:color="auto"/>
              <w:right w:val="single" w:sz="4" w:space="0" w:color="auto"/>
            </w:tcBorders>
            <w:shd w:val="clear" w:color="000000" w:fill="FFFFFF"/>
            <w:textDirection w:val="btLr"/>
            <w:vAlign w:val="center"/>
          </w:tcPr>
          <w:p w14:paraId="6BFD8A5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40</w:t>
            </w:r>
          </w:p>
        </w:tc>
      </w:tr>
      <w:tr w:rsidR="00386E2E" w:rsidRPr="00386E2E" w14:paraId="48CB046F" w14:textId="77777777" w:rsidTr="00386E2E">
        <w:trPr>
          <w:cantSplit/>
          <w:trHeight w:val="1244"/>
        </w:trPr>
        <w:tc>
          <w:tcPr>
            <w:tcW w:w="318" w:type="pct"/>
            <w:vAlign w:val="center"/>
          </w:tcPr>
          <w:p w14:paraId="3BBD260E"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4</w:t>
            </w:r>
          </w:p>
        </w:tc>
        <w:tc>
          <w:tcPr>
            <w:tcW w:w="1013" w:type="pct"/>
            <w:vAlign w:val="center"/>
          </w:tcPr>
          <w:p w14:paraId="6269C605"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Резерв мощности от максимума, м3/сутки</w:t>
            </w:r>
          </w:p>
        </w:tc>
        <w:tc>
          <w:tcPr>
            <w:tcW w:w="347" w:type="pct"/>
            <w:tcBorders>
              <w:top w:val="nil"/>
              <w:left w:val="single" w:sz="4" w:space="0" w:color="auto"/>
              <w:bottom w:val="single" w:sz="4" w:space="0" w:color="auto"/>
              <w:right w:val="single" w:sz="4" w:space="0" w:color="auto"/>
            </w:tcBorders>
            <w:shd w:val="clear" w:color="000000" w:fill="FFFFFF"/>
            <w:textDirection w:val="btLr"/>
            <w:vAlign w:val="center"/>
          </w:tcPr>
          <w:p w14:paraId="0EDE8CFB"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47" w:type="pct"/>
            <w:tcBorders>
              <w:top w:val="nil"/>
              <w:left w:val="nil"/>
              <w:bottom w:val="single" w:sz="4" w:space="0" w:color="auto"/>
              <w:right w:val="single" w:sz="4" w:space="0" w:color="auto"/>
            </w:tcBorders>
            <w:shd w:val="clear" w:color="000000" w:fill="FFFFFF"/>
            <w:textDirection w:val="btLr"/>
            <w:vAlign w:val="center"/>
          </w:tcPr>
          <w:p w14:paraId="0AD32086"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47" w:type="pct"/>
            <w:tcBorders>
              <w:top w:val="nil"/>
              <w:left w:val="nil"/>
              <w:bottom w:val="single" w:sz="4" w:space="0" w:color="auto"/>
              <w:right w:val="single" w:sz="4" w:space="0" w:color="auto"/>
            </w:tcBorders>
            <w:shd w:val="clear" w:color="000000" w:fill="FFFFFF"/>
            <w:textDirection w:val="btLr"/>
            <w:vAlign w:val="center"/>
          </w:tcPr>
          <w:p w14:paraId="60937604"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5</w:t>
            </w:r>
          </w:p>
        </w:tc>
        <w:tc>
          <w:tcPr>
            <w:tcW w:w="347" w:type="pct"/>
            <w:tcBorders>
              <w:top w:val="nil"/>
              <w:left w:val="nil"/>
              <w:bottom w:val="single" w:sz="4" w:space="0" w:color="auto"/>
              <w:right w:val="single" w:sz="4" w:space="0" w:color="auto"/>
            </w:tcBorders>
            <w:shd w:val="clear" w:color="000000" w:fill="FFFFFF"/>
            <w:textDirection w:val="btLr"/>
            <w:vAlign w:val="center"/>
          </w:tcPr>
          <w:p w14:paraId="14236048"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5</w:t>
            </w:r>
          </w:p>
        </w:tc>
        <w:tc>
          <w:tcPr>
            <w:tcW w:w="347" w:type="pct"/>
            <w:tcBorders>
              <w:top w:val="nil"/>
              <w:left w:val="nil"/>
              <w:bottom w:val="single" w:sz="4" w:space="0" w:color="auto"/>
              <w:right w:val="single" w:sz="4" w:space="0" w:color="auto"/>
            </w:tcBorders>
            <w:shd w:val="clear" w:color="000000" w:fill="FFFFFF"/>
            <w:textDirection w:val="btLr"/>
            <w:vAlign w:val="center"/>
          </w:tcPr>
          <w:p w14:paraId="2C31620E"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47" w:type="pct"/>
            <w:tcBorders>
              <w:top w:val="nil"/>
              <w:left w:val="nil"/>
              <w:bottom w:val="single" w:sz="4" w:space="0" w:color="auto"/>
              <w:right w:val="single" w:sz="4" w:space="0" w:color="auto"/>
            </w:tcBorders>
            <w:shd w:val="clear" w:color="000000" w:fill="FFFFFF"/>
            <w:textDirection w:val="btLr"/>
            <w:vAlign w:val="center"/>
          </w:tcPr>
          <w:p w14:paraId="7D8B79E4"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19" w:type="pct"/>
            <w:tcBorders>
              <w:top w:val="nil"/>
              <w:left w:val="nil"/>
              <w:bottom w:val="single" w:sz="4" w:space="0" w:color="auto"/>
              <w:right w:val="single" w:sz="4" w:space="0" w:color="auto"/>
            </w:tcBorders>
            <w:shd w:val="clear" w:color="000000" w:fill="FFFFFF"/>
            <w:textDirection w:val="btLr"/>
            <w:vAlign w:val="center"/>
          </w:tcPr>
          <w:p w14:paraId="6AD0129E"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19" w:type="pct"/>
            <w:tcBorders>
              <w:top w:val="nil"/>
              <w:left w:val="nil"/>
              <w:bottom w:val="single" w:sz="4" w:space="0" w:color="auto"/>
              <w:right w:val="single" w:sz="4" w:space="0" w:color="auto"/>
            </w:tcBorders>
            <w:shd w:val="clear" w:color="000000" w:fill="FFFFFF"/>
            <w:textDirection w:val="btLr"/>
            <w:vAlign w:val="center"/>
          </w:tcPr>
          <w:p w14:paraId="4B671BB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19" w:type="pct"/>
            <w:tcBorders>
              <w:top w:val="nil"/>
              <w:left w:val="nil"/>
              <w:bottom w:val="single" w:sz="4" w:space="0" w:color="auto"/>
              <w:right w:val="single" w:sz="4" w:space="0" w:color="auto"/>
            </w:tcBorders>
            <w:shd w:val="clear" w:color="000000" w:fill="FFFFFF"/>
            <w:textDirection w:val="btLr"/>
            <w:vAlign w:val="center"/>
          </w:tcPr>
          <w:p w14:paraId="4D9F90CD"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19" w:type="pct"/>
            <w:tcBorders>
              <w:top w:val="nil"/>
              <w:left w:val="nil"/>
              <w:bottom w:val="single" w:sz="4" w:space="0" w:color="auto"/>
              <w:right w:val="single" w:sz="4" w:space="0" w:color="auto"/>
            </w:tcBorders>
            <w:shd w:val="clear" w:color="000000" w:fill="FFFFFF"/>
            <w:textDirection w:val="btLr"/>
            <w:vAlign w:val="center"/>
          </w:tcPr>
          <w:p w14:paraId="7D82E754"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c>
          <w:tcPr>
            <w:tcW w:w="311" w:type="pct"/>
            <w:tcBorders>
              <w:top w:val="nil"/>
              <w:left w:val="nil"/>
              <w:bottom w:val="single" w:sz="4" w:space="0" w:color="auto"/>
              <w:right w:val="single" w:sz="4" w:space="0" w:color="auto"/>
            </w:tcBorders>
            <w:shd w:val="clear" w:color="000000" w:fill="FFFFFF"/>
            <w:textDirection w:val="btLr"/>
            <w:vAlign w:val="center"/>
          </w:tcPr>
          <w:p w14:paraId="21F18012"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10</w:t>
            </w:r>
          </w:p>
        </w:tc>
      </w:tr>
      <w:tr w:rsidR="00386E2E" w:rsidRPr="00386E2E" w14:paraId="778EA474" w14:textId="77777777" w:rsidTr="00386E2E">
        <w:trPr>
          <w:cantSplit/>
          <w:trHeight w:val="1134"/>
        </w:trPr>
        <w:tc>
          <w:tcPr>
            <w:tcW w:w="318" w:type="pct"/>
            <w:vAlign w:val="center"/>
          </w:tcPr>
          <w:p w14:paraId="2F76049F"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5</w:t>
            </w:r>
          </w:p>
        </w:tc>
        <w:tc>
          <w:tcPr>
            <w:tcW w:w="1013" w:type="pct"/>
            <w:vAlign w:val="center"/>
          </w:tcPr>
          <w:p w14:paraId="5D9C099F" w14:textId="77777777" w:rsidR="00386E2E" w:rsidRPr="00386E2E" w:rsidRDefault="00386E2E" w:rsidP="004F4141">
            <w:pPr>
              <w:widowControl/>
              <w:autoSpaceDE w:val="0"/>
              <w:autoSpaceDN w:val="0"/>
              <w:adjustRightInd w:val="0"/>
              <w:jc w:val="center"/>
              <w:rPr>
                <w:rFonts w:ascii="Times New Roman" w:hAnsi="Times New Roman" w:cs="Times New Roman"/>
                <w:lang w:bidi="ar-SA"/>
              </w:rPr>
            </w:pPr>
            <w:r w:rsidRPr="00386E2E">
              <w:rPr>
                <w:rFonts w:ascii="Times New Roman" w:hAnsi="Times New Roman" w:cs="Times New Roman"/>
                <w:lang w:bidi="ar-SA"/>
              </w:rPr>
              <w:t>Резерв, %</w:t>
            </w:r>
          </w:p>
        </w:tc>
        <w:tc>
          <w:tcPr>
            <w:tcW w:w="347" w:type="pct"/>
            <w:tcBorders>
              <w:top w:val="nil"/>
              <w:left w:val="single" w:sz="4" w:space="0" w:color="auto"/>
              <w:bottom w:val="single" w:sz="4" w:space="0" w:color="auto"/>
              <w:right w:val="single" w:sz="4" w:space="0" w:color="auto"/>
            </w:tcBorders>
            <w:shd w:val="clear" w:color="000000" w:fill="FFFFFF"/>
            <w:textDirection w:val="btLr"/>
            <w:vAlign w:val="center"/>
          </w:tcPr>
          <w:p w14:paraId="462A0C00"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47" w:type="pct"/>
            <w:tcBorders>
              <w:top w:val="nil"/>
              <w:left w:val="nil"/>
              <w:bottom w:val="single" w:sz="4" w:space="0" w:color="auto"/>
              <w:right w:val="single" w:sz="4" w:space="0" w:color="auto"/>
            </w:tcBorders>
            <w:shd w:val="clear" w:color="000000" w:fill="FFFFFF"/>
            <w:textDirection w:val="btLr"/>
            <w:vAlign w:val="center"/>
          </w:tcPr>
          <w:p w14:paraId="561B43C6"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47" w:type="pct"/>
            <w:tcBorders>
              <w:top w:val="nil"/>
              <w:left w:val="nil"/>
              <w:bottom w:val="single" w:sz="4" w:space="0" w:color="auto"/>
              <w:right w:val="single" w:sz="4" w:space="0" w:color="auto"/>
            </w:tcBorders>
            <w:shd w:val="clear" w:color="000000" w:fill="FFFFFF"/>
            <w:textDirection w:val="btLr"/>
            <w:vAlign w:val="center"/>
          </w:tcPr>
          <w:p w14:paraId="6F03F2B8"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5</w:t>
            </w:r>
          </w:p>
        </w:tc>
        <w:tc>
          <w:tcPr>
            <w:tcW w:w="347" w:type="pct"/>
            <w:tcBorders>
              <w:top w:val="nil"/>
              <w:left w:val="nil"/>
              <w:bottom w:val="single" w:sz="4" w:space="0" w:color="auto"/>
              <w:right w:val="single" w:sz="4" w:space="0" w:color="auto"/>
            </w:tcBorders>
            <w:shd w:val="clear" w:color="000000" w:fill="FFFFFF"/>
            <w:textDirection w:val="btLr"/>
            <w:vAlign w:val="center"/>
          </w:tcPr>
          <w:p w14:paraId="05837D5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5</w:t>
            </w:r>
          </w:p>
        </w:tc>
        <w:tc>
          <w:tcPr>
            <w:tcW w:w="347" w:type="pct"/>
            <w:tcBorders>
              <w:top w:val="nil"/>
              <w:left w:val="nil"/>
              <w:bottom w:val="single" w:sz="4" w:space="0" w:color="auto"/>
              <w:right w:val="single" w:sz="4" w:space="0" w:color="auto"/>
            </w:tcBorders>
            <w:shd w:val="clear" w:color="000000" w:fill="FFFFFF"/>
            <w:textDirection w:val="btLr"/>
            <w:vAlign w:val="center"/>
          </w:tcPr>
          <w:p w14:paraId="206C8697"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47" w:type="pct"/>
            <w:tcBorders>
              <w:top w:val="nil"/>
              <w:left w:val="nil"/>
              <w:bottom w:val="single" w:sz="4" w:space="0" w:color="auto"/>
              <w:right w:val="single" w:sz="4" w:space="0" w:color="auto"/>
            </w:tcBorders>
            <w:shd w:val="clear" w:color="000000" w:fill="FFFFFF"/>
            <w:textDirection w:val="btLr"/>
            <w:vAlign w:val="center"/>
          </w:tcPr>
          <w:p w14:paraId="7E741EBA"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19" w:type="pct"/>
            <w:tcBorders>
              <w:top w:val="nil"/>
              <w:left w:val="nil"/>
              <w:bottom w:val="single" w:sz="4" w:space="0" w:color="auto"/>
              <w:right w:val="single" w:sz="4" w:space="0" w:color="auto"/>
            </w:tcBorders>
            <w:shd w:val="clear" w:color="000000" w:fill="FFFFFF"/>
            <w:textDirection w:val="btLr"/>
            <w:vAlign w:val="center"/>
          </w:tcPr>
          <w:p w14:paraId="47CBB789"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19" w:type="pct"/>
            <w:tcBorders>
              <w:top w:val="nil"/>
              <w:left w:val="nil"/>
              <w:bottom w:val="single" w:sz="4" w:space="0" w:color="auto"/>
              <w:right w:val="single" w:sz="4" w:space="0" w:color="auto"/>
            </w:tcBorders>
            <w:shd w:val="clear" w:color="000000" w:fill="FFFFFF"/>
            <w:textDirection w:val="btLr"/>
            <w:vAlign w:val="center"/>
          </w:tcPr>
          <w:p w14:paraId="6D4CE73F"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19" w:type="pct"/>
            <w:tcBorders>
              <w:top w:val="nil"/>
              <w:left w:val="nil"/>
              <w:bottom w:val="single" w:sz="4" w:space="0" w:color="auto"/>
              <w:right w:val="single" w:sz="4" w:space="0" w:color="auto"/>
            </w:tcBorders>
            <w:shd w:val="clear" w:color="000000" w:fill="FFFFFF"/>
            <w:textDirection w:val="btLr"/>
            <w:vAlign w:val="center"/>
          </w:tcPr>
          <w:p w14:paraId="3A504BFB"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19" w:type="pct"/>
            <w:tcBorders>
              <w:top w:val="nil"/>
              <w:left w:val="nil"/>
              <w:bottom w:val="single" w:sz="4" w:space="0" w:color="auto"/>
              <w:right w:val="single" w:sz="4" w:space="0" w:color="auto"/>
            </w:tcBorders>
            <w:shd w:val="clear" w:color="000000" w:fill="FFFFFF"/>
            <w:textDirection w:val="btLr"/>
            <w:vAlign w:val="center"/>
          </w:tcPr>
          <w:p w14:paraId="357FABD5"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c>
          <w:tcPr>
            <w:tcW w:w="311" w:type="pct"/>
            <w:tcBorders>
              <w:top w:val="nil"/>
              <w:left w:val="nil"/>
              <w:bottom w:val="single" w:sz="4" w:space="0" w:color="auto"/>
              <w:right w:val="single" w:sz="4" w:space="0" w:color="auto"/>
            </w:tcBorders>
            <w:shd w:val="clear" w:color="000000" w:fill="FFFFFF"/>
            <w:textDirection w:val="btLr"/>
            <w:vAlign w:val="center"/>
          </w:tcPr>
          <w:p w14:paraId="7DEFE770" w14:textId="77777777" w:rsidR="00386E2E" w:rsidRPr="00386E2E" w:rsidRDefault="00386E2E" w:rsidP="004F4141">
            <w:pPr>
              <w:widowControl/>
              <w:autoSpaceDE w:val="0"/>
              <w:autoSpaceDN w:val="0"/>
              <w:adjustRightInd w:val="0"/>
              <w:ind w:left="113" w:right="113"/>
              <w:jc w:val="center"/>
              <w:rPr>
                <w:rFonts w:ascii="Times New Roman" w:hAnsi="Times New Roman" w:cs="Times New Roman"/>
                <w:lang w:bidi="ar-SA"/>
              </w:rPr>
            </w:pPr>
            <w:r w:rsidRPr="00386E2E">
              <w:rPr>
                <w:rFonts w:ascii="Times New Roman" w:hAnsi="Times New Roman" w:cs="Times New Roman"/>
              </w:rPr>
              <w:t>20</w:t>
            </w:r>
          </w:p>
        </w:tc>
      </w:tr>
    </w:tbl>
    <w:p w14:paraId="1ED7C0C3" w14:textId="77777777" w:rsidR="00386E2E" w:rsidRPr="00822440" w:rsidRDefault="00386E2E" w:rsidP="008C2CAE">
      <w:pPr>
        <w:pStyle w:val="30"/>
        <w:shd w:val="clear" w:color="auto" w:fill="auto"/>
        <w:tabs>
          <w:tab w:val="left" w:pos="1440"/>
        </w:tabs>
        <w:spacing w:line="276" w:lineRule="auto"/>
        <w:ind w:right="640" w:firstLine="0"/>
        <w:jc w:val="both"/>
        <w:rPr>
          <w:b w:val="0"/>
          <w:bCs w:val="0"/>
          <w:highlight w:val="yellow"/>
        </w:rPr>
      </w:pPr>
    </w:p>
    <w:p w14:paraId="515A2530" w14:textId="77777777" w:rsidR="00281267" w:rsidRPr="00EC159A" w:rsidRDefault="00281267" w:rsidP="00DB0F12">
      <w:pPr>
        <w:pStyle w:val="30"/>
        <w:tabs>
          <w:tab w:val="left" w:pos="1440"/>
        </w:tabs>
        <w:spacing w:line="276" w:lineRule="auto"/>
        <w:ind w:right="-1" w:firstLine="851"/>
        <w:jc w:val="both"/>
        <w:outlineLvl w:val="2"/>
      </w:pPr>
      <w:bookmarkStart w:id="155" w:name="_Toc168320484"/>
      <w:r w:rsidRPr="00EC159A">
        <w:t>3.1.4 Результаты анализа гидравлических режимов и режимов работы элементов централизованной системы водоотведения</w:t>
      </w:r>
      <w:bookmarkEnd w:id="155"/>
    </w:p>
    <w:p w14:paraId="79DFD98A" w14:textId="77777777" w:rsidR="00EC159A" w:rsidRDefault="00EC159A" w:rsidP="00EC159A">
      <w:pPr>
        <w:spacing w:line="322" w:lineRule="exact"/>
        <w:ind w:firstLine="720"/>
        <w:jc w:val="both"/>
        <w:rPr>
          <w:rFonts w:ascii="Times New Roman" w:eastAsia="Times New Roman" w:hAnsi="Times New Roman" w:cs="Times New Roman"/>
          <w:sz w:val="28"/>
          <w:szCs w:val="28"/>
        </w:rPr>
      </w:pPr>
      <w:r w:rsidRPr="00EC159A">
        <w:rPr>
          <w:rFonts w:ascii="Times New Roman" w:eastAsia="Times New Roman" w:hAnsi="Times New Roman" w:cs="Times New Roman"/>
          <w:sz w:val="28"/>
          <w:szCs w:val="28"/>
        </w:rPr>
        <w:t>Централизованная система водоотведения на территории Сосновского сельского поселения отсутствует. Отвод хозяйственно-бытовых стоков в населенных пунктах от зданий, имеющих внутреннюю канализацию, осуществляется в выгребные ямы.</w:t>
      </w:r>
    </w:p>
    <w:p w14:paraId="59E67A95" w14:textId="77777777" w:rsidR="002B7229" w:rsidRDefault="002B7229" w:rsidP="00EC159A">
      <w:pPr>
        <w:spacing w:line="322" w:lineRule="exact"/>
        <w:ind w:firstLine="720"/>
        <w:jc w:val="both"/>
        <w:rPr>
          <w:rFonts w:ascii="Times New Roman" w:eastAsia="Times New Roman" w:hAnsi="Times New Roman" w:cs="Times New Roman"/>
          <w:sz w:val="28"/>
          <w:szCs w:val="28"/>
        </w:rPr>
      </w:pPr>
    </w:p>
    <w:p w14:paraId="145062A1" w14:textId="77777777" w:rsidR="00244F85" w:rsidRPr="00EC159A" w:rsidRDefault="00281267" w:rsidP="00DB0F12">
      <w:pPr>
        <w:pStyle w:val="30"/>
        <w:shd w:val="clear" w:color="auto" w:fill="auto"/>
        <w:tabs>
          <w:tab w:val="left" w:pos="1440"/>
        </w:tabs>
        <w:spacing w:line="276" w:lineRule="auto"/>
        <w:ind w:right="-1" w:firstLine="851"/>
        <w:jc w:val="both"/>
        <w:outlineLvl w:val="2"/>
      </w:pPr>
      <w:bookmarkStart w:id="156" w:name="_Toc168320485"/>
      <w:r w:rsidRPr="00EC159A">
        <w:t>3.1.5 Анализ резервов производственных мощностей очистных сооружений системы водоотведения и возможности расширения зоны их действия</w:t>
      </w:r>
      <w:bookmarkEnd w:id="156"/>
    </w:p>
    <w:p w14:paraId="488B890E" w14:textId="79F98AC1" w:rsidR="00EC159A" w:rsidRDefault="00281267" w:rsidP="00EC159A">
      <w:pPr>
        <w:ind w:firstLine="740"/>
        <w:jc w:val="both"/>
        <w:rPr>
          <w:rFonts w:ascii="Times New Roman" w:eastAsia="Times New Roman" w:hAnsi="Times New Roman" w:cs="Times New Roman"/>
          <w:sz w:val="28"/>
          <w:szCs w:val="28"/>
        </w:rPr>
      </w:pPr>
      <w:r w:rsidRPr="00EC159A">
        <w:tab/>
      </w:r>
      <w:r w:rsidR="00EC159A" w:rsidRPr="00EC159A">
        <w:rPr>
          <w:rFonts w:ascii="Times New Roman" w:eastAsia="Times New Roman" w:hAnsi="Times New Roman" w:cs="Times New Roman"/>
          <w:sz w:val="28"/>
          <w:szCs w:val="28"/>
        </w:rPr>
        <w:t>Анализ резервов производственных мощностей очистных сооружений централизованных систем водоотведения показал, что за весь период до 20</w:t>
      </w:r>
      <w:r w:rsidR="00EC159A">
        <w:rPr>
          <w:rFonts w:ascii="Times New Roman" w:eastAsia="Times New Roman" w:hAnsi="Times New Roman" w:cs="Times New Roman"/>
          <w:sz w:val="28"/>
          <w:szCs w:val="28"/>
        </w:rPr>
        <w:t>3</w:t>
      </w:r>
      <w:r w:rsidR="00EC159A" w:rsidRPr="00EC159A">
        <w:rPr>
          <w:rFonts w:ascii="Times New Roman" w:eastAsia="Times New Roman" w:hAnsi="Times New Roman" w:cs="Times New Roman"/>
          <w:sz w:val="28"/>
          <w:szCs w:val="28"/>
        </w:rPr>
        <w:t>4 года резерв мощности локальных БОС составит в среднем 33,2%.</w:t>
      </w:r>
    </w:p>
    <w:p w14:paraId="01027281" w14:textId="55EF6CDF" w:rsidR="002B7229" w:rsidRDefault="002B7229" w:rsidP="00386E2E">
      <w:pPr>
        <w:jc w:val="both"/>
        <w:rPr>
          <w:rFonts w:ascii="Times New Roman" w:eastAsia="Times New Roman" w:hAnsi="Times New Roman" w:cs="Times New Roman"/>
          <w:sz w:val="28"/>
          <w:szCs w:val="28"/>
        </w:rPr>
      </w:pPr>
    </w:p>
    <w:p w14:paraId="5D3085B7" w14:textId="29869AFE" w:rsidR="002B7229" w:rsidRDefault="002B7229" w:rsidP="00EC159A">
      <w:pPr>
        <w:ind w:firstLine="740"/>
        <w:jc w:val="both"/>
        <w:rPr>
          <w:rFonts w:ascii="Times New Roman" w:eastAsia="Times New Roman" w:hAnsi="Times New Roman" w:cs="Times New Roman"/>
          <w:sz w:val="28"/>
          <w:szCs w:val="28"/>
        </w:rPr>
      </w:pPr>
    </w:p>
    <w:p w14:paraId="2BF4D020" w14:textId="69E12AE6" w:rsidR="002B7229" w:rsidRDefault="002B7229" w:rsidP="00EC159A">
      <w:pPr>
        <w:ind w:firstLine="740"/>
        <w:jc w:val="both"/>
        <w:rPr>
          <w:rFonts w:ascii="Times New Roman" w:eastAsia="Times New Roman" w:hAnsi="Times New Roman" w:cs="Times New Roman"/>
          <w:sz w:val="28"/>
          <w:szCs w:val="28"/>
        </w:rPr>
      </w:pPr>
    </w:p>
    <w:p w14:paraId="7E379A22" w14:textId="77777777" w:rsidR="002B7229" w:rsidRDefault="002B7229" w:rsidP="00EC159A">
      <w:pPr>
        <w:ind w:firstLine="740"/>
        <w:jc w:val="both"/>
        <w:rPr>
          <w:rFonts w:ascii="Times New Roman" w:eastAsia="Times New Roman" w:hAnsi="Times New Roman" w:cs="Times New Roman"/>
          <w:sz w:val="28"/>
          <w:szCs w:val="28"/>
        </w:rPr>
      </w:pPr>
    </w:p>
    <w:p w14:paraId="5B20A689" w14:textId="77777777" w:rsidR="00EC159A" w:rsidRDefault="00EC159A" w:rsidP="00EC159A">
      <w:pPr>
        <w:ind w:firstLine="740"/>
        <w:jc w:val="both"/>
        <w:rPr>
          <w:rFonts w:ascii="Times New Roman" w:eastAsia="Times New Roman" w:hAnsi="Times New Roman" w:cs="Times New Roman"/>
          <w:sz w:val="28"/>
          <w:szCs w:val="28"/>
        </w:rPr>
      </w:pPr>
    </w:p>
    <w:p w14:paraId="5BB228B1" w14:textId="77777777" w:rsidR="00510632" w:rsidRPr="002B7229" w:rsidRDefault="00281267" w:rsidP="00153FC2">
      <w:pPr>
        <w:pStyle w:val="30"/>
        <w:shd w:val="clear" w:color="auto" w:fill="auto"/>
        <w:tabs>
          <w:tab w:val="left" w:pos="1440"/>
        </w:tabs>
        <w:spacing w:line="276" w:lineRule="auto"/>
        <w:ind w:right="-7" w:firstLine="851"/>
        <w:jc w:val="both"/>
        <w:outlineLvl w:val="2"/>
      </w:pPr>
      <w:bookmarkStart w:id="157" w:name="_Toc168320486"/>
      <w:r w:rsidRPr="002B7229">
        <w:lastRenderedPageBreak/>
        <w:t>4.</w:t>
      </w:r>
      <w:r w:rsidR="00153FC2" w:rsidRPr="002B7229">
        <w:t xml:space="preserve">1 </w:t>
      </w:r>
      <w:r w:rsidR="005A0774" w:rsidRPr="002B7229">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52"/>
      <w:bookmarkEnd w:id="157"/>
    </w:p>
    <w:p w14:paraId="5CCFEC69" w14:textId="77777777" w:rsidR="00510632" w:rsidRPr="002B7229" w:rsidRDefault="00153FC2" w:rsidP="00153FC2">
      <w:pPr>
        <w:pStyle w:val="32"/>
        <w:keepNext/>
        <w:keepLines/>
        <w:shd w:val="clear" w:color="auto" w:fill="auto"/>
        <w:spacing w:after="0" w:line="276" w:lineRule="auto"/>
        <w:ind w:firstLine="851"/>
        <w:jc w:val="both"/>
      </w:pPr>
      <w:bookmarkStart w:id="158" w:name="bookmark90"/>
      <w:bookmarkStart w:id="159" w:name="bookmark91"/>
      <w:bookmarkStart w:id="160" w:name="_Toc168320487"/>
      <w:r w:rsidRPr="002B7229">
        <w:t xml:space="preserve">4.1.1 </w:t>
      </w:r>
      <w:r w:rsidR="005A0774" w:rsidRPr="002B7229">
        <w:t>Основные направления, принципы, задачи и плановые значения показателей развития централизованной системы водоотведения</w:t>
      </w:r>
      <w:bookmarkEnd w:id="158"/>
      <w:bookmarkEnd w:id="159"/>
      <w:bookmarkEnd w:id="160"/>
    </w:p>
    <w:p w14:paraId="6DB9F543" w14:textId="16CFE712" w:rsidR="000B107A" w:rsidRPr="000B107A" w:rsidRDefault="000B107A" w:rsidP="00035ABB">
      <w:pPr>
        <w:tabs>
          <w:tab w:val="left" w:pos="4104"/>
          <w:tab w:val="left" w:pos="8060"/>
        </w:tabs>
        <w:spacing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В настоящее время</w:t>
      </w:r>
      <w:r>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в Сосновском сельском</w:t>
      </w:r>
      <w:r>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поселении</w:t>
      </w:r>
      <w:r>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централизованная система</w:t>
      </w:r>
      <w:r>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водоотведения</w:t>
      </w:r>
      <w:r>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отсутствует. Схемой</w:t>
      </w:r>
      <w:r w:rsidR="00035ABB">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водоотведения в д.</w:t>
      </w:r>
      <w:r w:rsidR="00035ABB">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Благодатная на период до 20</w:t>
      </w:r>
      <w:r>
        <w:rPr>
          <w:rFonts w:ascii="Times New Roman" w:eastAsia="Times New Roman" w:hAnsi="Times New Roman" w:cs="Times New Roman"/>
          <w:sz w:val="28"/>
          <w:szCs w:val="28"/>
        </w:rPr>
        <w:t>34</w:t>
      </w:r>
      <w:r w:rsidRPr="000B107A">
        <w:rPr>
          <w:rFonts w:ascii="Times New Roman" w:eastAsia="Times New Roman" w:hAnsi="Times New Roman" w:cs="Times New Roman"/>
          <w:sz w:val="28"/>
          <w:szCs w:val="28"/>
        </w:rPr>
        <w:t xml:space="preserve"> года планируется строительство и ввод в эксплуатацию централизованной системы бытовой канализации, включающей в себя сети безнапорной канализации, сети напорной канализации, канализационные насосные станции и локальные биологические очистные сооружения.</w:t>
      </w:r>
    </w:p>
    <w:p w14:paraId="12030267" w14:textId="64FBEDB8"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В д.</w:t>
      </w:r>
      <w:r w:rsidR="00386E2E">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Большая Сосновка, с.</w:t>
      </w:r>
      <w:r w:rsidR="00386E2E">
        <w:rPr>
          <w:rFonts w:ascii="Times New Roman" w:eastAsia="Times New Roman" w:hAnsi="Times New Roman" w:cs="Times New Roman"/>
          <w:sz w:val="28"/>
          <w:szCs w:val="28"/>
        </w:rPr>
        <w:t xml:space="preserve"> </w:t>
      </w:r>
      <w:proofErr w:type="spellStart"/>
      <w:r w:rsidRPr="000B107A">
        <w:rPr>
          <w:rFonts w:ascii="Times New Roman" w:eastAsia="Times New Roman" w:hAnsi="Times New Roman" w:cs="Times New Roman"/>
          <w:sz w:val="28"/>
          <w:szCs w:val="28"/>
        </w:rPr>
        <w:t>Тавель</w:t>
      </w:r>
      <w:proofErr w:type="spellEnd"/>
      <w:r w:rsidRPr="000B107A">
        <w:rPr>
          <w:rFonts w:ascii="Times New Roman" w:eastAsia="Times New Roman" w:hAnsi="Times New Roman" w:cs="Times New Roman"/>
          <w:sz w:val="28"/>
          <w:szCs w:val="28"/>
        </w:rPr>
        <w:t>, с.</w:t>
      </w:r>
      <w:r w:rsidR="00386E2E">
        <w:rPr>
          <w:rFonts w:ascii="Times New Roman" w:eastAsia="Times New Roman" w:hAnsi="Times New Roman" w:cs="Times New Roman"/>
          <w:sz w:val="28"/>
          <w:szCs w:val="28"/>
        </w:rPr>
        <w:t xml:space="preserve"> </w:t>
      </w:r>
      <w:proofErr w:type="spellStart"/>
      <w:r w:rsidRPr="000B107A">
        <w:rPr>
          <w:rFonts w:ascii="Times New Roman" w:eastAsia="Times New Roman" w:hAnsi="Times New Roman" w:cs="Times New Roman"/>
          <w:sz w:val="28"/>
          <w:szCs w:val="28"/>
        </w:rPr>
        <w:t>Тетвель</w:t>
      </w:r>
      <w:proofErr w:type="spellEnd"/>
      <w:r w:rsidRPr="000B107A">
        <w:rPr>
          <w:rFonts w:ascii="Times New Roman" w:eastAsia="Times New Roman" w:hAnsi="Times New Roman" w:cs="Times New Roman"/>
          <w:sz w:val="28"/>
          <w:szCs w:val="28"/>
        </w:rPr>
        <w:t xml:space="preserve"> и п.</w:t>
      </w:r>
      <w:r w:rsidR="00386E2E">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Троицкий схемой водоотведения на расчетный период предлагается к рассмотрению вариант строительства автономных установок очистки сточных вод.</w:t>
      </w:r>
    </w:p>
    <w:p w14:paraId="187FF506" w14:textId="77777777"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Внедрение централизованных систем водоотведения в населенных пунктах планируется осуществить в течение расчетного срока реализации схемы водоснабжения и водоотведения. С учетом финансовых возможностей населения и бюджета муниципального образования внедрение данных систем в населенных пунктах предлагается производить поэтапно с постепенным наращиванием мощности очистных сооружений путем установки дополнительных модулей.</w:t>
      </w:r>
    </w:p>
    <w:p w14:paraId="7FE7A537" w14:textId="77777777" w:rsidR="000B107A" w:rsidRPr="000B107A" w:rsidRDefault="000B107A" w:rsidP="000B107A">
      <w:pPr>
        <w:spacing w:after="536"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Более подробно данные вопросы рассмотрены в главе 3 «Прогноз объема сточных вод» настоящей работы.</w:t>
      </w:r>
    </w:p>
    <w:p w14:paraId="038D3401" w14:textId="77777777" w:rsidR="00510632" w:rsidRPr="000B107A" w:rsidRDefault="00153FC2" w:rsidP="00153FC2">
      <w:pPr>
        <w:pStyle w:val="30"/>
        <w:shd w:val="clear" w:color="auto" w:fill="auto"/>
        <w:spacing w:line="276" w:lineRule="auto"/>
        <w:ind w:right="-7" w:firstLine="851"/>
        <w:jc w:val="both"/>
        <w:outlineLvl w:val="2"/>
      </w:pPr>
      <w:bookmarkStart w:id="161" w:name="bookmark92"/>
      <w:bookmarkStart w:id="162" w:name="_Toc168320488"/>
      <w:r w:rsidRPr="000B107A">
        <w:t xml:space="preserve">4.1.2 </w:t>
      </w:r>
      <w:r w:rsidR="005A0774" w:rsidRPr="000B107A">
        <w:t>Перечень основных мероприятий по реализации схем водоотведения с разбивкой по годам, включая технические обоснования этих мероприятий</w:t>
      </w:r>
      <w:bookmarkEnd w:id="161"/>
      <w:bookmarkEnd w:id="162"/>
    </w:p>
    <w:p w14:paraId="4E2DA652" w14:textId="6761ACD3" w:rsidR="000B107A" w:rsidRPr="000B107A" w:rsidRDefault="000B107A" w:rsidP="000B107A">
      <w:pPr>
        <w:spacing w:line="322" w:lineRule="exact"/>
        <w:ind w:firstLine="740"/>
        <w:jc w:val="both"/>
        <w:rPr>
          <w:rFonts w:ascii="Times New Roman" w:eastAsia="Times New Roman" w:hAnsi="Times New Roman" w:cs="Times New Roman"/>
          <w:sz w:val="28"/>
          <w:szCs w:val="28"/>
        </w:rPr>
        <w:sectPr w:rsidR="000B107A" w:rsidRPr="000B107A" w:rsidSect="00F73628">
          <w:headerReference w:type="default" r:id="rId43"/>
          <w:footerReference w:type="even" r:id="rId44"/>
          <w:footerReference w:type="default" r:id="rId45"/>
          <w:footerReference w:type="first" r:id="rId46"/>
          <w:pgSz w:w="11900" w:h="16840"/>
          <w:pgMar w:top="1162" w:right="822" w:bottom="1162" w:left="1669" w:header="0" w:footer="3" w:gutter="0"/>
          <w:cols w:space="720"/>
          <w:noEndnote/>
          <w:docGrid w:linePitch="360"/>
        </w:sectPr>
      </w:pPr>
      <w:r w:rsidRPr="000B107A">
        <w:rPr>
          <w:rFonts w:ascii="Times New Roman" w:eastAsia="Times New Roman" w:hAnsi="Times New Roman" w:cs="Times New Roman"/>
          <w:sz w:val="28"/>
          <w:szCs w:val="28"/>
        </w:rPr>
        <w:t xml:space="preserve">Перечень мероприятий по реализации схемы водоотведения приведен в таблицах </w:t>
      </w:r>
      <w:r w:rsidR="00827754">
        <w:rPr>
          <w:rFonts w:ascii="Times New Roman" w:eastAsia="Times New Roman" w:hAnsi="Times New Roman" w:cs="Times New Roman"/>
          <w:sz w:val="28"/>
          <w:szCs w:val="28"/>
        </w:rPr>
        <w:t>22 и 23</w:t>
      </w:r>
      <w:r w:rsidRPr="000B107A">
        <w:rPr>
          <w:rFonts w:ascii="Times New Roman" w:eastAsia="Times New Roman" w:hAnsi="Times New Roman" w:cs="Times New Roman"/>
          <w:sz w:val="28"/>
          <w:szCs w:val="28"/>
        </w:rPr>
        <w:t>.</w:t>
      </w:r>
    </w:p>
    <w:p w14:paraId="40C2E70D" w14:textId="3510A092" w:rsidR="00F31992" w:rsidRPr="00827754" w:rsidRDefault="00827754" w:rsidP="00827754">
      <w:pPr>
        <w:spacing w:line="331" w:lineRule="exact"/>
        <w:jc w:val="both"/>
        <w:rPr>
          <w:rFonts w:ascii="Times New Roman" w:eastAsia="Times New Roman" w:hAnsi="Times New Roman" w:cs="Times New Roman"/>
          <w:b/>
          <w:bCs/>
          <w:sz w:val="28"/>
          <w:szCs w:val="28"/>
        </w:rPr>
      </w:pPr>
      <w:bookmarkStart w:id="163" w:name="bookmark130"/>
      <w:r w:rsidRPr="000B107A">
        <w:rPr>
          <w:rFonts w:ascii="Times New Roman" w:eastAsia="Times New Roman" w:hAnsi="Times New Roman" w:cs="Times New Roman"/>
          <w:b/>
          <w:bCs/>
          <w:sz w:val="28"/>
          <w:szCs w:val="28"/>
        </w:rPr>
        <w:lastRenderedPageBreak/>
        <w:t xml:space="preserve">Таблица </w:t>
      </w:r>
      <w:r>
        <w:rPr>
          <w:rFonts w:ascii="Times New Roman" w:eastAsia="Times New Roman" w:hAnsi="Times New Roman" w:cs="Times New Roman"/>
          <w:b/>
          <w:bCs/>
          <w:sz w:val="28"/>
          <w:szCs w:val="28"/>
        </w:rPr>
        <w:t>22</w:t>
      </w:r>
      <w:r w:rsidRPr="000B107A">
        <w:rPr>
          <w:rFonts w:ascii="Times New Roman" w:eastAsia="Times New Roman" w:hAnsi="Times New Roman" w:cs="Times New Roman"/>
          <w:b/>
          <w:bCs/>
          <w:sz w:val="28"/>
          <w:szCs w:val="28"/>
        </w:rPr>
        <w:t xml:space="preserve"> Перечень основных мероприятий по устройству сетей водоотведения</w:t>
      </w:r>
      <w:bookmarkEnd w:id="163"/>
    </w:p>
    <w:tbl>
      <w:tblPr>
        <w:tblW w:w="0" w:type="auto"/>
        <w:tblLayout w:type="fixed"/>
        <w:tblCellMar>
          <w:left w:w="10" w:type="dxa"/>
          <w:right w:w="10" w:type="dxa"/>
        </w:tblCellMar>
        <w:tblLook w:val="04A0" w:firstRow="1" w:lastRow="0" w:firstColumn="1" w:lastColumn="0" w:noHBand="0" w:noVBand="1"/>
      </w:tblPr>
      <w:tblGrid>
        <w:gridCol w:w="2098"/>
        <w:gridCol w:w="1277"/>
        <w:gridCol w:w="1699"/>
        <w:gridCol w:w="2270"/>
        <w:gridCol w:w="2242"/>
      </w:tblGrid>
      <w:tr w:rsidR="00827754" w:rsidRPr="00827754" w14:paraId="6E23FCDA" w14:textId="77777777" w:rsidTr="00827754">
        <w:trPr>
          <w:trHeight w:hRule="exact" w:val="1397"/>
        </w:trPr>
        <w:tc>
          <w:tcPr>
            <w:tcW w:w="2098" w:type="dxa"/>
            <w:tcBorders>
              <w:top w:val="single" w:sz="4" w:space="0" w:color="auto"/>
              <w:left w:val="single" w:sz="4" w:space="0" w:color="auto"/>
            </w:tcBorders>
            <w:shd w:val="clear" w:color="auto" w:fill="FFFFFF"/>
            <w:vAlign w:val="center"/>
          </w:tcPr>
          <w:p w14:paraId="3FBA65A6" w14:textId="6BBE3C6C"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Наименование</w:t>
            </w:r>
            <w:r>
              <w:rPr>
                <w:rFonts w:ascii="Times New Roman" w:eastAsia="Times New Roman" w:hAnsi="Times New Roman" w:cs="Times New Roman"/>
              </w:rPr>
              <w:t xml:space="preserve"> н</w:t>
            </w:r>
            <w:r w:rsidRPr="00827754">
              <w:rPr>
                <w:rFonts w:ascii="Times New Roman" w:eastAsia="Times New Roman" w:hAnsi="Times New Roman" w:cs="Times New Roman"/>
              </w:rPr>
              <w:t>аселенного</w:t>
            </w:r>
            <w:r>
              <w:rPr>
                <w:rFonts w:ascii="Times New Roman" w:eastAsia="Times New Roman" w:hAnsi="Times New Roman" w:cs="Times New Roman"/>
              </w:rPr>
              <w:t xml:space="preserve"> </w:t>
            </w:r>
            <w:r w:rsidRPr="00827754">
              <w:rPr>
                <w:rFonts w:ascii="Times New Roman" w:eastAsia="Times New Roman" w:hAnsi="Times New Roman" w:cs="Times New Roman"/>
              </w:rPr>
              <w:t>пункта</w:t>
            </w:r>
          </w:p>
        </w:tc>
        <w:tc>
          <w:tcPr>
            <w:tcW w:w="1277" w:type="dxa"/>
            <w:tcBorders>
              <w:top w:val="single" w:sz="4" w:space="0" w:color="auto"/>
              <w:left w:val="single" w:sz="4" w:space="0" w:color="auto"/>
            </w:tcBorders>
            <w:shd w:val="clear" w:color="auto" w:fill="FFFFFF"/>
            <w:vAlign w:val="center"/>
          </w:tcPr>
          <w:p w14:paraId="116A2655" w14:textId="3F9F9BB1"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Диаметр,</w:t>
            </w:r>
            <w:r>
              <w:rPr>
                <w:rFonts w:ascii="Times New Roman" w:eastAsia="Times New Roman" w:hAnsi="Times New Roman" w:cs="Times New Roman"/>
              </w:rPr>
              <w:t xml:space="preserve"> </w:t>
            </w:r>
            <w:r w:rsidRPr="00827754">
              <w:rPr>
                <w:rFonts w:ascii="Times New Roman" w:eastAsia="Times New Roman" w:hAnsi="Times New Roman" w:cs="Times New Roman"/>
              </w:rPr>
              <w:t>мм</w:t>
            </w:r>
          </w:p>
        </w:tc>
        <w:tc>
          <w:tcPr>
            <w:tcW w:w="1699" w:type="dxa"/>
            <w:tcBorders>
              <w:top w:val="single" w:sz="4" w:space="0" w:color="auto"/>
              <w:left w:val="single" w:sz="4" w:space="0" w:color="auto"/>
            </w:tcBorders>
            <w:shd w:val="clear" w:color="auto" w:fill="FFFFFF"/>
            <w:vAlign w:val="center"/>
          </w:tcPr>
          <w:p w14:paraId="304D50A3"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Материал</w:t>
            </w:r>
          </w:p>
        </w:tc>
        <w:tc>
          <w:tcPr>
            <w:tcW w:w="2270" w:type="dxa"/>
            <w:tcBorders>
              <w:top w:val="single" w:sz="4" w:space="0" w:color="auto"/>
              <w:left w:val="single" w:sz="4" w:space="0" w:color="auto"/>
            </w:tcBorders>
            <w:shd w:val="clear" w:color="auto" w:fill="FFFFFF"/>
            <w:vAlign w:val="center"/>
          </w:tcPr>
          <w:p w14:paraId="211B5B2D"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Протяженность перекладываемых сетей взамен существующих, км</w:t>
            </w:r>
          </w:p>
        </w:tc>
        <w:tc>
          <w:tcPr>
            <w:tcW w:w="2242" w:type="dxa"/>
            <w:tcBorders>
              <w:top w:val="single" w:sz="4" w:space="0" w:color="auto"/>
              <w:left w:val="single" w:sz="4" w:space="0" w:color="auto"/>
              <w:right w:val="single" w:sz="4" w:space="0" w:color="auto"/>
            </w:tcBorders>
            <w:shd w:val="clear" w:color="auto" w:fill="FFFFFF"/>
            <w:vAlign w:val="center"/>
          </w:tcPr>
          <w:p w14:paraId="31859EA5"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Протяженность вновь прокла</w:t>
            </w:r>
            <w:r w:rsidRPr="00827754">
              <w:rPr>
                <w:rFonts w:ascii="Times New Roman" w:eastAsia="Times New Roman" w:hAnsi="Times New Roman" w:cs="Times New Roman"/>
              </w:rPr>
              <w:softHyphen/>
              <w:t>дываемых сетей, км</w:t>
            </w:r>
          </w:p>
        </w:tc>
      </w:tr>
      <w:tr w:rsidR="00827754" w:rsidRPr="00827754" w14:paraId="0D70DAAF" w14:textId="77777777" w:rsidTr="00827754">
        <w:trPr>
          <w:trHeight w:hRule="exact" w:val="283"/>
        </w:trPr>
        <w:tc>
          <w:tcPr>
            <w:tcW w:w="2098" w:type="dxa"/>
            <w:tcBorders>
              <w:top w:val="single" w:sz="4" w:space="0" w:color="auto"/>
              <w:left w:val="single" w:sz="4" w:space="0" w:color="auto"/>
            </w:tcBorders>
            <w:shd w:val="clear" w:color="auto" w:fill="FFFFFF"/>
            <w:vAlign w:val="center"/>
          </w:tcPr>
          <w:p w14:paraId="75A81A06"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1</w:t>
            </w:r>
          </w:p>
        </w:tc>
        <w:tc>
          <w:tcPr>
            <w:tcW w:w="1277" w:type="dxa"/>
            <w:tcBorders>
              <w:top w:val="single" w:sz="4" w:space="0" w:color="auto"/>
              <w:left w:val="single" w:sz="4" w:space="0" w:color="auto"/>
            </w:tcBorders>
            <w:shd w:val="clear" w:color="auto" w:fill="FFFFFF"/>
            <w:vAlign w:val="center"/>
          </w:tcPr>
          <w:p w14:paraId="4CFB487F"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2</w:t>
            </w:r>
          </w:p>
        </w:tc>
        <w:tc>
          <w:tcPr>
            <w:tcW w:w="1699" w:type="dxa"/>
            <w:tcBorders>
              <w:top w:val="single" w:sz="4" w:space="0" w:color="auto"/>
              <w:left w:val="single" w:sz="4" w:space="0" w:color="auto"/>
            </w:tcBorders>
            <w:shd w:val="clear" w:color="auto" w:fill="FFFFFF"/>
            <w:vAlign w:val="center"/>
          </w:tcPr>
          <w:p w14:paraId="5F1914C4"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3</w:t>
            </w:r>
          </w:p>
        </w:tc>
        <w:tc>
          <w:tcPr>
            <w:tcW w:w="2270" w:type="dxa"/>
            <w:tcBorders>
              <w:top w:val="single" w:sz="4" w:space="0" w:color="auto"/>
              <w:left w:val="single" w:sz="4" w:space="0" w:color="auto"/>
            </w:tcBorders>
            <w:shd w:val="clear" w:color="auto" w:fill="FFFFFF"/>
            <w:vAlign w:val="center"/>
          </w:tcPr>
          <w:p w14:paraId="603E7ADE"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4</w:t>
            </w:r>
          </w:p>
        </w:tc>
        <w:tc>
          <w:tcPr>
            <w:tcW w:w="2242" w:type="dxa"/>
            <w:tcBorders>
              <w:top w:val="single" w:sz="4" w:space="0" w:color="auto"/>
              <w:left w:val="single" w:sz="4" w:space="0" w:color="auto"/>
              <w:right w:val="single" w:sz="4" w:space="0" w:color="auto"/>
            </w:tcBorders>
            <w:shd w:val="clear" w:color="auto" w:fill="FFFFFF"/>
            <w:vAlign w:val="center"/>
          </w:tcPr>
          <w:p w14:paraId="57FC846B"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5</w:t>
            </w:r>
          </w:p>
        </w:tc>
      </w:tr>
      <w:tr w:rsidR="00827754" w:rsidRPr="00827754" w14:paraId="464F6BFA" w14:textId="77777777" w:rsidTr="00827754">
        <w:trPr>
          <w:trHeight w:hRule="exact" w:val="288"/>
        </w:trPr>
        <w:tc>
          <w:tcPr>
            <w:tcW w:w="9586" w:type="dxa"/>
            <w:gridSpan w:val="5"/>
            <w:tcBorders>
              <w:top w:val="single" w:sz="4" w:space="0" w:color="auto"/>
              <w:left w:val="single" w:sz="4" w:space="0" w:color="auto"/>
              <w:right w:val="single" w:sz="4" w:space="0" w:color="auto"/>
            </w:tcBorders>
            <w:shd w:val="clear" w:color="auto" w:fill="FFFFFF"/>
            <w:vAlign w:val="center"/>
          </w:tcPr>
          <w:p w14:paraId="3D822EEF"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Срок реализации до 2040 года</w:t>
            </w:r>
          </w:p>
        </w:tc>
      </w:tr>
      <w:tr w:rsidR="00827754" w:rsidRPr="00827754" w14:paraId="51ACF02B" w14:textId="77777777" w:rsidTr="00827754">
        <w:trPr>
          <w:trHeight w:hRule="exact" w:val="691"/>
        </w:trPr>
        <w:tc>
          <w:tcPr>
            <w:tcW w:w="2098" w:type="dxa"/>
            <w:tcBorders>
              <w:top w:val="single" w:sz="4" w:space="0" w:color="auto"/>
              <w:left w:val="single" w:sz="4" w:space="0" w:color="auto"/>
              <w:bottom w:val="single" w:sz="4" w:space="0" w:color="auto"/>
            </w:tcBorders>
            <w:shd w:val="clear" w:color="auto" w:fill="FFFFFF"/>
            <w:vAlign w:val="center"/>
          </w:tcPr>
          <w:p w14:paraId="6FEE37E6"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д. Благодатная</w:t>
            </w:r>
          </w:p>
        </w:tc>
        <w:tc>
          <w:tcPr>
            <w:tcW w:w="1277" w:type="dxa"/>
            <w:tcBorders>
              <w:top w:val="single" w:sz="4" w:space="0" w:color="auto"/>
              <w:left w:val="single" w:sz="4" w:space="0" w:color="auto"/>
              <w:bottom w:val="single" w:sz="4" w:space="0" w:color="auto"/>
            </w:tcBorders>
            <w:shd w:val="clear" w:color="auto" w:fill="FFFFFF"/>
            <w:vAlign w:val="center"/>
          </w:tcPr>
          <w:p w14:paraId="20E369D8" w14:textId="77777777" w:rsidR="00827754" w:rsidRPr="00827754" w:rsidRDefault="00827754" w:rsidP="00827754">
            <w:pPr>
              <w:spacing w:line="274" w:lineRule="exact"/>
              <w:ind w:left="260"/>
              <w:jc w:val="center"/>
              <w:rPr>
                <w:rFonts w:ascii="Times New Roman" w:eastAsia="Times New Roman" w:hAnsi="Times New Roman" w:cs="Times New Roman"/>
              </w:rPr>
            </w:pPr>
            <w:r w:rsidRPr="00827754">
              <w:rPr>
                <w:rFonts w:ascii="Times New Roman" w:eastAsia="Times New Roman" w:hAnsi="Times New Roman" w:cs="Times New Roman"/>
              </w:rPr>
              <w:t>100-300</w:t>
            </w:r>
          </w:p>
        </w:tc>
        <w:tc>
          <w:tcPr>
            <w:tcW w:w="1699" w:type="dxa"/>
            <w:tcBorders>
              <w:top w:val="single" w:sz="4" w:space="0" w:color="auto"/>
              <w:left w:val="single" w:sz="4" w:space="0" w:color="auto"/>
              <w:bottom w:val="single" w:sz="4" w:space="0" w:color="auto"/>
            </w:tcBorders>
            <w:shd w:val="clear" w:color="auto" w:fill="FFFFFF"/>
            <w:vAlign w:val="center"/>
          </w:tcPr>
          <w:p w14:paraId="4F603D8A"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w:t>
            </w:r>
          </w:p>
        </w:tc>
        <w:tc>
          <w:tcPr>
            <w:tcW w:w="2270" w:type="dxa"/>
            <w:tcBorders>
              <w:top w:val="single" w:sz="4" w:space="0" w:color="auto"/>
              <w:left w:val="single" w:sz="4" w:space="0" w:color="auto"/>
              <w:bottom w:val="single" w:sz="4" w:space="0" w:color="auto"/>
            </w:tcBorders>
            <w:shd w:val="clear" w:color="auto" w:fill="FFFFFF"/>
            <w:vAlign w:val="center"/>
          </w:tcPr>
          <w:p w14:paraId="3A25A835"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51B2C142"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3,5</w:t>
            </w:r>
          </w:p>
        </w:tc>
      </w:tr>
    </w:tbl>
    <w:p w14:paraId="4A374235" w14:textId="77777777" w:rsidR="00827754" w:rsidRDefault="00827754" w:rsidP="00F31992">
      <w:pPr>
        <w:pStyle w:val="20"/>
        <w:shd w:val="clear" w:color="auto" w:fill="auto"/>
        <w:spacing w:before="0" w:line="276" w:lineRule="auto"/>
        <w:ind w:firstLine="740"/>
        <w:rPr>
          <w:highlight w:val="yellow"/>
        </w:rPr>
      </w:pPr>
    </w:p>
    <w:p w14:paraId="57D71023" w14:textId="7F75110C" w:rsidR="00827754" w:rsidRDefault="00827754" w:rsidP="00F31992">
      <w:pPr>
        <w:pStyle w:val="20"/>
        <w:shd w:val="clear" w:color="auto" w:fill="auto"/>
        <w:spacing w:before="0" w:line="276" w:lineRule="auto"/>
        <w:ind w:firstLine="740"/>
        <w:rPr>
          <w:highlight w:val="yellow"/>
        </w:rPr>
      </w:pPr>
      <w:bookmarkStart w:id="164" w:name="bookmark131"/>
      <w:r w:rsidRPr="000B107A">
        <w:rPr>
          <w:b/>
          <w:bCs/>
        </w:rPr>
        <w:t xml:space="preserve">Таблица </w:t>
      </w:r>
      <w:r>
        <w:rPr>
          <w:b/>
          <w:bCs/>
        </w:rPr>
        <w:t>23</w:t>
      </w:r>
      <w:r w:rsidRPr="000B107A">
        <w:rPr>
          <w:b/>
          <w:bCs/>
        </w:rPr>
        <w:t xml:space="preserve"> Перечень основных мероприятий по строительству сооружений на сетях водоотведения</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27"/>
        <w:gridCol w:w="3145"/>
        <w:gridCol w:w="2409"/>
        <w:gridCol w:w="2277"/>
      </w:tblGrid>
      <w:tr w:rsidR="00827754" w:rsidRPr="00827754" w14:paraId="7103E9A0" w14:textId="77777777" w:rsidTr="00827754">
        <w:trPr>
          <w:trHeight w:hRule="exact" w:val="845"/>
        </w:trPr>
        <w:tc>
          <w:tcPr>
            <w:tcW w:w="946" w:type="pct"/>
            <w:shd w:val="clear" w:color="auto" w:fill="FFFFFF"/>
            <w:vAlign w:val="center"/>
          </w:tcPr>
          <w:p w14:paraId="36D347E8" w14:textId="2C860445"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Наименование</w:t>
            </w:r>
            <w:r>
              <w:rPr>
                <w:rFonts w:ascii="Times New Roman" w:eastAsia="Times New Roman" w:hAnsi="Times New Roman" w:cs="Times New Roman"/>
              </w:rPr>
              <w:t xml:space="preserve"> </w:t>
            </w:r>
            <w:r w:rsidRPr="00827754">
              <w:rPr>
                <w:rFonts w:ascii="Times New Roman" w:eastAsia="Times New Roman" w:hAnsi="Times New Roman" w:cs="Times New Roman"/>
              </w:rPr>
              <w:t>населенного</w:t>
            </w:r>
            <w:r>
              <w:rPr>
                <w:rFonts w:ascii="Times New Roman" w:eastAsia="Times New Roman" w:hAnsi="Times New Roman" w:cs="Times New Roman"/>
              </w:rPr>
              <w:t xml:space="preserve"> </w:t>
            </w:r>
            <w:r w:rsidRPr="00827754">
              <w:rPr>
                <w:rFonts w:ascii="Times New Roman" w:eastAsia="Times New Roman" w:hAnsi="Times New Roman" w:cs="Times New Roman"/>
              </w:rPr>
              <w:t>пункта</w:t>
            </w:r>
          </w:p>
        </w:tc>
        <w:tc>
          <w:tcPr>
            <w:tcW w:w="1628" w:type="pct"/>
            <w:shd w:val="clear" w:color="auto" w:fill="FFFFFF"/>
            <w:vAlign w:val="center"/>
          </w:tcPr>
          <w:p w14:paraId="627A4EAB" w14:textId="77777777" w:rsidR="00827754" w:rsidRPr="00827754" w:rsidRDefault="00827754" w:rsidP="00827754">
            <w:pPr>
              <w:spacing w:after="120" w:line="220" w:lineRule="exact"/>
              <w:jc w:val="center"/>
              <w:rPr>
                <w:rFonts w:ascii="Times New Roman" w:eastAsia="Times New Roman" w:hAnsi="Times New Roman" w:cs="Times New Roman"/>
              </w:rPr>
            </w:pPr>
            <w:r w:rsidRPr="00827754">
              <w:rPr>
                <w:rFonts w:ascii="Times New Roman" w:eastAsia="Times New Roman" w:hAnsi="Times New Roman" w:cs="Times New Roman"/>
              </w:rPr>
              <w:t>Наименование мероприятия</w:t>
            </w:r>
          </w:p>
        </w:tc>
        <w:tc>
          <w:tcPr>
            <w:tcW w:w="1247" w:type="pct"/>
            <w:shd w:val="clear" w:color="auto" w:fill="FFFFFF"/>
            <w:vAlign w:val="center"/>
          </w:tcPr>
          <w:p w14:paraId="0928E997" w14:textId="5228984C" w:rsidR="00827754" w:rsidRPr="00827754" w:rsidRDefault="00827754" w:rsidP="00827754">
            <w:pPr>
              <w:spacing w:after="120" w:line="220" w:lineRule="exact"/>
              <w:jc w:val="center"/>
              <w:rPr>
                <w:rFonts w:ascii="Times New Roman" w:eastAsia="Times New Roman" w:hAnsi="Times New Roman" w:cs="Times New Roman"/>
              </w:rPr>
            </w:pPr>
            <w:r w:rsidRPr="00827754">
              <w:rPr>
                <w:rFonts w:ascii="Times New Roman" w:eastAsia="Times New Roman" w:hAnsi="Times New Roman" w:cs="Times New Roman"/>
              </w:rPr>
              <w:t>Производительность</w:t>
            </w:r>
          </w:p>
        </w:tc>
        <w:tc>
          <w:tcPr>
            <w:tcW w:w="1179" w:type="pct"/>
            <w:shd w:val="clear" w:color="auto" w:fill="FFFFFF"/>
            <w:vAlign w:val="center"/>
          </w:tcPr>
          <w:p w14:paraId="0195F5D0"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Характеристика сооружений</w:t>
            </w:r>
          </w:p>
        </w:tc>
      </w:tr>
      <w:tr w:rsidR="00827754" w:rsidRPr="00827754" w14:paraId="564F6983" w14:textId="77777777" w:rsidTr="00827754">
        <w:trPr>
          <w:trHeight w:hRule="exact" w:val="283"/>
        </w:trPr>
        <w:tc>
          <w:tcPr>
            <w:tcW w:w="946" w:type="pct"/>
            <w:shd w:val="clear" w:color="auto" w:fill="FFFFFF"/>
            <w:vAlign w:val="center"/>
          </w:tcPr>
          <w:p w14:paraId="3E26A0C1"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1</w:t>
            </w:r>
          </w:p>
        </w:tc>
        <w:tc>
          <w:tcPr>
            <w:tcW w:w="1628" w:type="pct"/>
            <w:shd w:val="clear" w:color="auto" w:fill="FFFFFF"/>
            <w:vAlign w:val="center"/>
          </w:tcPr>
          <w:p w14:paraId="6AF1D444"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2</w:t>
            </w:r>
          </w:p>
        </w:tc>
        <w:tc>
          <w:tcPr>
            <w:tcW w:w="1247" w:type="pct"/>
            <w:shd w:val="clear" w:color="auto" w:fill="FFFFFF"/>
            <w:vAlign w:val="center"/>
          </w:tcPr>
          <w:p w14:paraId="5A6931D5"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3</w:t>
            </w:r>
          </w:p>
        </w:tc>
        <w:tc>
          <w:tcPr>
            <w:tcW w:w="1179" w:type="pct"/>
            <w:shd w:val="clear" w:color="auto" w:fill="FFFFFF"/>
            <w:vAlign w:val="center"/>
          </w:tcPr>
          <w:p w14:paraId="10A99F42"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4</w:t>
            </w:r>
          </w:p>
        </w:tc>
      </w:tr>
      <w:tr w:rsidR="00827754" w:rsidRPr="00827754" w14:paraId="05BF59FB" w14:textId="77777777" w:rsidTr="00827754">
        <w:trPr>
          <w:trHeight w:hRule="exact" w:val="288"/>
        </w:trPr>
        <w:tc>
          <w:tcPr>
            <w:tcW w:w="5000" w:type="pct"/>
            <w:gridSpan w:val="4"/>
            <w:shd w:val="clear" w:color="auto" w:fill="FFFFFF"/>
            <w:vAlign w:val="center"/>
          </w:tcPr>
          <w:p w14:paraId="3F8FABD1" w14:textId="77777777" w:rsidR="00827754" w:rsidRPr="00827754" w:rsidRDefault="00827754" w:rsidP="00827754">
            <w:pPr>
              <w:spacing w:line="220" w:lineRule="exact"/>
              <w:jc w:val="center"/>
              <w:rPr>
                <w:rFonts w:ascii="Times New Roman" w:eastAsia="Times New Roman" w:hAnsi="Times New Roman" w:cs="Times New Roman"/>
              </w:rPr>
            </w:pPr>
            <w:r w:rsidRPr="00827754">
              <w:rPr>
                <w:rFonts w:ascii="Times New Roman" w:eastAsia="Times New Roman" w:hAnsi="Times New Roman" w:cs="Times New Roman"/>
              </w:rPr>
              <w:t>Срок реализации до 2040 года</w:t>
            </w:r>
          </w:p>
        </w:tc>
      </w:tr>
      <w:tr w:rsidR="00827754" w:rsidRPr="00827754" w14:paraId="28AB2A78" w14:textId="77777777" w:rsidTr="00827754">
        <w:trPr>
          <w:trHeight w:val="1401"/>
        </w:trPr>
        <w:tc>
          <w:tcPr>
            <w:tcW w:w="946" w:type="pct"/>
            <w:shd w:val="clear" w:color="auto" w:fill="FFFFFF"/>
            <w:vAlign w:val="center"/>
          </w:tcPr>
          <w:p w14:paraId="18EB98A0"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д. Благодатная</w:t>
            </w:r>
          </w:p>
        </w:tc>
        <w:tc>
          <w:tcPr>
            <w:tcW w:w="1628" w:type="pct"/>
            <w:shd w:val="clear" w:color="auto" w:fill="FFFFFF"/>
            <w:vAlign w:val="center"/>
          </w:tcPr>
          <w:p w14:paraId="214AEC92"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Реконструкция очистных сооружений водоотведения</w:t>
            </w:r>
          </w:p>
        </w:tc>
        <w:tc>
          <w:tcPr>
            <w:tcW w:w="1247" w:type="pct"/>
            <w:shd w:val="clear" w:color="auto" w:fill="FFFFFF"/>
            <w:vAlign w:val="center"/>
          </w:tcPr>
          <w:p w14:paraId="52626A97"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150 м3/</w:t>
            </w:r>
            <w:proofErr w:type="spellStart"/>
            <w:r w:rsidRPr="00827754">
              <w:rPr>
                <w:rFonts w:ascii="Times New Roman" w:eastAsia="Times New Roman" w:hAnsi="Times New Roman" w:cs="Times New Roman"/>
              </w:rPr>
              <w:t>сут</w:t>
            </w:r>
            <w:proofErr w:type="spellEnd"/>
          </w:p>
        </w:tc>
        <w:tc>
          <w:tcPr>
            <w:tcW w:w="1179" w:type="pct"/>
            <w:shd w:val="clear" w:color="auto" w:fill="FFFFFF"/>
            <w:vAlign w:val="center"/>
          </w:tcPr>
          <w:p w14:paraId="249FFC9F" w14:textId="77777777" w:rsidR="00827754" w:rsidRPr="00827754" w:rsidRDefault="00827754" w:rsidP="00827754">
            <w:pPr>
              <w:spacing w:line="274" w:lineRule="exact"/>
              <w:jc w:val="center"/>
              <w:rPr>
                <w:rFonts w:ascii="Times New Roman" w:eastAsia="Times New Roman" w:hAnsi="Times New Roman" w:cs="Times New Roman"/>
              </w:rPr>
            </w:pPr>
            <w:r w:rsidRPr="00827754">
              <w:rPr>
                <w:rFonts w:ascii="Times New Roman" w:eastAsia="Times New Roman" w:hAnsi="Times New Roman" w:cs="Times New Roman"/>
              </w:rPr>
              <w:t>-</w:t>
            </w:r>
          </w:p>
        </w:tc>
      </w:tr>
    </w:tbl>
    <w:p w14:paraId="3F907EEB" w14:textId="77777777" w:rsidR="00827754" w:rsidRDefault="00827754" w:rsidP="00F31992">
      <w:pPr>
        <w:pStyle w:val="20"/>
        <w:shd w:val="clear" w:color="auto" w:fill="auto"/>
        <w:spacing w:before="0" w:line="276" w:lineRule="auto"/>
        <w:ind w:firstLine="740"/>
        <w:rPr>
          <w:highlight w:val="yellow"/>
        </w:rPr>
      </w:pPr>
    </w:p>
    <w:p w14:paraId="1026ACED" w14:textId="77777777" w:rsidR="00F31992" w:rsidRPr="000B107A" w:rsidRDefault="00F31992" w:rsidP="00F31992">
      <w:pPr>
        <w:pStyle w:val="20"/>
        <w:shd w:val="clear" w:color="auto" w:fill="auto"/>
        <w:spacing w:before="0" w:line="276" w:lineRule="auto"/>
        <w:ind w:firstLine="740"/>
        <w:outlineLvl w:val="2"/>
        <w:rPr>
          <w:b/>
          <w:bCs/>
        </w:rPr>
      </w:pPr>
      <w:bookmarkStart w:id="165" w:name="_Toc168320489"/>
      <w:r w:rsidRPr="000B107A">
        <w:rPr>
          <w:b/>
          <w:bCs/>
        </w:rPr>
        <w:t>4.1.3 Сведения о вновь строящихся, реконструируемых и предлагаемых к выводу из эксплуатации объектах централизованной системы водоотведения</w:t>
      </w:r>
      <w:bookmarkEnd w:id="165"/>
    </w:p>
    <w:p w14:paraId="3E71F652" w14:textId="41D15317" w:rsidR="000B107A" w:rsidRPr="00827754" w:rsidRDefault="000B107A" w:rsidP="000B107A">
      <w:pPr>
        <w:spacing w:after="2" w:line="280" w:lineRule="exact"/>
        <w:ind w:firstLine="8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Схемой водоотведения д.</w:t>
      </w:r>
      <w:r w:rsidR="00D8566F">
        <w:rPr>
          <w:rFonts w:ascii="Times New Roman" w:eastAsia="Times New Roman" w:hAnsi="Times New Roman" w:cs="Times New Roman"/>
          <w:sz w:val="28"/>
          <w:szCs w:val="28"/>
        </w:rPr>
        <w:t xml:space="preserve"> </w:t>
      </w:r>
      <w:r w:rsidRPr="000B107A">
        <w:rPr>
          <w:rFonts w:ascii="Times New Roman" w:eastAsia="Times New Roman" w:hAnsi="Times New Roman" w:cs="Times New Roman"/>
          <w:sz w:val="28"/>
          <w:szCs w:val="28"/>
        </w:rPr>
        <w:t>Благодатная планируется строительство</w:t>
      </w:r>
      <w:r w:rsidR="00827754">
        <w:rPr>
          <w:rFonts w:ascii="Times New Roman" w:eastAsia="Times New Roman" w:hAnsi="Times New Roman" w:cs="Times New Roman"/>
          <w:sz w:val="28"/>
          <w:szCs w:val="28"/>
        </w:rPr>
        <w:t xml:space="preserve"> </w:t>
      </w:r>
      <w:r w:rsidR="00827754" w:rsidRPr="000B107A">
        <w:rPr>
          <w:rFonts w:ascii="Times New Roman" w:eastAsia="Times New Roman" w:hAnsi="Times New Roman" w:cs="Times New Roman"/>
          <w:sz w:val="28"/>
          <w:szCs w:val="28"/>
        </w:rPr>
        <w:t>локальных биологических очистных сооружений мощностью 150 м /час</w:t>
      </w:r>
      <w:r w:rsidR="00827754">
        <w:rPr>
          <w:rFonts w:ascii="Times New Roman" w:eastAsia="Times New Roman" w:hAnsi="Times New Roman" w:cs="Times New Roman"/>
          <w:sz w:val="28"/>
          <w:szCs w:val="28"/>
        </w:rPr>
        <w:t>.</w:t>
      </w:r>
    </w:p>
    <w:p w14:paraId="4ED4D0B4" w14:textId="2E518AC7" w:rsidR="000B107A" w:rsidRPr="000B107A" w:rsidRDefault="000B107A" w:rsidP="000B107A">
      <w:pPr>
        <w:spacing w:after="60" w:line="322" w:lineRule="exact"/>
        <w:ind w:firstLine="8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Станция глубокой биохимической очистки хозяйственно-бытовых и промышленных сточных вод </w:t>
      </w:r>
      <w:r w:rsidR="00C35A8A" w:rsidRPr="000B107A">
        <w:rPr>
          <w:rFonts w:ascii="Times New Roman" w:eastAsia="Times New Roman" w:hAnsi="Times New Roman" w:cs="Times New Roman"/>
          <w:sz w:val="28"/>
          <w:szCs w:val="28"/>
        </w:rPr>
        <w:t>— это</w:t>
      </w:r>
      <w:r w:rsidRPr="000B107A">
        <w:rPr>
          <w:rFonts w:ascii="Times New Roman" w:eastAsia="Times New Roman" w:hAnsi="Times New Roman" w:cs="Times New Roman"/>
          <w:sz w:val="28"/>
          <w:szCs w:val="28"/>
        </w:rPr>
        <w:t xml:space="preserve"> модульные очистные сооружения подземной установки. Все конструктивные элементы и детали Станции, контактирующие со сточными водами, выполнены из коррозионностойкого материала - полипропилена. Конструкция Станции, разработанная, рассчитана на неравномерное поступление сточных вод в течение суток.</w:t>
      </w:r>
    </w:p>
    <w:p w14:paraId="5557791C" w14:textId="77777777" w:rsidR="000B107A" w:rsidRPr="000B107A" w:rsidRDefault="000B107A" w:rsidP="000B107A">
      <w:pPr>
        <w:spacing w:after="56" w:line="322" w:lineRule="exact"/>
        <w:ind w:firstLine="8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Сочетание биологической и химической очистки позволяет получать гарантированные результаты по большому количеству параметров, а также значительно сократить размеры и стоимость очистных сооружений.</w:t>
      </w:r>
    </w:p>
    <w:p w14:paraId="17CDFA58" w14:textId="33993DEF" w:rsidR="000B107A" w:rsidRPr="000B107A" w:rsidRDefault="000B107A" w:rsidP="000B107A">
      <w:pPr>
        <w:spacing w:after="64" w:line="326" w:lineRule="exact"/>
        <w:ind w:firstLine="8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Сток поступает в приемную камеру-накопитель. В данной камере происходит накопление </w:t>
      </w:r>
      <w:r w:rsidR="00827754" w:rsidRPr="000B107A">
        <w:rPr>
          <w:rFonts w:ascii="Times New Roman" w:eastAsia="Times New Roman" w:hAnsi="Times New Roman" w:cs="Times New Roman"/>
          <w:sz w:val="28"/>
          <w:szCs w:val="28"/>
        </w:rPr>
        <w:t>нерастворимых взвешенных веществ,</w:t>
      </w:r>
      <w:r w:rsidRPr="000B107A">
        <w:rPr>
          <w:rFonts w:ascii="Times New Roman" w:eastAsia="Times New Roman" w:hAnsi="Times New Roman" w:cs="Times New Roman"/>
          <w:sz w:val="28"/>
          <w:szCs w:val="28"/>
        </w:rPr>
        <w:t xml:space="preserve"> поступающих со сточными водами. Одновременно в данной камере происходят анаэробные процессы денитрификации, цель которых удаление азота из стока. Переливы в камере-накопителе расположены таким образом, чтобы сточные воды протекали с наименьшей скоростью, благодаря чему в каждой камере </w:t>
      </w:r>
      <w:r w:rsidRPr="000B107A">
        <w:rPr>
          <w:rFonts w:ascii="Times New Roman" w:eastAsia="Times New Roman" w:hAnsi="Times New Roman" w:cs="Times New Roman"/>
          <w:sz w:val="28"/>
          <w:szCs w:val="28"/>
        </w:rPr>
        <w:lastRenderedPageBreak/>
        <w:t>происходит оседание грубодисперсных взвешенных частиц на дно.</w:t>
      </w:r>
    </w:p>
    <w:p w14:paraId="5409CD45" w14:textId="77777777"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Первичный отстойник оборудован системой обеззараживания осадка. Специальный </w:t>
      </w:r>
      <w:proofErr w:type="spellStart"/>
      <w:r w:rsidRPr="000B107A">
        <w:rPr>
          <w:rFonts w:ascii="Times New Roman" w:eastAsia="Times New Roman" w:hAnsi="Times New Roman" w:cs="Times New Roman"/>
          <w:sz w:val="28"/>
          <w:szCs w:val="28"/>
        </w:rPr>
        <w:t>овицидный</w:t>
      </w:r>
      <w:proofErr w:type="spellEnd"/>
      <w:r w:rsidRPr="000B107A">
        <w:rPr>
          <w:rFonts w:ascii="Times New Roman" w:eastAsia="Times New Roman" w:hAnsi="Times New Roman" w:cs="Times New Roman"/>
          <w:sz w:val="28"/>
          <w:szCs w:val="28"/>
        </w:rPr>
        <w:t xml:space="preserve"> препарат дозируется в первую камеру-накопитель в соответствии с реальной производительностью станции и полностью уничтожает яйца гельминтов, находящиеся в осадке, в течение 6-ти часов с момента последнего поступления стока, что обеспечивает безопасность прямого контакта с осадком при обслуживании станции и позволяет в дальнейшем использовать осадок, например, для переработки в удобрения.</w:t>
      </w:r>
    </w:p>
    <w:p w14:paraId="1714BEF7" w14:textId="166D69AE"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Из приемной камеры-накопителя сток попадает в камеру </w:t>
      </w:r>
      <w:proofErr w:type="spellStart"/>
      <w:proofErr w:type="gramStart"/>
      <w:r w:rsidRPr="000B107A">
        <w:rPr>
          <w:rFonts w:ascii="Times New Roman" w:eastAsia="Times New Roman" w:hAnsi="Times New Roman" w:cs="Times New Roman"/>
          <w:sz w:val="28"/>
          <w:szCs w:val="28"/>
        </w:rPr>
        <w:t>преаэрации</w:t>
      </w:r>
      <w:proofErr w:type="spellEnd"/>
      <w:proofErr w:type="gramEnd"/>
      <w:r w:rsidRPr="000B107A">
        <w:rPr>
          <w:rFonts w:ascii="Times New Roman" w:eastAsia="Times New Roman" w:hAnsi="Times New Roman" w:cs="Times New Roman"/>
          <w:sz w:val="28"/>
          <w:szCs w:val="28"/>
        </w:rPr>
        <w:t xml:space="preserve"> где инициируются процессы аэробной очистки стока, а так же происходит нитрификация стока. Сюда же подается осаждающий химикат в жидкой фракции. Коагулянт дозируется строго в соответствии с реальной производительностью станции. Задача коагулянта провести химическое связывание фосфатов, присутствующих в стоке, а также улучшить эффективность выпадения осадка в последующей камере ламинарного отстойника.</w:t>
      </w:r>
    </w:p>
    <w:p w14:paraId="11EEB69E" w14:textId="77777777"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В камере ламинарного отстойника происходит осаждение дополнительного осадка, образование которого вызвано действием коагулянта. Задержанный осадок вместе с предварительно нитрифицированным стоком направляется в камеру-накопитель. Осаждение взвешенных частиц в ламинарном отстойнике протекает до 4-х раз эффективнее, чем в обычном отстойнике.</w:t>
      </w:r>
    </w:p>
    <w:p w14:paraId="0DE0774F" w14:textId="77777777" w:rsidR="000B107A" w:rsidRPr="000B107A" w:rsidRDefault="000B107A" w:rsidP="000B107A">
      <w:pPr>
        <w:spacing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После ламинарного блока осветленные сточные воды самотеком поступают в верхнюю часть биофильтра и равномерно распределяются по всей площади биологической загрузки. На Станции реализуется экологически чистая технология глубокой биохимической очистки сточных вод биоценозами прикрепленных и свободно плавающих автотрофных и гетеротрофных микроорганизмов, действующих в аэробных и анаэробных условиях, с автоматическим поддержанием концентрации активного ила в аэротенке и первичном отстойнике. Так же в момент распределения сточные воды насыщаются кислородом. Биологический фильтр (биофильтр) - сооружение, в котором сточная вода фильтруется через загрузочный материал, покрытый биологической пленкой (биопленкой), образованной колониями микроорганизмов. В биофильтре установлен аэрационный элемент, предназначенный для принудительного насыщения воды кислородом из воздуха.</w:t>
      </w:r>
    </w:p>
    <w:p w14:paraId="774DD61B" w14:textId="5E7DA0BB"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Во вторичном ламинарном отстойнике происходит удержание </w:t>
      </w:r>
      <w:r w:rsidR="00827754" w:rsidRPr="000B107A">
        <w:rPr>
          <w:rFonts w:ascii="Times New Roman" w:eastAsia="Times New Roman" w:hAnsi="Times New Roman" w:cs="Times New Roman"/>
          <w:sz w:val="28"/>
          <w:szCs w:val="28"/>
        </w:rPr>
        <w:t>взвешенных частиц,</w:t>
      </w:r>
      <w:r w:rsidRPr="000B107A">
        <w:rPr>
          <w:rFonts w:ascii="Times New Roman" w:eastAsia="Times New Roman" w:hAnsi="Times New Roman" w:cs="Times New Roman"/>
          <w:sz w:val="28"/>
          <w:szCs w:val="28"/>
        </w:rPr>
        <w:t xml:space="preserve"> содержащихся в стоке, а также частиц открепленной биомассы наряду с процессами денитрификации стока. Высокая эффективность ламинарного отстойника позволяет достичь высоких показателей по очистке стока от взвешенных частиц.</w:t>
      </w:r>
    </w:p>
    <w:p w14:paraId="001BC3CC" w14:textId="77777777" w:rsidR="000B107A" w:rsidRPr="000B107A" w:rsidRDefault="000B107A" w:rsidP="000B107A">
      <w:pPr>
        <w:spacing w:after="56"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Вторичный аэробный биофильтр завершает процесс аэробной обработки стока и доводит очистку до требуемых показателей. Биофлора вторичного биофильтра адаптируется к специфическим стойким загрязнениям, </w:t>
      </w:r>
      <w:r w:rsidRPr="000B107A">
        <w:rPr>
          <w:rFonts w:ascii="Times New Roman" w:eastAsia="Times New Roman" w:hAnsi="Times New Roman" w:cs="Times New Roman"/>
          <w:sz w:val="28"/>
          <w:szCs w:val="28"/>
        </w:rPr>
        <w:lastRenderedPageBreak/>
        <w:t>находящихся в стоке. При содержании в стоке загрязнителей, для разложения которых требуются специфические культуры бактерий, вторичный биофильтр предназначен для их заселения.</w:t>
      </w:r>
    </w:p>
    <w:p w14:paraId="4433117F" w14:textId="77777777" w:rsidR="000B107A" w:rsidRPr="000B107A" w:rsidRDefault="000B107A" w:rsidP="000B107A">
      <w:pPr>
        <w:spacing w:after="97" w:line="326"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Третичный ламинарный отстойник предназначен для удержания открепившихся частиц биомассы из биореактора.</w:t>
      </w:r>
    </w:p>
    <w:p w14:paraId="76330B4E" w14:textId="77777777" w:rsidR="000B107A" w:rsidRPr="000B107A" w:rsidRDefault="000B107A" w:rsidP="000B107A">
      <w:pPr>
        <w:spacing w:after="68" w:line="280"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Далее сток поступает на сорбционный механический фильтр.</w:t>
      </w:r>
    </w:p>
    <w:p w14:paraId="1F459338" w14:textId="4742FF5E" w:rsidR="000B107A" w:rsidRPr="000B107A" w:rsidRDefault="000B107A" w:rsidP="000B107A">
      <w:pPr>
        <w:spacing w:after="56" w:line="317"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В системах применяется высокоэффективная конструкция механического сорбционного фильтра. Проходя </w:t>
      </w:r>
      <w:r w:rsidR="00827754" w:rsidRPr="000B107A">
        <w:rPr>
          <w:rFonts w:ascii="Times New Roman" w:eastAsia="Times New Roman" w:hAnsi="Times New Roman" w:cs="Times New Roman"/>
          <w:sz w:val="28"/>
          <w:szCs w:val="28"/>
        </w:rPr>
        <w:t>через фильтр,</w:t>
      </w:r>
      <w:r w:rsidRPr="000B107A">
        <w:rPr>
          <w:rFonts w:ascii="Times New Roman" w:eastAsia="Times New Roman" w:hAnsi="Times New Roman" w:cs="Times New Roman"/>
          <w:sz w:val="28"/>
          <w:szCs w:val="28"/>
        </w:rPr>
        <w:t xml:space="preserve"> вода очищается до требуемых показателей по взвешенным веществам и нефтепродуктам.</w:t>
      </w:r>
    </w:p>
    <w:p w14:paraId="4B2D83C4" w14:textId="77777777"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Очищенная вода поступает в камеру чистой воды, где установлены два высокопроизводительных насоса - основной и резервный, организованные в группу КНС. Насосы работают по очереди, равномерно вырабатывая свой ресурс.</w:t>
      </w:r>
    </w:p>
    <w:p w14:paraId="2C24C76D" w14:textId="77777777" w:rsidR="000B107A" w:rsidRPr="000B107A" w:rsidRDefault="000B107A" w:rsidP="000B107A">
      <w:pPr>
        <w:spacing w:after="60"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Насосы предназначены для выброса очищенной воды из станции, либо подачи воды в напорный фильтр блока ультрафиолетового обеззараживания для дальнейшей обработки (поставляется опционально).</w:t>
      </w:r>
    </w:p>
    <w:p w14:paraId="1A03768B" w14:textId="77777777" w:rsidR="000B107A" w:rsidRPr="000B107A" w:rsidRDefault="000B107A" w:rsidP="000B107A">
      <w:pPr>
        <w:spacing w:after="56"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Напорный фильтр загружен специальной загрузкой, в которой происходит окончательная доочистка воды до значений концентраций веществ в ней, соответствующих требованиям к сбросу в водоемы рыбохозяйственного назначения. На фильтре расположен </w:t>
      </w:r>
      <w:proofErr w:type="spellStart"/>
      <w:r w:rsidRPr="000B107A">
        <w:rPr>
          <w:rFonts w:ascii="Times New Roman" w:eastAsia="Times New Roman" w:hAnsi="Times New Roman" w:cs="Times New Roman"/>
          <w:sz w:val="28"/>
          <w:szCs w:val="28"/>
        </w:rPr>
        <w:t>шестиходовой</w:t>
      </w:r>
      <w:proofErr w:type="spellEnd"/>
      <w:r w:rsidRPr="000B107A">
        <w:rPr>
          <w:rFonts w:ascii="Times New Roman" w:eastAsia="Times New Roman" w:hAnsi="Times New Roman" w:cs="Times New Roman"/>
          <w:sz w:val="28"/>
          <w:szCs w:val="28"/>
        </w:rPr>
        <w:t xml:space="preserve"> вентиль для промывки загрузки. Момент промывки определяется значениями на манометре фильтра.</w:t>
      </w:r>
    </w:p>
    <w:p w14:paraId="11E77316" w14:textId="77777777" w:rsidR="000B107A" w:rsidRPr="000B107A" w:rsidRDefault="000B107A" w:rsidP="000B107A">
      <w:pPr>
        <w:spacing w:after="64" w:line="326"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После фильтрации в напорном фильтре вода поступает в УФ лампу для обеззараживания.</w:t>
      </w:r>
    </w:p>
    <w:p w14:paraId="7736DC7E" w14:textId="77777777" w:rsidR="000B107A" w:rsidRPr="000B107A" w:rsidRDefault="000B107A" w:rsidP="000B107A">
      <w:pPr>
        <w:spacing w:line="322" w:lineRule="exact"/>
        <w:ind w:firstLine="740"/>
        <w:jc w:val="both"/>
        <w:rPr>
          <w:rFonts w:ascii="Times New Roman" w:eastAsia="Times New Roman" w:hAnsi="Times New Roman" w:cs="Times New Roman"/>
          <w:sz w:val="28"/>
          <w:szCs w:val="28"/>
        </w:rPr>
      </w:pPr>
      <w:r w:rsidRPr="000B107A">
        <w:rPr>
          <w:rFonts w:ascii="Times New Roman" w:eastAsia="Times New Roman" w:hAnsi="Times New Roman" w:cs="Times New Roman"/>
          <w:sz w:val="28"/>
          <w:szCs w:val="28"/>
        </w:rPr>
        <w:t xml:space="preserve">УФ обеззараживание позволяет практически полностью уничтожить патогенные микроорганизмы. В бактерицидных установках применяются источники непрерывного ультрафиолетового излучения, которые воздействует на водную среду через специальный материал в диапазоне длин волн 180-300 </w:t>
      </w:r>
      <w:proofErr w:type="spellStart"/>
      <w:r w:rsidRPr="000B107A">
        <w:rPr>
          <w:rFonts w:ascii="Times New Roman" w:eastAsia="Times New Roman" w:hAnsi="Times New Roman" w:cs="Times New Roman"/>
          <w:sz w:val="28"/>
          <w:szCs w:val="28"/>
        </w:rPr>
        <w:t>нм</w:t>
      </w:r>
      <w:proofErr w:type="spellEnd"/>
      <w:r w:rsidRPr="000B107A">
        <w:rPr>
          <w:rFonts w:ascii="Times New Roman" w:eastAsia="Times New Roman" w:hAnsi="Times New Roman" w:cs="Times New Roman"/>
          <w:sz w:val="28"/>
          <w:szCs w:val="28"/>
        </w:rPr>
        <w:t>.</w:t>
      </w:r>
    </w:p>
    <w:p w14:paraId="0EB5D53F" w14:textId="704B8E1D" w:rsidR="000B107A" w:rsidRDefault="000B107A" w:rsidP="00827754">
      <w:pPr>
        <w:spacing w:line="322" w:lineRule="exact"/>
        <w:ind w:firstLine="740"/>
        <w:jc w:val="both"/>
        <w:rPr>
          <w:rFonts w:ascii="Times New Roman" w:eastAsia="Times New Roman" w:hAnsi="Times New Roman" w:cs="Times New Roman"/>
          <w:sz w:val="28"/>
          <w:szCs w:val="28"/>
        </w:rPr>
      </w:pPr>
      <w:bookmarkStart w:id="166" w:name="bookmark133"/>
      <w:r w:rsidRPr="000B107A">
        <w:rPr>
          <w:rFonts w:ascii="Times New Roman" w:eastAsia="Times New Roman" w:hAnsi="Times New Roman" w:cs="Times New Roman"/>
          <w:sz w:val="28"/>
          <w:szCs w:val="28"/>
        </w:rPr>
        <w:t>В процессе работы биореакторов отработавшая и омертвевшая биопленка (избыточный ил) смывается и выносится из тела биофильтра на дно камеры, а также осаждается на дне ламинарных отстойников. Далее избыточный ил удаляется с помощью гидравлической системы сбора и возврата осадка в камеру стабилизации избыточного ила, где происходит аэробный процесс его стабилизации и минерализации. Необходимый для биохимического процесса кислород поступает в толщу камеры путем подачи воздуха через аэраторы. Стабилизированный ил возвращается в приемную камеру очистного сооружения.</w:t>
      </w:r>
      <w:bookmarkEnd w:id="166"/>
    </w:p>
    <w:p w14:paraId="6891DBB3" w14:textId="77777777" w:rsidR="00827754" w:rsidRPr="000B107A" w:rsidRDefault="00827754" w:rsidP="00827754">
      <w:pPr>
        <w:spacing w:line="322" w:lineRule="exact"/>
        <w:ind w:firstLine="740"/>
        <w:jc w:val="both"/>
        <w:rPr>
          <w:rFonts w:ascii="Times New Roman" w:eastAsia="Times New Roman" w:hAnsi="Times New Roman" w:cs="Times New Roman"/>
          <w:sz w:val="28"/>
          <w:szCs w:val="28"/>
        </w:rPr>
      </w:pPr>
    </w:p>
    <w:p w14:paraId="1EC8A93A" w14:textId="77777777" w:rsidR="00F31992" w:rsidRPr="00635E74" w:rsidRDefault="00F31992" w:rsidP="00F31992">
      <w:pPr>
        <w:pStyle w:val="20"/>
        <w:shd w:val="clear" w:color="auto" w:fill="auto"/>
        <w:spacing w:before="0" w:line="276" w:lineRule="auto"/>
        <w:ind w:firstLine="740"/>
        <w:outlineLvl w:val="2"/>
        <w:rPr>
          <w:b/>
          <w:bCs/>
        </w:rPr>
      </w:pPr>
      <w:bookmarkStart w:id="167" w:name="_Toc168320490"/>
      <w:r w:rsidRPr="00635E74">
        <w:rPr>
          <w:b/>
          <w:bCs/>
        </w:rPr>
        <w:t>4.1.4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67"/>
    </w:p>
    <w:p w14:paraId="1310EA5E" w14:textId="6DB91A9E" w:rsidR="00F31992" w:rsidRPr="00354912" w:rsidRDefault="00F31992" w:rsidP="00F31992">
      <w:pPr>
        <w:pStyle w:val="20"/>
        <w:spacing w:before="0" w:line="276" w:lineRule="auto"/>
        <w:ind w:firstLine="740"/>
      </w:pPr>
      <w:r w:rsidRPr="00354912">
        <w:t xml:space="preserve">Автоматизация и диспетчеризация в канализационной очистной станции </w:t>
      </w:r>
      <w:r w:rsidR="00635E74" w:rsidRPr="00354912">
        <w:t>С</w:t>
      </w:r>
      <w:r w:rsidRPr="00354912">
        <w:t xml:space="preserve">СП отсутствует. Диспетчеризация КНС предполагает выполнения ряда </w:t>
      </w:r>
      <w:r w:rsidRPr="00354912">
        <w:lastRenderedPageBreak/>
        <w:t>мероприятий:</w:t>
      </w:r>
    </w:p>
    <w:p w14:paraId="0AFBD8E4" w14:textId="77777777" w:rsidR="00F31992" w:rsidRPr="00354912" w:rsidRDefault="00F31992" w:rsidP="002401D1">
      <w:pPr>
        <w:pStyle w:val="20"/>
        <w:numPr>
          <w:ilvl w:val="0"/>
          <w:numId w:val="28"/>
        </w:numPr>
        <w:spacing w:before="0" w:line="276" w:lineRule="auto"/>
        <w:ind w:left="0" w:firstLine="851"/>
      </w:pPr>
      <w:r w:rsidRPr="00354912">
        <w:t>модернизация насосного оборудование с заменой на энергоэффективное;</w:t>
      </w:r>
    </w:p>
    <w:p w14:paraId="7ABC53E7" w14:textId="77777777" w:rsidR="00F31992" w:rsidRPr="00354912" w:rsidRDefault="00F31992" w:rsidP="002401D1">
      <w:pPr>
        <w:pStyle w:val="20"/>
        <w:numPr>
          <w:ilvl w:val="0"/>
          <w:numId w:val="28"/>
        </w:numPr>
        <w:spacing w:before="0" w:line="276" w:lineRule="auto"/>
        <w:ind w:left="0" w:firstLine="851"/>
      </w:pPr>
      <w:r w:rsidRPr="00354912">
        <w:t>модернизация шкафов управления с выполнением требований по полной автоматизации КНС, с использованием интеллектуальных устройств плавного пуска, с развитой системой защит, с возможностью ее работы в автономном режиме по безлюдной технологии, с автоматическим включением резерва, автоматической отработкой аварийных и не штатных ситуаций.</w:t>
      </w:r>
    </w:p>
    <w:p w14:paraId="25EBC426" w14:textId="1C2AFA06" w:rsidR="00F31992" w:rsidRPr="00354912" w:rsidRDefault="00F31992" w:rsidP="00F31992">
      <w:pPr>
        <w:pStyle w:val="20"/>
        <w:shd w:val="clear" w:color="auto" w:fill="auto"/>
        <w:spacing w:before="0" w:line="276" w:lineRule="auto"/>
        <w:ind w:firstLine="740"/>
      </w:pPr>
      <w:r w:rsidRPr="00354912">
        <w:t xml:space="preserve">В настоящее время отсутствует система диспетчеризации очистных сооружений </w:t>
      </w:r>
      <w:r w:rsidR="00635E74" w:rsidRPr="00354912">
        <w:t>С</w:t>
      </w:r>
      <w:r w:rsidRPr="00354912">
        <w:t>СП. План по автоматизации и диспетчеризации предлагается осуществить следующим образом: очистные сооружения разделяются по разным технологическим процессам, проводится их локальная автоматизация и оснащение приборами контроля, затем, объединяется в общую систему диспетчеризации с главным диспетчерским пунктом и вспомогательным у технолога очистных сооружений.</w:t>
      </w:r>
    </w:p>
    <w:p w14:paraId="60D0A9C3" w14:textId="77777777" w:rsidR="00EC015E" w:rsidRPr="00822440" w:rsidRDefault="00EC015E" w:rsidP="00F31992">
      <w:pPr>
        <w:pStyle w:val="20"/>
        <w:shd w:val="clear" w:color="auto" w:fill="auto"/>
        <w:spacing w:before="0" w:line="276" w:lineRule="auto"/>
        <w:ind w:firstLine="740"/>
        <w:rPr>
          <w:highlight w:val="yellow"/>
        </w:rPr>
      </w:pPr>
    </w:p>
    <w:p w14:paraId="400D9460" w14:textId="77777777" w:rsidR="00EC015E" w:rsidRPr="00354912" w:rsidRDefault="00EC015E" w:rsidP="00EC015E">
      <w:pPr>
        <w:pStyle w:val="20"/>
        <w:shd w:val="clear" w:color="auto" w:fill="auto"/>
        <w:spacing w:before="0" w:line="276" w:lineRule="auto"/>
        <w:ind w:firstLine="740"/>
        <w:outlineLvl w:val="2"/>
        <w:rPr>
          <w:b/>
          <w:bCs/>
        </w:rPr>
      </w:pPr>
      <w:bookmarkStart w:id="168" w:name="_Toc168320491"/>
      <w:r w:rsidRPr="00354912">
        <w:rPr>
          <w:b/>
          <w:bCs/>
        </w:rPr>
        <w:t>4.1.5 Описание вариантов маршрутов прохождения трубопроводов (трасс) по территории поселения, расположение намечаемых площадок под строительство сооружений водоотведения и их обоснование</w:t>
      </w:r>
      <w:bookmarkEnd w:id="168"/>
    </w:p>
    <w:p w14:paraId="4B4E8A73" w14:textId="77777777" w:rsidR="00354912" w:rsidRPr="00354912" w:rsidRDefault="00354912" w:rsidP="00354912">
      <w:pPr>
        <w:spacing w:after="60" w:line="322" w:lineRule="exact"/>
        <w:ind w:firstLine="740"/>
        <w:jc w:val="both"/>
        <w:rPr>
          <w:rFonts w:ascii="Times New Roman" w:eastAsia="Times New Roman" w:hAnsi="Times New Roman" w:cs="Times New Roman"/>
          <w:sz w:val="28"/>
          <w:szCs w:val="28"/>
        </w:rPr>
      </w:pPr>
      <w:r w:rsidRPr="00354912">
        <w:rPr>
          <w:rFonts w:ascii="Times New Roman" w:eastAsia="Times New Roman" w:hAnsi="Times New Roman" w:cs="Times New Roman"/>
          <w:sz w:val="28"/>
          <w:szCs w:val="28"/>
        </w:rPr>
        <w:t>Трассы новых сетей прокладываются вдоль намеченных на перспективу дорог, границ населенных пунктов.</w:t>
      </w:r>
    </w:p>
    <w:p w14:paraId="1F2247A7" w14:textId="4A6F0048" w:rsidR="00354912" w:rsidRPr="00354912" w:rsidRDefault="00354912" w:rsidP="00354912">
      <w:pPr>
        <w:spacing w:after="60" w:line="322" w:lineRule="exact"/>
        <w:ind w:firstLine="740"/>
        <w:jc w:val="both"/>
        <w:rPr>
          <w:rFonts w:ascii="Times New Roman" w:eastAsia="Times New Roman" w:hAnsi="Times New Roman" w:cs="Times New Roman"/>
          <w:sz w:val="28"/>
          <w:szCs w:val="28"/>
        </w:rPr>
      </w:pPr>
      <w:r w:rsidRPr="00354912">
        <w:rPr>
          <w:rFonts w:ascii="Times New Roman" w:eastAsia="Times New Roman" w:hAnsi="Times New Roman" w:cs="Times New Roman"/>
          <w:sz w:val="28"/>
          <w:szCs w:val="28"/>
        </w:rPr>
        <w:t>Площадки под строительство локальных БОС в д.</w:t>
      </w:r>
      <w:r w:rsidR="00827754">
        <w:rPr>
          <w:rFonts w:ascii="Times New Roman" w:eastAsia="Times New Roman" w:hAnsi="Times New Roman" w:cs="Times New Roman"/>
          <w:sz w:val="28"/>
          <w:szCs w:val="28"/>
        </w:rPr>
        <w:t xml:space="preserve"> </w:t>
      </w:r>
      <w:r w:rsidRPr="00354912">
        <w:rPr>
          <w:rFonts w:ascii="Times New Roman" w:eastAsia="Times New Roman" w:hAnsi="Times New Roman" w:cs="Times New Roman"/>
          <w:sz w:val="28"/>
          <w:szCs w:val="28"/>
        </w:rPr>
        <w:t>Благодатная располагаются на расстоянии не менее 100 метров (санитарно-защитная зона) от северо- восточной окраины населенного пункта.</w:t>
      </w:r>
    </w:p>
    <w:p w14:paraId="43793478" w14:textId="77777777" w:rsidR="00354912" w:rsidRDefault="00354912" w:rsidP="00354912">
      <w:pPr>
        <w:spacing w:line="322" w:lineRule="exact"/>
        <w:ind w:firstLine="740"/>
        <w:jc w:val="both"/>
        <w:rPr>
          <w:rFonts w:ascii="Times New Roman" w:eastAsia="Times New Roman" w:hAnsi="Times New Roman" w:cs="Times New Roman"/>
          <w:sz w:val="28"/>
          <w:szCs w:val="28"/>
        </w:rPr>
      </w:pPr>
      <w:r w:rsidRPr="00354912">
        <w:rPr>
          <w:rFonts w:ascii="Times New Roman" w:eastAsia="Times New Roman" w:hAnsi="Times New Roman" w:cs="Times New Roman"/>
          <w:sz w:val="28"/>
          <w:szCs w:val="28"/>
        </w:rPr>
        <w:t>Трассы прокладки трубопроводов, а также месторасположение площадок под строительство локальных БОС необходимо уточнить при разработке проектной документации.</w:t>
      </w:r>
    </w:p>
    <w:p w14:paraId="4BA1DBCE" w14:textId="77777777" w:rsidR="00354912" w:rsidRDefault="00354912" w:rsidP="00354912">
      <w:pPr>
        <w:spacing w:line="322" w:lineRule="exact"/>
        <w:ind w:firstLine="740"/>
        <w:jc w:val="both"/>
        <w:rPr>
          <w:rFonts w:ascii="Times New Roman" w:eastAsia="Times New Roman" w:hAnsi="Times New Roman" w:cs="Times New Roman"/>
          <w:sz w:val="28"/>
          <w:szCs w:val="28"/>
        </w:rPr>
      </w:pPr>
    </w:p>
    <w:p w14:paraId="57867FA8" w14:textId="77777777" w:rsidR="00EC015E" w:rsidRPr="00354912" w:rsidRDefault="00EC015E" w:rsidP="00EC015E">
      <w:pPr>
        <w:pStyle w:val="20"/>
        <w:shd w:val="clear" w:color="auto" w:fill="auto"/>
        <w:spacing w:before="0" w:line="276" w:lineRule="auto"/>
        <w:ind w:firstLine="740"/>
        <w:outlineLvl w:val="2"/>
        <w:rPr>
          <w:b/>
          <w:bCs/>
        </w:rPr>
      </w:pPr>
      <w:bookmarkStart w:id="169" w:name="_Toc168320492"/>
      <w:r w:rsidRPr="00354912">
        <w:rPr>
          <w:b/>
          <w:bCs/>
        </w:rPr>
        <w:t>4.1.6 Границы и характеристики охранных зон сетей и сооружений централизованной системы водоотведения</w:t>
      </w:r>
      <w:bookmarkEnd w:id="169"/>
    </w:p>
    <w:p w14:paraId="5DDC3C14" w14:textId="79214B6D" w:rsidR="00EC015E" w:rsidRPr="005136E1" w:rsidRDefault="00EC015E" w:rsidP="00EC015E">
      <w:pPr>
        <w:pStyle w:val="20"/>
        <w:spacing w:before="0" w:line="276" w:lineRule="auto"/>
        <w:ind w:firstLine="740"/>
      </w:pPr>
      <w:r w:rsidRPr="005136E1">
        <w:t xml:space="preserve">Проектирование и строительство канализационных станций и новых участков централизованной системы бытовой канализации для </w:t>
      </w:r>
      <w:r w:rsidR="00354912" w:rsidRPr="005136E1">
        <w:t>Сосновского</w:t>
      </w:r>
      <w:r w:rsidRPr="005136E1">
        <w:t xml:space="preserve"> сельского поселения является основным мероприятием по улучшению санитарного состояния указанных территорий и охране окружающей природной среды.</w:t>
      </w:r>
    </w:p>
    <w:p w14:paraId="64F9A241" w14:textId="77777777" w:rsidR="00EC015E" w:rsidRPr="005136E1" w:rsidRDefault="00EC015E" w:rsidP="00EC015E">
      <w:pPr>
        <w:pStyle w:val="20"/>
        <w:spacing w:before="0" w:line="276" w:lineRule="auto"/>
        <w:ind w:firstLine="740"/>
      </w:pPr>
      <w:r w:rsidRPr="005136E1">
        <w:t>Границы охранных зон сетей и сооружений централизованной системы водоотведения определяется нормативно, согласно СП 42.13330.2016 «Градостроительство. Планировка и застройка городских и сельских поселений. Актуализированная редакция СНиП 2.07.01-89*».</w:t>
      </w:r>
    </w:p>
    <w:p w14:paraId="57D29365" w14:textId="77777777" w:rsidR="00EC015E" w:rsidRPr="005136E1" w:rsidRDefault="00EC015E" w:rsidP="00EC015E">
      <w:pPr>
        <w:pStyle w:val="20"/>
        <w:shd w:val="clear" w:color="auto" w:fill="auto"/>
        <w:spacing w:before="0" w:line="276" w:lineRule="auto"/>
        <w:ind w:firstLine="740"/>
      </w:pPr>
      <w:r w:rsidRPr="005136E1">
        <w:t xml:space="preserve">Санитарно-защитная зона канализационной насосной станции согласно </w:t>
      </w:r>
      <w:r w:rsidRPr="005136E1">
        <w:lastRenderedPageBreak/>
        <w:t>СанПиН 2.2.1/2.1.1.1200-03 составляет 20 м. Санитарно-защитная зона канализационных очистных сооружений согласно СанПиН 2.2.1/2.1.1.1200-03 составляет 200 м.</w:t>
      </w:r>
    </w:p>
    <w:p w14:paraId="446D663A" w14:textId="77777777" w:rsidR="00EC015E" w:rsidRPr="00822440" w:rsidRDefault="00EC015E" w:rsidP="00EC015E">
      <w:pPr>
        <w:pStyle w:val="20"/>
        <w:shd w:val="clear" w:color="auto" w:fill="auto"/>
        <w:spacing w:before="0" w:line="276" w:lineRule="auto"/>
        <w:ind w:firstLine="740"/>
        <w:rPr>
          <w:highlight w:val="yellow"/>
        </w:rPr>
      </w:pPr>
    </w:p>
    <w:p w14:paraId="33F7A56C" w14:textId="77777777" w:rsidR="00EC015E" w:rsidRPr="005136E1" w:rsidRDefault="00EC015E" w:rsidP="00EC015E">
      <w:pPr>
        <w:pStyle w:val="20"/>
        <w:spacing w:before="0" w:line="276" w:lineRule="auto"/>
        <w:ind w:firstLine="740"/>
        <w:outlineLvl w:val="2"/>
        <w:rPr>
          <w:b/>
          <w:bCs/>
        </w:rPr>
      </w:pPr>
      <w:bookmarkStart w:id="170" w:name="_Toc168320493"/>
      <w:r w:rsidRPr="005136E1">
        <w:rPr>
          <w:b/>
          <w:bCs/>
        </w:rPr>
        <w:t>4.1.7 Границы планируемых зон размещения объектов централизованной системы водоотведения</w:t>
      </w:r>
      <w:bookmarkEnd w:id="170"/>
    </w:p>
    <w:p w14:paraId="3E91FEB8" w14:textId="77777777" w:rsidR="00EC015E" w:rsidRPr="005136E1" w:rsidRDefault="00EC015E" w:rsidP="00EC015E">
      <w:pPr>
        <w:pStyle w:val="20"/>
        <w:spacing w:before="0" w:line="276" w:lineRule="auto"/>
        <w:ind w:firstLine="740"/>
      </w:pPr>
      <w:r w:rsidRPr="005136E1">
        <w:t>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w:t>
      </w:r>
    </w:p>
    <w:p w14:paraId="01E5B48F" w14:textId="77777777" w:rsidR="00EC015E" w:rsidRPr="005136E1" w:rsidRDefault="00EC015E" w:rsidP="00EC015E">
      <w:pPr>
        <w:pStyle w:val="20"/>
        <w:shd w:val="clear" w:color="auto" w:fill="auto"/>
        <w:spacing w:before="0" w:line="276" w:lineRule="auto"/>
        <w:ind w:firstLine="740"/>
      </w:pPr>
      <w:r w:rsidRPr="005136E1">
        <w:t>Границы планируемых зон размещения новых объектов централизованной системы водоотведения подлежат уточнению на стадии рабочего проектирования совместно с разработкой Проектов санитарно-защитных зон.</w:t>
      </w:r>
    </w:p>
    <w:p w14:paraId="644C9203" w14:textId="77777777" w:rsidR="00EC015E" w:rsidRPr="005136E1" w:rsidRDefault="00EC015E" w:rsidP="00F31992">
      <w:pPr>
        <w:pStyle w:val="20"/>
        <w:shd w:val="clear" w:color="auto" w:fill="auto"/>
        <w:spacing w:before="0" w:line="276" w:lineRule="auto"/>
        <w:ind w:firstLine="740"/>
      </w:pPr>
    </w:p>
    <w:p w14:paraId="688A628B" w14:textId="77777777" w:rsidR="00510632" w:rsidRPr="005136E1" w:rsidRDefault="005A0774" w:rsidP="002401D1">
      <w:pPr>
        <w:pStyle w:val="32"/>
        <w:keepNext/>
        <w:keepLines/>
        <w:numPr>
          <w:ilvl w:val="3"/>
          <w:numId w:val="27"/>
        </w:numPr>
        <w:shd w:val="clear" w:color="auto" w:fill="auto"/>
        <w:tabs>
          <w:tab w:val="left" w:pos="1470"/>
        </w:tabs>
        <w:spacing w:after="0" w:line="276" w:lineRule="auto"/>
        <w:ind w:firstLine="851"/>
        <w:jc w:val="both"/>
      </w:pPr>
      <w:bookmarkStart w:id="171" w:name="bookmark95"/>
      <w:bookmarkStart w:id="172" w:name="_Toc168320494"/>
      <w:r w:rsidRPr="005136E1">
        <w:t>Экологические аспекты мероприятий по строительству и реконструкции объектов централизованной системы водоотведения</w:t>
      </w:r>
      <w:bookmarkEnd w:id="171"/>
      <w:bookmarkEnd w:id="172"/>
    </w:p>
    <w:p w14:paraId="3F4D531C" w14:textId="461E8461" w:rsidR="00510632" w:rsidRPr="005136E1" w:rsidRDefault="00EE0CF8" w:rsidP="00947E1B">
      <w:pPr>
        <w:pStyle w:val="32"/>
        <w:keepNext/>
        <w:keepLines/>
        <w:numPr>
          <w:ilvl w:val="2"/>
          <w:numId w:val="35"/>
        </w:numPr>
        <w:shd w:val="clear" w:color="auto" w:fill="auto"/>
        <w:spacing w:after="0" w:line="240" w:lineRule="auto"/>
        <w:ind w:left="0" w:firstLine="840"/>
        <w:jc w:val="both"/>
      </w:pPr>
      <w:bookmarkStart w:id="173" w:name="bookmark96"/>
      <w:bookmarkStart w:id="174" w:name="bookmark97"/>
      <w:r w:rsidRPr="005136E1">
        <w:t xml:space="preserve"> </w:t>
      </w:r>
      <w:bookmarkStart w:id="175" w:name="_Toc168320495"/>
      <w:r w:rsidR="005A0774" w:rsidRPr="005136E1">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73"/>
      <w:bookmarkEnd w:id="174"/>
      <w:bookmarkEnd w:id="175"/>
    </w:p>
    <w:p w14:paraId="481364BF" w14:textId="5C602D9A" w:rsidR="00947E1B" w:rsidRDefault="00947E1B" w:rsidP="00947E1B">
      <w:pPr>
        <w:pStyle w:val="20"/>
        <w:spacing w:before="0" w:line="240" w:lineRule="auto"/>
        <w:ind w:firstLine="740"/>
      </w:pPr>
      <w:r>
        <w:t>Для снижения вредного воздействия на водный бассейн необходимо выполнить строительство централизованной системы водоотведения с внедрением современных технологий очистки сточных вод.</w:t>
      </w:r>
    </w:p>
    <w:p w14:paraId="0AB8238A" w14:textId="779EBCB8" w:rsidR="00947E1B" w:rsidRDefault="00947E1B" w:rsidP="00947E1B">
      <w:pPr>
        <w:pStyle w:val="20"/>
        <w:spacing w:before="0" w:line="240" w:lineRule="auto"/>
        <w:ind w:firstLine="740"/>
      </w:pPr>
      <w:r>
        <w:t xml:space="preserve">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w:t>
      </w:r>
      <w:proofErr w:type="spellStart"/>
      <w:r>
        <w:t>нитри</w:t>
      </w:r>
      <w:proofErr w:type="spellEnd"/>
      <w:r>
        <w:t>-денитрификации</w:t>
      </w:r>
      <w:r w:rsidRPr="00947E1B">
        <w:t xml:space="preserve"> </w:t>
      </w:r>
      <w:r>
        <w:t>и</w:t>
      </w:r>
      <w:r w:rsidRPr="00947E1B">
        <w:t xml:space="preserve"> </w:t>
      </w:r>
      <w:r>
        <w:t>биологического удаления фосфора.</w:t>
      </w:r>
    </w:p>
    <w:p w14:paraId="7CB107D8" w14:textId="617CC5AB" w:rsidR="00947E1B" w:rsidRDefault="00947E1B" w:rsidP="00947E1B">
      <w:pPr>
        <w:pStyle w:val="20"/>
        <w:spacing w:before="0" w:line="240" w:lineRule="auto"/>
        <w:ind w:firstLine="740"/>
      </w:pPr>
      <w:r>
        <w:t xml:space="preserve">Для ее реализации необходимо организовать анаэробные и </w:t>
      </w:r>
      <w:proofErr w:type="spellStart"/>
      <w:r>
        <w:t>аноксидные</w:t>
      </w:r>
      <w:proofErr w:type="spellEnd"/>
      <w:r>
        <w:t xml:space="preserve"> зоны. Организация таких зон с высокоэффективной системой аэрации позволит повысить эффективность удаления органических веществ, соединений азота и фосфора, а также жиров, нефтепродуктов.</w:t>
      </w:r>
    </w:p>
    <w:p w14:paraId="627BBBE6" w14:textId="1F6AAA11" w:rsidR="00947E1B" w:rsidRDefault="00947E1B" w:rsidP="00827754">
      <w:pPr>
        <w:pStyle w:val="20"/>
        <w:shd w:val="clear" w:color="auto" w:fill="auto"/>
        <w:spacing w:before="0" w:line="276" w:lineRule="auto"/>
        <w:ind w:firstLine="740"/>
      </w:pPr>
      <w:r>
        <w:t xml:space="preserve">Для достижения нормативных показателей качества воды после узла биологической очистки необходимо внедрение сооружений доочистки сточных вод - микрофильтрации. Во исполнение требований СанПиН 2.1.5.980-00 «Гигиенические требования к охране поверхностных вод», все очищенные сточные воды перед сбросом в водоем обеззараживаются ультрафиолетом. </w:t>
      </w:r>
    </w:p>
    <w:p w14:paraId="09D60020" w14:textId="3FE461AA" w:rsidR="00FC31AA" w:rsidRDefault="00947E1B" w:rsidP="00947E1B">
      <w:pPr>
        <w:pStyle w:val="20"/>
        <w:shd w:val="clear" w:color="auto" w:fill="auto"/>
        <w:spacing w:before="0" w:line="276" w:lineRule="auto"/>
        <w:ind w:firstLine="740"/>
      </w:pPr>
      <w:r>
        <w:t>Установка УФ оборудования позволит повысить эффективность обеззараживания сточной воды.</w:t>
      </w:r>
    </w:p>
    <w:p w14:paraId="762B143B" w14:textId="77777777" w:rsidR="00827754" w:rsidRDefault="00827754" w:rsidP="00947E1B">
      <w:pPr>
        <w:pStyle w:val="20"/>
        <w:shd w:val="clear" w:color="auto" w:fill="auto"/>
        <w:spacing w:before="0" w:line="276" w:lineRule="auto"/>
        <w:ind w:firstLine="740"/>
      </w:pPr>
    </w:p>
    <w:p w14:paraId="2EA3EFD9" w14:textId="50579CF8" w:rsidR="00827754" w:rsidRDefault="00827754" w:rsidP="00947E1B">
      <w:pPr>
        <w:pStyle w:val="20"/>
        <w:shd w:val="clear" w:color="auto" w:fill="auto"/>
        <w:spacing w:before="0" w:line="276" w:lineRule="auto"/>
        <w:ind w:firstLine="740"/>
      </w:pPr>
    </w:p>
    <w:p w14:paraId="135DEBFC" w14:textId="77777777" w:rsidR="00827754" w:rsidRPr="00822440" w:rsidRDefault="00827754" w:rsidP="00947E1B">
      <w:pPr>
        <w:pStyle w:val="20"/>
        <w:shd w:val="clear" w:color="auto" w:fill="auto"/>
        <w:spacing w:before="0" w:line="276" w:lineRule="auto"/>
        <w:ind w:firstLine="740"/>
        <w:rPr>
          <w:highlight w:val="yellow"/>
        </w:rPr>
      </w:pPr>
    </w:p>
    <w:p w14:paraId="71CF852B" w14:textId="07F111D6" w:rsidR="00FC31AA" w:rsidRPr="003A1E66" w:rsidRDefault="00EE0CF8" w:rsidP="00EE0CF8">
      <w:pPr>
        <w:pStyle w:val="30"/>
        <w:shd w:val="clear" w:color="auto" w:fill="auto"/>
        <w:spacing w:line="276" w:lineRule="auto"/>
        <w:ind w:firstLine="851"/>
        <w:jc w:val="both"/>
        <w:outlineLvl w:val="2"/>
      </w:pPr>
      <w:bookmarkStart w:id="176" w:name="_Toc168320496"/>
      <w:r w:rsidRPr="003A1E66">
        <w:lastRenderedPageBreak/>
        <w:t>5.1.2</w:t>
      </w:r>
      <w:r w:rsidR="00FC31AA" w:rsidRPr="003A1E66">
        <w:t xml:space="preserve"> Сведения о применении методов, безопасных для окружающей среды, при утилизации осадков сточных вод</w:t>
      </w:r>
      <w:bookmarkEnd w:id="176"/>
    </w:p>
    <w:p w14:paraId="4134AFA4" w14:textId="77777777" w:rsidR="00FC31AA" w:rsidRPr="003A1E66" w:rsidRDefault="00FC31AA" w:rsidP="0015594F">
      <w:pPr>
        <w:pStyle w:val="20"/>
        <w:shd w:val="clear" w:color="auto" w:fill="auto"/>
        <w:spacing w:before="0" w:line="276" w:lineRule="auto"/>
        <w:ind w:firstLine="740"/>
      </w:pPr>
      <w:r w:rsidRPr="003A1E66">
        <w:t>Сброс в водоемы сточных вод без предварительной очистки от взвешенных иловых частиц, обеззараживания от патогенной микрофлоры и избытка содержания химических ингредиентов в России запрещен законодательством.</w:t>
      </w:r>
    </w:p>
    <w:p w14:paraId="1D430B82" w14:textId="013382A1" w:rsidR="00FC31AA" w:rsidRPr="003A1E66" w:rsidRDefault="00FC31AA" w:rsidP="0015594F">
      <w:pPr>
        <w:pStyle w:val="20"/>
        <w:shd w:val="clear" w:color="auto" w:fill="auto"/>
        <w:spacing w:before="0" w:line="276" w:lineRule="auto"/>
        <w:ind w:firstLine="740"/>
      </w:pPr>
      <w:r w:rsidRPr="003A1E66">
        <w:t>Для уменьшения объема осадка сточных вод и, как следствие, снижения вредного воздействия на окружающую среду необходимо внедрение системы механического обезвоживания, а в дальнейшем термической сушки и сжигания осадка, что позволит сократить объем образующегося осадка на 90%, создаст возможность его использования в качестве грунта и уменьшить количество патогенных веществ.</w:t>
      </w:r>
    </w:p>
    <w:p w14:paraId="3026F889" w14:textId="32E61B9F" w:rsidR="000B107A" w:rsidRDefault="000B107A" w:rsidP="0015594F">
      <w:pPr>
        <w:pStyle w:val="20"/>
        <w:shd w:val="clear" w:color="auto" w:fill="auto"/>
        <w:spacing w:before="0" w:line="276" w:lineRule="auto"/>
        <w:ind w:firstLine="740"/>
        <w:rPr>
          <w:highlight w:val="yellow"/>
        </w:rPr>
      </w:pPr>
    </w:p>
    <w:p w14:paraId="6E4917B4" w14:textId="77777777" w:rsidR="00FC31AA" w:rsidRPr="00AA26C3" w:rsidRDefault="005A0774" w:rsidP="002401D1">
      <w:pPr>
        <w:pStyle w:val="32"/>
        <w:keepNext/>
        <w:keepLines/>
        <w:numPr>
          <w:ilvl w:val="3"/>
          <w:numId w:val="30"/>
        </w:numPr>
        <w:shd w:val="clear" w:color="auto" w:fill="auto"/>
        <w:spacing w:after="0" w:line="276" w:lineRule="auto"/>
        <w:ind w:firstLine="851"/>
        <w:jc w:val="both"/>
      </w:pPr>
      <w:bookmarkStart w:id="177" w:name="bookmark98"/>
      <w:bookmarkStart w:id="178" w:name="_Toc168320497"/>
      <w:r w:rsidRPr="00AA26C3">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77"/>
      <w:bookmarkEnd w:id="178"/>
    </w:p>
    <w:p w14:paraId="0086C6D3" w14:textId="6E143245" w:rsidR="00AA26C3" w:rsidRDefault="00AA26C3" w:rsidP="00827754">
      <w:pPr>
        <w:pStyle w:val="32"/>
        <w:keepNext/>
        <w:keepLines/>
        <w:spacing w:line="276" w:lineRule="auto"/>
        <w:ind w:firstLine="850"/>
        <w:jc w:val="both"/>
        <w:outlineLvl w:val="9"/>
        <w:rPr>
          <w:b w:val="0"/>
          <w:bCs w:val="0"/>
          <w:lang w:val="en-US"/>
        </w:rPr>
      </w:pPr>
      <w:bookmarkStart w:id="179" w:name="_Toc168320498"/>
      <w:r w:rsidRPr="00AA26C3">
        <w:rPr>
          <w:b w:val="0"/>
          <w:bCs w:val="0"/>
        </w:rPr>
        <w:t>Общие сведения по рассчитанной стоимости выполнения мероприятий по водоотведению Сосновского сельского поселения представлены в табл</w:t>
      </w:r>
      <w:bookmarkEnd w:id="179"/>
      <w:r w:rsidR="00827754">
        <w:rPr>
          <w:b w:val="0"/>
          <w:bCs w:val="0"/>
        </w:rPr>
        <w:t>ице ниже.</w:t>
      </w:r>
    </w:p>
    <w:p w14:paraId="0C9798F5" w14:textId="6DDCB8C9" w:rsidR="00827754" w:rsidRPr="00827754" w:rsidRDefault="00827754" w:rsidP="00827754">
      <w:pPr>
        <w:pStyle w:val="32"/>
        <w:keepNext/>
        <w:keepLines/>
        <w:spacing w:line="276" w:lineRule="auto"/>
        <w:ind w:firstLine="850"/>
        <w:jc w:val="both"/>
        <w:outlineLvl w:val="9"/>
        <w:rPr>
          <w:b w:val="0"/>
          <w:bCs w:val="0"/>
        </w:rPr>
      </w:pPr>
      <w:r w:rsidRPr="00827754">
        <w:rPr>
          <w:b w:val="0"/>
          <w:bCs w:val="0"/>
        </w:rPr>
        <w:t>Таблица</w:t>
      </w:r>
      <w:r>
        <w:rPr>
          <w:b w:val="0"/>
          <w:bCs w:val="0"/>
        </w:rPr>
        <w:t xml:space="preserve"> 23 С</w:t>
      </w:r>
      <w:r w:rsidRPr="00AA26C3">
        <w:rPr>
          <w:b w:val="0"/>
          <w:bCs w:val="0"/>
        </w:rPr>
        <w:t>тоимост</w:t>
      </w:r>
      <w:r>
        <w:rPr>
          <w:b w:val="0"/>
          <w:bCs w:val="0"/>
        </w:rPr>
        <w:t>ь</w:t>
      </w:r>
      <w:r w:rsidRPr="00AA26C3">
        <w:rPr>
          <w:b w:val="0"/>
          <w:bCs w:val="0"/>
        </w:rPr>
        <w:t xml:space="preserve"> выполнения мероприятий по водоотведению Сосновского сельского поселения</w:t>
      </w:r>
    </w:p>
    <w:tbl>
      <w:tblPr>
        <w:tblW w:w="5000" w:type="pct"/>
        <w:tblCellMar>
          <w:left w:w="10" w:type="dxa"/>
          <w:right w:w="10" w:type="dxa"/>
        </w:tblCellMar>
        <w:tblLook w:val="04A0" w:firstRow="1" w:lastRow="0" w:firstColumn="1" w:lastColumn="0" w:noHBand="0" w:noVBand="1"/>
      </w:tblPr>
      <w:tblGrid>
        <w:gridCol w:w="4019"/>
        <w:gridCol w:w="2090"/>
        <w:gridCol w:w="1876"/>
        <w:gridCol w:w="1673"/>
      </w:tblGrid>
      <w:tr w:rsidR="00AA26C3" w:rsidRPr="00827754" w14:paraId="1A897FB6" w14:textId="77777777" w:rsidTr="00827754">
        <w:trPr>
          <w:trHeight w:hRule="exact" w:val="979"/>
        </w:trPr>
        <w:tc>
          <w:tcPr>
            <w:tcW w:w="2081" w:type="pct"/>
            <w:tcBorders>
              <w:top w:val="single" w:sz="4" w:space="0" w:color="auto"/>
              <w:left w:val="single" w:sz="4" w:space="0" w:color="auto"/>
            </w:tcBorders>
            <w:shd w:val="clear" w:color="auto" w:fill="FFFFFF"/>
            <w:vAlign w:val="center"/>
          </w:tcPr>
          <w:p w14:paraId="4D863DE1"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rPr>
              <w:t>Наименование мероприятия</w:t>
            </w:r>
          </w:p>
        </w:tc>
        <w:tc>
          <w:tcPr>
            <w:tcW w:w="1082" w:type="pct"/>
            <w:tcBorders>
              <w:top w:val="single" w:sz="4" w:space="0" w:color="auto"/>
              <w:left w:val="single" w:sz="4" w:space="0" w:color="auto"/>
            </w:tcBorders>
            <w:shd w:val="clear" w:color="auto" w:fill="FFFFFF"/>
            <w:vAlign w:val="center"/>
          </w:tcPr>
          <w:p w14:paraId="62F3E687" w14:textId="25D15660" w:rsidR="00AA26C3" w:rsidRPr="00827754" w:rsidRDefault="00AA26C3" w:rsidP="00827754">
            <w:pPr>
              <w:spacing w:after="120" w:line="280" w:lineRule="exact"/>
              <w:jc w:val="center"/>
              <w:rPr>
                <w:rFonts w:ascii="Times New Roman" w:eastAsia="Times New Roman" w:hAnsi="Times New Roman" w:cs="Times New Roman"/>
              </w:rPr>
            </w:pPr>
            <w:r w:rsidRPr="00827754">
              <w:rPr>
                <w:rFonts w:ascii="Times New Roman" w:eastAsia="Times New Roman" w:hAnsi="Times New Roman" w:cs="Times New Roman"/>
              </w:rPr>
              <w:t>Техническая</w:t>
            </w:r>
            <w:r w:rsidR="00827754">
              <w:rPr>
                <w:rFonts w:ascii="Times New Roman" w:eastAsia="Times New Roman" w:hAnsi="Times New Roman" w:cs="Times New Roman"/>
              </w:rPr>
              <w:t xml:space="preserve"> </w:t>
            </w:r>
            <w:r w:rsidRPr="00827754">
              <w:rPr>
                <w:rFonts w:ascii="Times New Roman" w:eastAsia="Times New Roman" w:hAnsi="Times New Roman" w:cs="Times New Roman"/>
              </w:rPr>
              <w:t>характеристика</w:t>
            </w:r>
          </w:p>
        </w:tc>
        <w:tc>
          <w:tcPr>
            <w:tcW w:w="971" w:type="pct"/>
            <w:tcBorders>
              <w:top w:val="single" w:sz="4" w:space="0" w:color="auto"/>
              <w:left w:val="single" w:sz="4" w:space="0" w:color="auto"/>
            </w:tcBorders>
            <w:shd w:val="clear" w:color="auto" w:fill="FFFFFF"/>
            <w:vAlign w:val="center"/>
          </w:tcPr>
          <w:p w14:paraId="2DCBA763" w14:textId="288CCED0" w:rsidR="00AA26C3" w:rsidRPr="00827754" w:rsidRDefault="00AA26C3" w:rsidP="00827754">
            <w:pPr>
              <w:spacing w:line="317" w:lineRule="exact"/>
              <w:jc w:val="center"/>
              <w:rPr>
                <w:rFonts w:ascii="Times New Roman" w:eastAsia="Times New Roman" w:hAnsi="Times New Roman" w:cs="Times New Roman"/>
              </w:rPr>
            </w:pPr>
            <w:r w:rsidRPr="00827754">
              <w:rPr>
                <w:rFonts w:ascii="Times New Roman" w:eastAsia="Times New Roman" w:hAnsi="Times New Roman" w:cs="Times New Roman"/>
              </w:rPr>
              <w:t>Способ</w:t>
            </w:r>
            <w:r w:rsidR="00827754">
              <w:rPr>
                <w:rFonts w:ascii="Times New Roman" w:eastAsia="Times New Roman" w:hAnsi="Times New Roman" w:cs="Times New Roman"/>
              </w:rPr>
              <w:t xml:space="preserve"> </w:t>
            </w:r>
            <w:r w:rsidRPr="00827754">
              <w:rPr>
                <w:rFonts w:ascii="Times New Roman" w:eastAsia="Times New Roman" w:hAnsi="Times New Roman" w:cs="Times New Roman"/>
              </w:rPr>
              <w:t>оценки</w:t>
            </w:r>
            <w:r w:rsidR="00827754">
              <w:rPr>
                <w:rFonts w:ascii="Times New Roman" w:eastAsia="Times New Roman" w:hAnsi="Times New Roman" w:cs="Times New Roman"/>
              </w:rPr>
              <w:t xml:space="preserve"> </w:t>
            </w:r>
            <w:r w:rsidRPr="00827754">
              <w:rPr>
                <w:rFonts w:ascii="Times New Roman" w:eastAsia="Times New Roman" w:hAnsi="Times New Roman" w:cs="Times New Roman"/>
              </w:rPr>
              <w:t>инвестиций</w:t>
            </w:r>
          </w:p>
        </w:tc>
        <w:tc>
          <w:tcPr>
            <w:tcW w:w="866" w:type="pct"/>
            <w:tcBorders>
              <w:top w:val="single" w:sz="4" w:space="0" w:color="auto"/>
              <w:left w:val="single" w:sz="4" w:space="0" w:color="auto"/>
              <w:right w:val="single" w:sz="4" w:space="0" w:color="auto"/>
            </w:tcBorders>
            <w:shd w:val="clear" w:color="auto" w:fill="FFFFFF"/>
            <w:vAlign w:val="center"/>
          </w:tcPr>
          <w:p w14:paraId="7491DAF3" w14:textId="54AE8574"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Стоимость</w:t>
            </w:r>
            <w:r w:rsidR="00827754">
              <w:rPr>
                <w:rFonts w:ascii="Times New Roman" w:eastAsia="Times New Roman" w:hAnsi="Times New Roman" w:cs="Times New Roman"/>
              </w:rPr>
              <w:t xml:space="preserve"> </w:t>
            </w:r>
            <w:r w:rsidRPr="00827754">
              <w:rPr>
                <w:rFonts w:ascii="Times New Roman" w:eastAsia="Times New Roman" w:hAnsi="Times New Roman" w:cs="Times New Roman"/>
              </w:rPr>
              <w:t>реализации,</w:t>
            </w:r>
            <w:r w:rsidR="00827754">
              <w:rPr>
                <w:rFonts w:ascii="Times New Roman" w:eastAsia="Times New Roman" w:hAnsi="Times New Roman" w:cs="Times New Roman"/>
              </w:rPr>
              <w:t xml:space="preserve"> </w:t>
            </w:r>
            <w:proofErr w:type="spellStart"/>
            <w:r w:rsidRPr="00827754">
              <w:rPr>
                <w:rFonts w:ascii="Times New Roman" w:eastAsia="Times New Roman" w:hAnsi="Times New Roman" w:cs="Times New Roman"/>
              </w:rPr>
              <w:t>млн</w:t>
            </w:r>
            <w:proofErr w:type="gramStart"/>
            <w:r w:rsidRPr="00827754">
              <w:rPr>
                <w:rFonts w:ascii="Times New Roman" w:eastAsia="Times New Roman" w:hAnsi="Times New Roman" w:cs="Times New Roman"/>
              </w:rPr>
              <w:t>.р</w:t>
            </w:r>
            <w:proofErr w:type="gramEnd"/>
            <w:r w:rsidRPr="00827754">
              <w:rPr>
                <w:rFonts w:ascii="Times New Roman" w:eastAsia="Times New Roman" w:hAnsi="Times New Roman" w:cs="Times New Roman"/>
              </w:rPr>
              <w:t>уб</w:t>
            </w:r>
            <w:proofErr w:type="spellEnd"/>
          </w:p>
        </w:tc>
      </w:tr>
      <w:tr w:rsidR="00827754" w:rsidRPr="00827754" w14:paraId="0F8BCEA1" w14:textId="77777777" w:rsidTr="00827754">
        <w:trPr>
          <w:trHeight w:hRule="exact" w:val="331"/>
        </w:trPr>
        <w:tc>
          <w:tcPr>
            <w:tcW w:w="5000" w:type="pct"/>
            <w:gridSpan w:val="4"/>
            <w:tcBorders>
              <w:top w:val="single" w:sz="4" w:space="0" w:color="auto"/>
              <w:left w:val="single" w:sz="4" w:space="0" w:color="auto"/>
              <w:right w:val="single" w:sz="4" w:space="0" w:color="auto"/>
            </w:tcBorders>
            <w:shd w:val="clear" w:color="auto" w:fill="FFFFFF"/>
            <w:vAlign w:val="center"/>
          </w:tcPr>
          <w:p w14:paraId="164C7E09" w14:textId="7CED6BDC" w:rsidR="00827754" w:rsidRPr="00827754" w:rsidRDefault="00827754" w:rsidP="00827754">
            <w:pPr>
              <w:jc w:val="center"/>
              <w:rPr>
                <w:rFonts w:ascii="Times New Roman" w:hAnsi="Times New Roman" w:cs="Times New Roman"/>
              </w:rPr>
            </w:pPr>
            <w:r w:rsidRPr="00827754">
              <w:rPr>
                <w:rFonts w:ascii="Times New Roman" w:eastAsia="Times New Roman" w:hAnsi="Times New Roman" w:cs="Times New Roman"/>
                <w:b/>
                <w:bCs/>
              </w:rPr>
              <w:t>д.</w:t>
            </w:r>
            <w:r>
              <w:rPr>
                <w:rFonts w:ascii="Times New Roman" w:eastAsia="Times New Roman" w:hAnsi="Times New Roman" w:cs="Times New Roman"/>
                <w:b/>
                <w:bCs/>
              </w:rPr>
              <w:t xml:space="preserve"> </w:t>
            </w:r>
            <w:r w:rsidRPr="00827754">
              <w:rPr>
                <w:rFonts w:ascii="Times New Roman" w:eastAsia="Times New Roman" w:hAnsi="Times New Roman" w:cs="Times New Roman"/>
                <w:b/>
                <w:bCs/>
              </w:rPr>
              <w:t>Благодатная</w:t>
            </w:r>
          </w:p>
        </w:tc>
      </w:tr>
      <w:tr w:rsidR="00AA26C3" w:rsidRPr="00827754" w14:paraId="6273914F" w14:textId="77777777" w:rsidTr="00827754">
        <w:trPr>
          <w:trHeight w:hRule="exact" w:val="974"/>
        </w:trPr>
        <w:tc>
          <w:tcPr>
            <w:tcW w:w="2081" w:type="pct"/>
            <w:tcBorders>
              <w:top w:val="single" w:sz="4" w:space="0" w:color="auto"/>
              <w:left w:val="single" w:sz="4" w:space="0" w:color="auto"/>
            </w:tcBorders>
            <w:shd w:val="clear" w:color="auto" w:fill="FFFFFF"/>
            <w:vAlign w:val="center"/>
          </w:tcPr>
          <w:p w14:paraId="0182ADAD"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Строительство сетей</w:t>
            </w:r>
          </w:p>
          <w:p w14:paraId="0D4D8401"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централизованной</w:t>
            </w:r>
          </w:p>
          <w:p w14:paraId="71CDD465"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канализации</w:t>
            </w:r>
          </w:p>
        </w:tc>
        <w:tc>
          <w:tcPr>
            <w:tcW w:w="1082" w:type="pct"/>
            <w:tcBorders>
              <w:top w:val="single" w:sz="4" w:space="0" w:color="auto"/>
              <w:left w:val="single" w:sz="4" w:space="0" w:color="auto"/>
            </w:tcBorders>
            <w:shd w:val="clear" w:color="auto" w:fill="FFFFFF"/>
            <w:vAlign w:val="center"/>
          </w:tcPr>
          <w:p w14:paraId="005A12F8"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ПНД</w:t>
            </w:r>
          </w:p>
          <w:p w14:paraId="1A965357"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lang w:val="en-US" w:eastAsia="en-US" w:bidi="en-US"/>
              </w:rPr>
              <w:t xml:space="preserve">D=100-300 </w:t>
            </w:r>
            <w:r w:rsidRPr="00827754">
              <w:rPr>
                <w:rFonts w:ascii="Times New Roman" w:eastAsia="Times New Roman" w:hAnsi="Times New Roman" w:cs="Times New Roman"/>
              </w:rPr>
              <w:t xml:space="preserve">мм, </w:t>
            </w:r>
            <w:r w:rsidRPr="00827754">
              <w:rPr>
                <w:rFonts w:ascii="Times New Roman" w:eastAsia="Times New Roman" w:hAnsi="Times New Roman" w:cs="Times New Roman"/>
                <w:lang w:val="en-US" w:eastAsia="en-US" w:bidi="en-US"/>
              </w:rPr>
              <w:t xml:space="preserve">L=6,8 </w:t>
            </w:r>
            <w:r w:rsidRPr="00827754">
              <w:rPr>
                <w:rFonts w:ascii="Times New Roman" w:eastAsia="Times New Roman" w:hAnsi="Times New Roman" w:cs="Times New Roman"/>
              </w:rPr>
              <w:t>км</w:t>
            </w:r>
          </w:p>
        </w:tc>
        <w:tc>
          <w:tcPr>
            <w:tcW w:w="971" w:type="pct"/>
            <w:tcBorders>
              <w:top w:val="single" w:sz="4" w:space="0" w:color="auto"/>
              <w:left w:val="single" w:sz="4" w:space="0" w:color="auto"/>
            </w:tcBorders>
            <w:shd w:val="clear" w:color="auto" w:fill="FFFFFF"/>
            <w:vAlign w:val="center"/>
          </w:tcPr>
          <w:p w14:paraId="140800A2"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w:t>
            </w:r>
          </w:p>
          <w:p w14:paraId="120D0866"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укрупненным</w:t>
            </w:r>
          </w:p>
          <w:p w14:paraId="1907E9E9"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показателям</w:t>
            </w:r>
          </w:p>
        </w:tc>
        <w:tc>
          <w:tcPr>
            <w:tcW w:w="866" w:type="pct"/>
            <w:tcBorders>
              <w:top w:val="single" w:sz="4" w:space="0" w:color="auto"/>
              <w:left w:val="single" w:sz="4" w:space="0" w:color="auto"/>
              <w:right w:val="single" w:sz="4" w:space="0" w:color="auto"/>
            </w:tcBorders>
            <w:shd w:val="clear" w:color="auto" w:fill="FFFFFF"/>
            <w:vAlign w:val="center"/>
          </w:tcPr>
          <w:p w14:paraId="5FA545CC"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rPr>
              <w:t>14,3</w:t>
            </w:r>
          </w:p>
        </w:tc>
      </w:tr>
      <w:tr w:rsidR="00AA26C3" w:rsidRPr="00827754" w14:paraId="656DBA6F" w14:textId="77777777" w:rsidTr="00827754">
        <w:trPr>
          <w:trHeight w:hRule="exact" w:val="1306"/>
        </w:trPr>
        <w:tc>
          <w:tcPr>
            <w:tcW w:w="2081" w:type="pct"/>
            <w:tcBorders>
              <w:top w:val="single" w:sz="4" w:space="0" w:color="auto"/>
              <w:left w:val="single" w:sz="4" w:space="0" w:color="auto"/>
            </w:tcBorders>
            <w:shd w:val="clear" w:color="auto" w:fill="FFFFFF"/>
            <w:vAlign w:val="center"/>
          </w:tcPr>
          <w:p w14:paraId="069A6CD4" w14:textId="77777777" w:rsidR="00AA26C3" w:rsidRPr="00827754" w:rsidRDefault="00AA26C3" w:rsidP="00827754">
            <w:pPr>
              <w:spacing w:line="317" w:lineRule="exact"/>
              <w:jc w:val="center"/>
              <w:rPr>
                <w:rFonts w:ascii="Times New Roman" w:eastAsia="Times New Roman" w:hAnsi="Times New Roman" w:cs="Times New Roman"/>
              </w:rPr>
            </w:pPr>
            <w:r w:rsidRPr="00827754">
              <w:rPr>
                <w:rFonts w:ascii="Times New Roman" w:eastAsia="Times New Roman" w:hAnsi="Times New Roman" w:cs="Times New Roman"/>
              </w:rPr>
              <w:t xml:space="preserve">Строительство станции глубокой биологической очистки </w:t>
            </w:r>
            <w:proofErr w:type="spellStart"/>
            <w:r w:rsidRPr="00827754">
              <w:rPr>
                <w:rFonts w:ascii="Times New Roman" w:eastAsia="Times New Roman" w:hAnsi="Times New Roman" w:cs="Times New Roman"/>
              </w:rPr>
              <w:t>хозяйственно</w:t>
            </w:r>
            <w:r w:rsidRPr="00827754">
              <w:rPr>
                <w:rFonts w:ascii="Times New Roman" w:eastAsia="Times New Roman" w:hAnsi="Times New Roman" w:cs="Times New Roman"/>
              </w:rPr>
              <w:softHyphen/>
              <w:t>бытовых</w:t>
            </w:r>
            <w:proofErr w:type="spellEnd"/>
            <w:r w:rsidRPr="00827754">
              <w:rPr>
                <w:rFonts w:ascii="Times New Roman" w:eastAsia="Times New Roman" w:hAnsi="Times New Roman" w:cs="Times New Roman"/>
              </w:rPr>
              <w:t xml:space="preserve"> сточных вод</w:t>
            </w:r>
          </w:p>
        </w:tc>
        <w:tc>
          <w:tcPr>
            <w:tcW w:w="1082" w:type="pct"/>
            <w:tcBorders>
              <w:top w:val="single" w:sz="4" w:space="0" w:color="auto"/>
              <w:left w:val="single" w:sz="4" w:space="0" w:color="auto"/>
            </w:tcBorders>
            <w:shd w:val="clear" w:color="auto" w:fill="FFFFFF"/>
            <w:vAlign w:val="center"/>
          </w:tcPr>
          <w:p w14:paraId="6D4DAE6B"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lang w:val="en-US" w:eastAsia="en-US" w:bidi="en-US"/>
              </w:rPr>
              <w:t xml:space="preserve">Q=150 </w:t>
            </w:r>
            <w:r w:rsidRPr="00827754">
              <w:rPr>
                <w:rFonts w:ascii="Times New Roman" w:eastAsia="Times New Roman" w:hAnsi="Times New Roman" w:cs="Times New Roman"/>
              </w:rPr>
              <w:t>м</w:t>
            </w:r>
            <w:r w:rsidRPr="00827754">
              <w:rPr>
                <w:rFonts w:ascii="Times New Roman" w:eastAsia="Times New Roman" w:hAnsi="Times New Roman" w:cs="Times New Roman"/>
                <w:vertAlign w:val="superscript"/>
              </w:rPr>
              <w:t>3</w:t>
            </w:r>
            <w:r w:rsidRPr="00827754">
              <w:rPr>
                <w:rFonts w:ascii="Times New Roman" w:eastAsia="Times New Roman" w:hAnsi="Times New Roman" w:cs="Times New Roman"/>
              </w:rPr>
              <w:t>/</w:t>
            </w:r>
            <w:proofErr w:type="spellStart"/>
            <w:r w:rsidRPr="00827754">
              <w:rPr>
                <w:rFonts w:ascii="Times New Roman" w:eastAsia="Times New Roman" w:hAnsi="Times New Roman" w:cs="Times New Roman"/>
              </w:rPr>
              <w:t>сут</w:t>
            </w:r>
            <w:proofErr w:type="spellEnd"/>
          </w:p>
        </w:tc>
        <w:tc>
          <w:tcPr>
            <w:tcW w:w="971" w:type="pct"/>
            <w:tcBorders>
              <w:top w:val="single" w:sz="4" w:space="0" w:color="auto"/>
              <w:left w:val="single" w:sz="4" w:space="0" w:color="auto"/>
            </w:tcBorders>
            <w:shd w:val="clear" w:color="auto" w:fill="FFFFFF"/>
            <w:vAlign w:val="center"/>
          </w:tcPr>
          <w:p w14:paraId="582941EB"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w:t>
            </w:r>
          </w:p>
          <w:p w14:paraId="41D2C8BC"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укрупненным</w:t>
            </w:r>
          </w:p>
          <w:p w14:paraId="4E6BB182"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показателям</w:t>
            </w:r>
          </w:p>
        </w:tc>
        <w:tc>
          <w:tcPr>
            <w:tcW w:w="866" w:type="pct"/>
            <w:tcBorders>
              <w:top w:val="single" w:sz="4" w:space="0" w:color="auto"/>
              <w:left w:val="single" w:sz="4" w:space="0" w:color="auto"/>
              <w:right w:val="single" w:sz="4" w:space="0" w:color="auto"/>
            </w:tcBorders>
            <w:shd w:val="clear" w:color="auto" w:fill="FFFFFF"/>
            <w:vAlign w:val="center"/>
          </w:tcPr>
          <w:p w14:paraId="1485A092"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rPr>
              <w:t>7,15</w:t>
            </w:r>
          </w:p>
        </w:tc>
      </w:tr>
      <w:tr w:rsidR="00AA26C3" w:rsidRPr="00827754" w14:paraId="167B1529" w14:textId="77777777" w:rsidTr="00827754">
        <w:trPr>
          <w:trHeight w:hRule="exact" w:val="1291"/>
        </w:trPr>
        <w:tc>
          <w:tcPr>
            <w:tcW w:w="2081" w:type="pct"/>
            <w:tcBorders>
              <w:top w:val="single" w:sz="4" w:space="0" w:color="auto"/>
              <w:left w:val="single" w:sz="4" w:space="0" w:color="auto"/>
            </w:tcBorders>
            <w:shd w:val="clear" w:color="auto" w:fill="FFFFFF"/>
            <w:vAlign w:val="center"/>
          </w:tcPr>
          <w:p w14:paraId="3D961369" w14:textId="3B4FDF9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Строительство канализационной насосной станци</w:t>
            </w:r>
            <w:r w:rsidR="00827754">
              <w:rPr>
                <w:rFonts w:ascii="Times New Roman" w:eastAsia="Times New Roman" w:hAnsi="Times New Roman" w:cs="Times New Roman"/>
              </w:rPr>
              <w:t>и</w:t>
            </w:r>
            <w:r w:rsidRPr="00827754">
              <w:rPr>
                <w:rFonts w:ascii="Times New Roman" w:eastAsia="Times New Roman" w:hAnsi="Times New Roman" w:cs="Times New Roman"/>
              </w:rPr>
              <w:t xml:space="preserve"> для перекачки сточных вод на БОС</w:t>
            </w:r>
          </w:p>
        </w:tc>
        <w:tc>
          <w:tcPr>
            <w:tcW w:w="1082" w:type="pct"/>
            <w:tcBorders>
              <w:top w:val="single" w:sz="4" w:space="0" w:color="auto"/>
              <w:left w:val="single" w:sz="4" w:space="0" w:color="auto"/>
            </w:tcBorders>
            <w:shd w:val="clear" w:color="auto" w:fill="FFFFFF"/>
            <w:vAlign w:val="center"/>
          </w:tcPr>
          <w:p w14:paraId="417369E1"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lang w:val="en-US" w:eastAsia="en-US" w:bidi="en-US"/>
              </w:rPr>
              <w:t xml:space="preserve">Q=15 </w:t>
            </w:r>
            <w:r w:rsidRPr="00827754">
              <w:rPr>
                <w:rFonts w:ascii="Times New Roman" w:eastAsia="Times New Roman" w:hAnsi="Times New Roman" w:cs="Times New Roman"/>
              </w:rPr>
              <w:t>м /час</w:t>
            </w:r>
          </w:p>
        </w:tc>
        <w:tc>
          <w:tcPr>
            <w:tcW w:w="971" w:type="pct"/>
            <w:tcBorders>
              <w:top w:val="single" w:sz="4" w:space="0" w:color="auto"/>
              <w:left w:val="single" w:sz="4" w:space="0" w:color="auto"/>
            </w:tcBorders>
            <w:shd w:val="clear" w:color="auto" w:fill="FFFFFF"/>
            <w:vAlign w:val="center"/>
          </w:tcPr>
          <w:p w14:paraId="03B1A233"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w:t>
            </w:r>
          </w:p>
          <w:p w14:paraId="50A8409D"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укрупненным</w:t>
            </w:r>
          </w:p>
          <w:p w14:paraId="61C3A8D1" w14:textId="77777777" w:rsidR="00AA26C3" w:rsidRPr="00827754" w:rsidRDefault="00AA26C3" w:rsidP="00827754">
            <w:pPr>
              <w:spacing w:line="322" w:lineRule="exact"/>
              <w:jc w:val="center"/>
              <w:rPr>
                <w:rFonts w:ascii="Times New Roman" w:eastAsia="Times New Roman" w:hAnsi="Times New Roman" w:cs="Times New Roman"/>
              </w:rPr>
            </w:pPr>
            <w:r w:rsidRPr="00827754">
              <w:rPr>
                <w:rFonts w:ascii="Times New Roman" w:eastAsia="Times New Roman" w:hAnsi="Times New Roman" w:cs="Times New Roman"/>
              </w:rPr>
              <w:t>показателям</w:t>
            </w:r>
          </w:p>
        </w:tc>
        <w:tc>
          <w:tcPr>
            <w:tcW w:w="866" w:type="pct"/>
            <w:tcBorders>
              <w:top w:val="single" w:sz="4" w:space="0" w:color="auto"/>
              <w:left w:val="single" w:sz="4" w:space="0" w:color="auto"/>
              <w:right w:val="single" w:sz="4" w:space="0" w:color="auto"/>
            </w:tcBorders>
            <w:shd w:val="clear" w:color="auto" w:fill="FFFFFF"/>
            <w:vAlign w:val="center"/>
          </w:tcPr>
          <w:p w14:paraId="2A303557"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rPr>
              <w:t>0,32</w:t>
            </w:r>
          </w:p>
        </w:tc>
      </w:tr>
      <w:tr w:rsidR="00AA26C3" w:rsidRPr="00827754" w14:paraId="221F19A2" w14:textId="77777777" w:rsidTr="00827754">
        <w:trPr>
          <w:trHeight w:hRule="exact" w:val="346"/>
        </w:trPr>
        <w:tc>
          <w:tcPr>
            <w:tcW w:w="2081" w:type="pct"/>
            <w:tcBorders>
              <w:top w:val="single" w:sz="4" w:space="0" w:color="auto"/>
              <w:left w:val="single" w:sz="4" w:space="0" w:color="auto"/>
              <w:bottom w:val="single" w:sz="4" w:space="0" w:color="auto"/>
            </w:tcBorders>
            <w:shd w:val="clear" w:color="auto" w:fill="FFFFFF"/>
            <w:vAlign w:val="center"/>
          </w:tcPr>
          <w:p w14:paraId="0AE79579"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b/>
                <w:bCs/>
              </w:rPr>
              <w:t>Итого:</w:t>
            </w:r>
          </w:p>
        </w:tc>
        <w:tc>
          <w:tcPr>
            <w:tcW w:w="1082" w:type="pct"/>
            <w:tcBorders>
              <w:top w:val="single" w:sz="4" w:space="0" w:color="auto"/>
              <w:left w:val="single" w:sz="4" w:space="0" w:color="auto"/>
              <w:bottom w:val="single" w:sz="4" w:space="0" w:color="auto"/>
            </w:tcBorders>
            <w:shd w:val="clear" w:color="auto" w:fill="FFFFFF"/>
            <w:vAlign w:val="center"/>
          </w:tcPr>
          <w:p w14:paraId="715DF2AF" w14:textId="77777777" w:rsidR="00AA26C3" w:rsidRPr="00827754" w:rsidRDefault="00AA26C3" w:rsidP="00827754">
            <w:pPr>
              <w:jc w:val="center"/>
              <w:rPr>
                <w:rFonts w:ascii="Times New Roman" w:hAnsi="Times New Roman" w:cs="Times New Roman"/>
              </w:rPr>
            </w:pPr>
          </w:p>
        </w:tc>
        <w:tc>
          <w:tcPr>
            <w:tcW w:w="971" w:type="pct"/>
            <w:tcBorders>
              <w:top w:val="single" w:sz="4" w:space="0" w:color="auto"/>
              <w:left w:val="single" w:sz="4" w:space="0" w:color="auto"/>
              <w:bottom w:val="single" w:sz="4" w:space="0" w:color="auto"/>
            </w:tcBorders>
            <w:shd w:val="clear" w:color="auto" w:fill="FFFFFF"/>
            <w:vAlign w:val="center"/>
          </w:tcPr>
          <w:p w14:paraId="3C341877" w14:textId="77777777" w:rsidR="00AA26C3" w:rsidRPr="00827754" w:rsidRDefault="00AA26C3" w:rsidP="00827754">
            <w:pPr>
              <w:jc w:val="center"/>
              <w:rPr>
                <w:rFonts w:ascii="Times New Roman" w:hAnsi="Times New Roman" w:cs="Times New Roman"/>
              </w:rPr>
            </w:pPr>
          </w:p>
        </w:tc>
        <w:tc>
          <w:tcPr>
            <w:tcW w:w="866" w:type="pct"/>
            <w:tcBorders>
              <w:top w:val="single" w:sz="4" w:space="0" w:color="auto"/>
              <w:left w:val="single" w:sz="4" w:space="0" w:color="auto"/>
              <w:bottom w:val="single" w:sz="4" w:space="0" w:color="auto"/>
              <w:right w:val="single" w:sz="4" w:space="0" w:color="auto"/>
            </w:tcBorders>
            <w:shd w:val="clear" w:color="auto" w:fill="FFFFFF"/>
            <w:vAlign w:val="center"/>
          </w:tcPr>
          <w:p w14:paraId="359B4E7E" w14:textId="77777777" w:rsidR="00AA26C3" w:rsidRPr="00827754" w:rsidRDefault="00AA26C3" w:rsidP="00827754">
            <w:pPr>
              <w:spacing w:line="280" w:lineRule="exact"/>
              <w:jc w:val="center"/>
              <w:rPr>
                <w:rFonts w:ascii="Times New Roman" w:eastAsia="Times New Roman" w:hAnsi="Times New Roman" w:cs="Times New Roman"/>
              </w:rPr>
            </w:pPr>
            <w:r w:rsidRPr="00827754">
              <w:rPr>
                <w:rFonts w:ascii="Times New Roman" w:eastAsia="Times New Roman" w:hAnsi="Times New Roman" w:cs="Times New Roman"/>
                <w:b/>
                <w:bCs/>
              </w:rPr>
              <w:t>21,77</w:t>
            </w:r>
          </w:p>
        </w:tc>
      </w:tr>
    </w:tbl>
    <w:p w14:paraId="07CB500A" w14:textId="62D0D4F6" w:rsidR="00D466C5" w:rsidRPr="00D622AD" w:rsidRDefault="00D466C5" w:rsidP="00AA26C3">
      <w:pPr>
        <w:pStyle w:val="32"/>
        <w:keepNext/>
        <w:keepLines/>
        <w:spacing w:line="276" w:lineRule="auto"/>
        <w:ind w:firstLine="850"/>
        <w:jc w:val="both"/>
        <w:rPr>
          <w:b w:val="0"/>
          <w:bCs w:val="0"/>
          <w:sz w:val="16"/>
          <w:szCs w:val="16"/>
        </w:rPr>
      </w:pPr>
    </w:p>
    <w:p w14:paraId="1DCA51B9" w14:textId="77777777" w:rsidR="00510632" w:rsidRPr="00D622AD" w:rsidRDefault="005A0774" w:rsidP="002401D1">
      <w:pPr>
        <w:pStyle w:val="32"/>
        <w:keepNext/>
        <w:keepLines/>
        <w:numPr>
          <w:ilvl w:val="3"/>
          <w:numId w:val="29"/>
        </w:numPr>
        <w:shd w:val="clear" w:color="auto" w:fill="auto"/>
        <w:spacing w:after="0" w:line="276" w:lineRule="auto"/>
        <w:ind w:firstLine="851"/>
        <w:jc w:val="both"/>
      </w:pPr>
      <w:bookmarkStart w:id="180" w:name="bookmark100"/>
      <w:bookmarkStart w:id="181" w:name="bookmark99"/>
      <w:bookmarkStart w:id="182" w:name="_Toc168320499"/>
      <w:r w:rsidRPr="00D622AD">
        <w:t>Плановые значения показателей развития централизованной системы водоотведения</w:t>
      </w:r>
      <w:bookmarkEnd w:id="180"/>
      <w:bookmarkEnd w:id="181"/>
      <w:bookmarkEnd w:id="182"/>
    </w:p>
    <w:p w14:paraId="75ADE19F" w14:textId="77777777" w:rsidR="00052EC7" w:rsidRPr="00D622AD" w:rsidRDefault="00D466C5" w:rsidP="00D466C5">
      <w:pPr>
        <w:pStyle w:val="32"/>
        <w:keepNext/>
        <w:keepLines/>
        <w:shd w:val="clear" w:color="auto" w:fill="auto"/>
        <w:spacing w:after="0" w:line="276" w:lineRule="auto"/>
        <w:ind w:firstLine="851"/>
        <w:jc w:val="both"/>
        <w:outlineLvl w:val="9"/>
        <w:rPr>
          <w:b w:val="0"/>
          <w:bCs w:val="0"/>
        </w:rPr>
      </w:pPr>
      <w:r w:rsidRPr="00D622AD">
        <w:rPr>
          <w:b w:val="0"/>
          <w:bCs w:val="0"/>
        </w:rPr>
        <w:t>В соответствии с постановлением Правительства РФ от 05.09.2013№782 «О схемах водоснабжения и водоотведения» (вместе с «Правилами разработки и утверждения схем водоснабжения и водоотведения», «</w:t>
      </w:r>
      <w:proofErr w:type="spellStart"/>
      <w:r w:rsidRPr="00D622AD">
        <w:rPr>
          <w:b w:val="0"/>
          <w:bCs w:val="0"/>
        </w:rPr>
        <w:t>Требованипоказатели</w:t>
      </w:r>
      <w:proofErr w:type="spellEnd"/>
      <w:r w:rsidRPr="00D622AD">
        <w:rPr>
          <w:b w:val="0"/>
          <w:bCs w:val="0"/>
        </w:rPr>
        <w:t xml:space="preserve"> надежности и бесперебойности </w:t>
      </w:r>
      <w:proofErr w:type="spellStart"/>
      <w:r w:rsidRPr="00D622AD">
        <w:rPr>
          <w:b w:val="0"/>
          <w:bCs w:val="0"/>
        </w:rPr>
        <w:t>водоотведения</w:t>
      </w:r>
      <w:proofErr w:type="gramStart"/>
      <w:r w:rsidRPr="00D622AD">
        <w:rPr>
          <w:b w:val="0"/>
          <w:bCs w:val="0"/>
        </w:rPr>
        <w:t>;я</w:t>
      </w:r>
      <w:proofErr w:type="gramEnd"/>
      <w:r w:rsidRPr="00D622AD">
        <w:rPr>
          <w:b w:val="0"/>
          <w:bCs w:val="0"/>
        </w:rPr>
        <w:t>ми</w:t>
      </w:r>
      <w:proofErr w:type="spellEnd"/>
      <w:r w:rsidRPr="00D622AD">
        <w:rPr>
          <w:b w:val="0"/>
          <w:bCs w:val="0"/>
        </w:rPr>
        <w:t xml:space="preserve"> к содержанию схем водоснабжения и водоотведения») к целевым показателям развития централизованных систем водоотведения относятся:</w:t>
      </w:r>
    </w:p>
    <w:p w14:paraId="2AB5928A" w14:textId="77777777" w:rsidR="00D466C5" w:rsidRPr="00D622AD" w:rsidRDefault="00D466C5" w:rsidP="002401D1">
      <w:pPr>
        <w:pStyle w:val="32"/>
        <w:keepNext/>
        <w:keepLines/>
        <w:numPr>
          <w:ilvl w:val="0"/>
          <w:numId w:val="32"/>
        </w:numPr>
        <w:shd w:val="clear" w:color="auto" w:fill="auto"/>
        <w:spacing w:after="0" w:line="276" w:lineRule="auto"/>
        <w:ind w:left="0" w:firstLine="851"/>
        <w:jc w:val="both"/>
        <w:outlineLvl w:val="9"/>
        <w:rPr>
          <w:b w:val="0"/>
          <w:bCs w:val="0"/>
        </w:rPr>
      </w:pPr>
      <w:r w:rsidRPr="00D622AD">
        <w:rPr>
          <w:b w:val="0"/>
          <w:bCs w:val="0"/>
        </w:rPr>
        <w:t>показатели надежности и бесперебойности водоотведения;</w:t>
      </w:r>
    </w:p>
    <w:p w14:paraId="12C382B1" w14:textId="77777777" w:rsidR="00D466C5" w:rsidRPr="00D622AD" w:rsidRDefault="00D466C5" w:rsidP="002401D1">
      <w:pPr>
        <w:pStyle w:val="32"/>
        <w:keepNext/>
        <w:keepLines/>
        <w:numPr>
          <w:ilvl w:val="0"/>
          <w:numId w:val="32"/>
        </w:numPr>
        <w:shd w:val="clear" w:color="auto" w:fill="auto"/>
        <w:spacing w:after="0" w:line="276" w:lineRule="auto"/>
        <w:ind w:left="0" w:firstLine="851"/>
        <w:jc w:val="both"/>
        <w:outlineLvl w:val="9"/>
        <w:rPr>
          <w:b w:val="0"/>
          <w:bCs w:val="0"/>
        </w:rPr>
      </w:pPr>
      <w:r w:rsidRPr="00D622AD">
        <w:rPr>
          <w:b w:val="0"/>
          <w:bCs w:val="0"/>
        </w:rPr>
        <w:t>показатели качества очистки сточных вод;</w:t>
      </w:r>
    </w:p>
    <w:p w14:paraId="71796982" w14:textId="77777777" w:rsidR="00D466C5" w:rsidRPr="00D622AD" w:rsidRDefault="00D466C5" w:rsidP="002401D1">
      <w:pPr>
        <w:pStyle w:val="32"/>
        <w:keepNext/>
        <w:keepLines/>
        <w:numPr>
          <w:ilvl w:val="0"/>
          <w:numId w:val="32"/>
        </w:numPr>
        <w:shd w:val="clear" w:color="auto" w:fill="auto"/>
        <w:spacing w:after="0" w:line="276" w:lineRule="auto"/>
        <w:ind w:left="0" w:firstLine="851"/>
        <w:jc w:val="both"/>
        <w:outlineLvl w:val="9"/>
        <w:rPr>
          <w:b w:val="0"/>
          <w:bCs w:val="0"/>
        </w:rPr>
      </w:pPr>
      <w:r w:rsidRPr="00D622AD">
        <w:rPr>
          <w:b w:val="0"/>
          <w:bCs w:val="0"/>
        </w:rPr>
        <w:t>показатели эффективности использования ресурсов при транспортировке сточных вод;</w:t>
      </w:r>
    </w:p>
    <w:p w14:paraId="59D19CAE" w14:textId="73A9062C" w:rsidR="00D466C5" w:rsidRDefault="00D466C5" w:rsidP="002401D1">
      <w:pPr>
        <w:pStyle w:val="32"/>
        <w:keepNext/>
        <w:keepLines/>
        <w:numPr>
          <w:ilvl w:val="0"/>
          <w:numId w:val="32"/>
        </w:numPr>
        <w:shd w:val="clear" w:color="auto" w:fill="auto"/>
        <w:spacing w:after="0" w:line="276" w:lineRule="auto"/>
        <w:ind w:left="0" w:firstLine="851"/>
        <w:jc w:val="both"/>
        <w:outlineLvl w:val="9"/>
        <w:rPr>
          <w:b w:val="0"/>
          <w:bCs w:val="0"/>
        </w:rPr>
      </w:pPr>
      <w:r w:rsidRPr="00D622AD">
        <w:rPr>
          <w:b w:val="0"/>
          <w:bCs w:val="0"/>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365EC06B" w14:textId="77777777" w:rsidR="00D622AD" w:rsidRPr="00D622AD" w:rsidRDefault="00D622AD" w:rsidP="00D622AD">
      <w:pPr>
        <w:pStyle w:val="32"/>
        <w:keepNext/>
        <w:keepLines/>
        <w:shd w:val="clear" w:color="auto" w:fill="auto"/>
        <w:spacing w:after="0" w:line="276" w:lineRule="auto"/>
        <w:ind w:left="851" w:firstLine="0"/>
        <w:jc w:val="both"/>
        <w:outlineLvl w:val="9"/>
        <w:rPr>
          <w:b w:val="0"/>
          <w:bCs w:val="0"/>
        </w:rPr>
      </w:pPr>
    </w:p>
    <w:p w14:paraId="5974B42C" w14:textId="77777777" w:rsidR="00510632" w:rsidRPr="00D622AD" w:rsidRDefault="00052EC7" w:rsidP="00D622AD">
      <w:pPr>
        <w:pStyle w:val="32"/>
        <w:keepNext/>
        <w:keepLines/>
        <w:numPr>
          <w:ilvl w:val="0"/>
          <w:numId w:val="31"/>
        </w:numPr>
        <w:shd w:val="clear" w:color="auto" w:fill="auto"/>
        <w:spacing w:after="0" w:line="240" w:lineRule="auto"/>
        <w:ind w:firstLine="851"/>
        <w:jc w:val="both"/>
      </w:pPr>
      <w:bookmarkStart w:id="183" w:name="bookmark101"/>
      <w:bookmarkStart w:id="184" w:name="bookmark102"/>
      <w:r w:rsidRPr="00D622AD">
        <w:t xml:space="preserve"> </w:t>
      </w:r>
      <w:bookmarkStart w:id="185" w:name="_Toc168320500"/>
      <w:r w:rsidR="005A0774" w:rsidRPr="00D622AD">
        <w:t>Показатели надежности и бесперебойности водоотведения</w:t>
      </w:r>
      <w:bookmarkEnd w:id="183"/>
      <w:bookmarkEnd w:id="184"/>
      <w:bookmarkEnd w:id="185"/>
    </w:p>
    <w:p w14:paraId="745A9274" w14:textId="49E44DE0" w:rsidR="005C0CB1" w:rsidRDefault="00FB468F" w:rsidP="00FB468F">
      <w:pPr>
        <w:pStyle w:val="20"/>
        <w:spacing w:before="0" w:line="276" w:lineRule="auto"/>
        <w:ind w:firstLine="780"/>
      </w:pPr>
      <w:r>
        <w:t>П</w:t>
      </w:r>
      <w:r w:rsidR="005C0CB1">
        <w:t>овышения показателей надежности и бесперебойности водоотведения</w:t>
      </w:r>
      <w:r>
        <w:t>:</w:t>
      </w:r>
    </w:p>
    <w:p w14:paraId="5E594EE1" w14:textId="2026320B" w:rsidR="00D622AD" w:rsidRDefault="00D622AD" w:rsidP="00FB468F">
      <w:pPr>
        <w:pStyle w:val="20"/>
        <w:spacing w:before="0" w:line="276" w:lineRule="auto"/>
        <w:ind w:firstLine="780"/>
      </w:pPr>
      <w:r>
        <w:t>•</w:t>
      </w:r>
      <w:r>
        <w:tab/>
        <w:t>строительство и ввод в эксплуатацию централизованных систем водоотведения, включающих в себя сети безнапорной канализации, сети напорной канализации, канализационные насосные станции и локальные биологические очистные сооружения.</w:t>
      </w:r>
    </w:p>
    <w:p w14:paraId="18A6CA55" w14:textId="2333EC13" w:rsidR="00052EC7" w:rsidRPr="00822440" w:rsidRDefault="00D622AD" w:rsidP="00D622AD">
      <w:pPr>
        <w:pStyle w:val="20"/>
        <w:shd w:val="clear" w:color="auto" w:fill="auto"/>
        <w:spacing w:before="0" w:line="276" w:lineRule="auto"/>
        <w:ind w:firstLine="780"/>
        <w:rPr>
          <w:highlight w:val="yellow"/>
        </w:rPr>
      </w:pPr>
      <w:r>
        <w:t>•</w:t>
      </w:r>
      <w:r>
        <w:tab/>
        <w:t>строительство автономных установок очистки сточных вод.</w:t>
      </w:r>
    </w:p>
    <w:p w14:paraId="6DEF7D31" w14:textId="77777777" w:rsidR="00EE0CF8" w:rsidRPr="00822440" w:rsidRDefault="00EE0CF8" w:rsidP="0015594F">
      <w:pPr>
        <w:pStyle w:val="20"/>
        <w:shd w:val="clear" w:color="auto" w:fill="auto"/>
        <w:spacing w:before="0" w:line="276" w:lineRule="auto"/>
        <w:ind w:firstLine="780"/>
        <w:rPr>
          <w:highlight w:val="yellow"/>
        </w:rPr>
      </w:pPr>
    </w:p>
    <w:p w14:paraId="51ACE8C2" w14:textId="77777777" w:rsidR="008A4F54" w:rsidRPr="00FA6A12" w:rsidRDefault="008A4F54" w:rsidP="002401D1">
      <w:pPr>
        <w:pStyle w:val="32"/>
        <w:keepNext/>
        <w:keepLines/>
        <w:numPr>
          <w:ilvl w:val="0"/>
          <w:numId w:val="31"/>
        </w:numPr>
        <w:shd w:val="clear" w:color="auto" w:fill="auto"/>
        <w:spacing w:after="0" w:line="276" w:lineRule="auto"/>
        <w:ind w:firstLine="851"/>
        <w:jc w:val="both"/>
      </w:pPr>
      <w:r w:rsidRPr="00FA6A12">
        <w:t xml:space="preserve"> </w:t>
      </w:r>
      <w:bookmarkStart w:id="186" w:name="_Toc168320501"/>
      <w:r w:rsidRPr="00FA6A12">
        <w:t>Показатели качества очистки сточных вод</w:t>
      </w:r>
      <w:bookmarkEnd w:id="186"/>
    </w:p>
    <w:p w14:paraId="716A380F" w14:textId="77777777" w:rsidR="008A4F54" w:rsidRPr="00822440" w:rsidRDefault="00675299" w:rsidP="00827754">
      <w:pPr>
        <w:pStyle w:val="20"/>
        <w:spacing w:before="0" w:line="276" w:lineRule="auto"/>
        <w:ind w:firstLine="780"/>
        <w:rPr>
          <w:highlight w:val="yellow"/>
        </w:rPr>
      </w:pPr>
      <w:r w:rsidRPr="005C0CB1">
        <w:t>Показателями качества очистки сточных вод являются:</w:t>
      </w:r>
    </w:p>
    <w:p w14:paraId="0C6E564B" w14:textId="2A28FF38" w:rsidR="005C0CB1" w:rsidRPr="00FB468F" w:rsidRDefault="005C0CB1" w:rsidP="00827754">
      <w:pPr>
        <w:pStyle w:val="af0"/>
        <w:numPr>
          <w:ilvl w:val="1"/>
          <w:numId w:val="43"/>
        </w:numPr>
        <w:tabs>
          <w:tab w:val="left" w:pos="1472"/>
        </w:tabs>
        <w:spacing w:line="331" w:lineRule="exact"/>
        <w:jc w:val="both"/>
        <w:rPr>
          <w:rFonts w:ascii="Times New Roman" w:eastAsia="Times New Roman" w:hAnsi="Times New Roman" w:cs="Times New Roman"/>
          <w:sz w:val="28"/>
          <w:szCs w:val="28"/>
        </w:rPr>
      </w:pPr>
      <w:r w:rsidRPr="00FB468F">
        <w:rPr>
          <w:rFonts w:ascii="Times New Roman" w:eastAsia="Times New Roman" w:hAnsi="Times New Roman" w:cs="Times New Roman"/>
          <w:sz w:val="28"/>
          <w:szCs w:val="28"/>
        </w:rPr>
        <w:t>постоянный контроль качества очистки сточных вод на выпуске локальных БОС.</w:t>
      </w:r>
    </w:p>
    <w:p w14:paraId="7FF143B3" w14:textId="77777777" w:rsidR="005C0CB1" w:rsidRPr="00FB468F" w:rsidRDefault="005C0CB1" w:rsidP="00827754">
      <w:pPr>
        <w:pStyle w:val="af0"/>
        <w:numPr>
          <w:ilvl w:val="1"/>
          <w:numId w:val="43"/>
        </w:numPr>
        <w:tabs>
          <w:tab w:val="left" w:pos="1472"/>
        </w:tabs>
        <w:spacing w:line="331" w:lineRule="exact"/>
        <w:jc w:val="both"/>
        <w:rPr>
          <w:rFonts w:ascii="Times New Roman" w:eastAsia="Times New Roman" w:hAnsi="Times New Roman" w:cs="Times New Roman"/>
          <w:sz w:val="28"/>
          <w:szCs w:val="28"/>
        </w:rPr>
      </w:pPr>
      <w:r w:rsidRPr="00FB468F">
        <w:rPr>
          <w:rFonts w:ascii="Times New Roman" w:eastAsia="Times New Roman" w:hAnsi="Times New Roman" w:cs="Times New Roman"/>
          <w:sz w:val="28"/>
          <w:szCs w:val="28"/>
        </w:rPr>
        <w:t>проведение профилактики и своевременный ремонт локальных БОС.</w:t>
      </w:r>
    </w:p>
    <w:p w14:paraId="65BF1CAA" w14:textId="568C74B2" w:rsidR="005C0CB1" w:rsidRDefault="005C0CB1" w:rsidP="00827754">
      <w:pPr>
        <w:pStyle w:val="af0"/>
        <w:numPr>
          <w:ilvl w:val="1"/>
          <w:numId w:val="43"/>
        </w:numPr>
        <w:tabs>
          <w:tab w:val="left" w:pos="1452"/>
        </w:tabs>
        <w:spacing w:after="300" w:line="322" w:lineRule="exact"/>
        <w:jc w:val="both"/>
        <w:rPr>
          <w:rFonts w:ascii="Times New Roman" w:eastAsia="Times New Roman" w:hAnsi="Times New Roman" w:cs="Times New Roman"/>
          <w:sz w:val="28"/>
          <w:szCs w:val="28"/>
        </w:rPr>
      </w:pPr>
      <w:r w:rsidRPr="00FB468F">
        <w:rPr>
          <w:rFonts w:ascii="Times New Roman" w:eastAsia="Times New Roman" w:hAnsi="Times New Roman" w:cs="Times New Roman"/>
          <w:sz w:val="28"/>
          <w:szCs w:val="28"/>
        </w:rPr>
        <w:t>при проектировании, строительстве и последующей реконструкции сетей водоотведения использовать трубопроводы из современных материалов, не склонных к коррозии.</w:t>
      </w:r>
    </w:p>
    <w:p w14:paraId="2C8993FF" w14:textId="5AA6FA66" w:rsidR="00052EC7" w:rsidRPr="00FB468F" w:rsidRDefault="00675299" w:rsidP="002401D1">
      <w:pPr>
        <w:pStyle w:val="32"/>
        <w:keepNext/>
        <w:keepLines/>
        <w:numPr>
          <w:ilvl w:val="0"/>
          <w:numId w:val="31"/>
        </w:numPr>
        <w:shd w:val="clear" w:color="auto" w:fill="auto"/>
        <w:spacing w:after="0" w:line="276" w:lineRule="auto"/>
        <w:ind w:firstLine="851"/>
        <w:jc w:val="both"/>
      </w:pPr>
      <w:bookmarkStart w:id="187" w:name="_Toc168320502"/>
      <w:r w:rsidRPr="00FB468F">
        <w:t xml:space="preserve">Показатели эффективности </w:t>
      </w:r>
      <w:bookmarkStart w:id="188" w:name="_Hlk152315523"/>
      <w:r w:rsidRPr="00FB468F">
        <w:t>использования ресурсов при транспортировке сточных вод</w:t>
      </w:r>
      <w:bookmarkEnd w:id="187"/>
      <w:bookmarkEnd w:id="188"/>
    </w:p>
    <w:p w14:paraId="462485AD" w14:textId="77777777" w:rsidR="007B35F9" w:rsidRPr="00DC632F" w:rsidRDefault="007B35F9" w:rsidP="007B35F9">
      <w:pPr>
        <w:pStyle w:val="20"/>
        <w:spacing w:before="0" w:line="276" w:lineRule="auto"/>
        <w:ind w:firstLine="780"/>
      </w:pPr>
      <w:r w:rsidRPr="00DC632F">
        <w:t>Для повышения эффективности использования ресурсов при транспортировке сточных вод рекомендуется:</w:t>
      </w:r>
    </w:p>
    <w:p w14:paraId="022911C5" w14:textId="77777777" w:rsidR="00675299" w:rsidRPr="00DC632F" w:rsidRDefault="007B35F9" w:rsidP="007B35F9">
      <w:pPr>
        <w:pStyle w:val="20"/>
        <w:spacing w:before="0" w:line="276" w:lineRule="auto"/>
        <w:ind w:firstLine="780"/>
      </w:pPr>
      <w:r w:rsidRPr="00DC632F">
        <w:lastRenderedPageBreak/>
        <w:t>- п</w:t>
      </w:r>
      <w:r w:rsidR="00675299" w:rsidRPr="00DC632F">
        <w:t>риобретение и установка прибора учета сточных вод на выпуске локальных БОС.</w:t>
      </w:r>
    </w:p>
    <w:p w14:paraId="7C9B76D3" w14:textId="77777777" w:rsidR="00675299" w:rsidRPr="00DC632F" w:rsidRDefault="007B35F9" w:rsidP="007B35F9">
      <w:pPr>
        <w:pStyle w:val="20"/>
        <w:spacing w:before="0" w:line="276" w:lineRule="auto"/>
        <w:ind w:firstLine="780"/>
      </w:pPr>
      <w:r w:rsidRPr="00DC632F">
        <w:t>- к</w:t>
      </w:r>
      <w:r w:rsidR="00675299" w:rsidRPr="00DC632F">
        <w:t>онтроль объема сброса очищенных сточных вод.</w:t>
      </w:r>
    </w:p>
    <w:p w14:paraId="732A68B3" w14:textId="77777777" w:rsidR="00675299" w:rsidRPr="00DC632F" w:rsidRDefault="007B35F9" w:rsidP="007B35F9">
      <w:pPr>
        <w:pStyle w:val="20"/>
        <w:spacing w:before="0" w:line="276" w:lineRule="auto"/>
        <w:ind w:firstLine="780"/>
      </w:pPr>
      <w:r w:rsidRPr="00DC632F">
        <w:t>- з</w:t>
      </w:r>
      <w:r w:rsidR="00675299" w:rsidRPr="00DC632F">
        <w:t>амена изношенных и аварийных участков сетей канализации.</w:t>
      </w:r>
    </w:p>
    <w:p w14:paraId="3CFF8919" w14:textId="77777777" w:rsidR="00052EC7" w:rsidRPr="00DC632F" w:rsidRDefault="007B35F9" w:rsidP="00EE0CF8">
      <w:pPr>
        <w:pStyle w:val="20"/>
        <w:shd w:val="clear" w:color="auto" w:fill="auto"/>
        <w:spacing w:before="0" w:after="240" w:line="276" w:lineRule="auto"/>
        <w:ind w:firstLine="780"/>
      </w:pPr>
      <w:r w:rsidRPr="00DC632F">
        <w:t>- и</w:t>
      </w:r>
      <w:r w:rsidR="00675299" w:rsidRPr="00DC632F">
        <w:t>спользование современных систем трубопроводов, исключающих потери сточных вод из системы.</w:t>
      </w:r>
    </w:p>
    <w:p w14:paraId="3E34F493" w14:textId="77777777" w:rsidR="00052EC7" w:rsidRPr="00DC632F" w:rsidRDefault="007B35F9" w:rsidP="002401D1">
      <w:pPr>
        <w:pStyle w:val="32"/>
        <w:keepNext/>
        <w:keepLines/>
        <w:numPr>
          <w:ilvl w:val="0"/>
          <w:numId w:val="31"/>
        </w:numPr>
        <w:shd w:val="clear" w:color="auto" w:fill="auto"/>
        <w:spacing w:after="0" w:line="276" w:lineRule="auto"/>
        <w:ind w:firstLine="851"/>
        <w:jc w:val="both"/>
      </w:pPr>
      <w:r w:rsidRPr="00DC632F">
        <w:t xml:space="preserve"> </w:t>
      </w:r>
      <w:bookmarkStart w:id="189" w:name="_Toc168320503"/>
      <w:r w:rsidRPr="00DC632F">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89"/>
    </w:p>
    <w:p w14:paraId="10977FC6" w14:textId="77777777" w:rsidR="00052EC7" w:rsidRPr="00DC632F" w:rsidRDefault="007B35F9" w:rsidP="007B35F9">
      <w:pPr>
        <w:pStyle w:val="20"/>
        <w:spacing w:before="0" w:line="276" w:lineRule="auto"/>
        <w:ind w:firstLine="780"/>
      </w:pPr>
      <w:r w:rsidRPr="00DC632F">
        <w:t>Основными задачами ближайших пяти лет для предприятия можно считать улучшение таких целевых показателей, как увеличение доли подключенных к системе центрального водоотведения, автоматизации ряда производственных процессов (в частности, БОС), обеспечение надежности бесперебойности услуг по системе канализации (сокращение числа засоров).</w:t>
      </w:r>
    </w:p>
    <w:p w14:paraId="6758BE88" w14:textId="77777777" w:rsidR="00510632" w:rsidRPr="00DC632F" w:rsidRDefault="007B35F9" w:rsidP="002401D1">
      <w:pPr>
        <w:pStyle w:val="30"/>
        <w:numPr>
          <w:ilvl w:val="0"/>
          <w:numId w:val="33"/>
        </w:numPr>
        <w:shd w:val="clear" w:color="auto" w:fill="auto"/>
        <w:spacing w:before="288" w:line="276" w:lineRule="auto"/>
        <w:ind w:left="0" w:firstLine="851"/>
        <w:jc w:val="both"/>
        <w:outlineLvl w:val="2"/>
      </w:pPr>
      <w:bookmarkStart w:id="190" w:name="bookmark103"/>
      <w:r w:rsidRPr="00DC632F">
        <w:t xml:space="preserve"> </w:t>
      </w:r>
      <w:bookmarkStart w:id="191" w:name="_Toc168320504"/>
      <w:r w:rsidR="005A0774" w:rsidRPr="00DC632F">
        <w:t xml:space="preserve">Перечень выявленных бесхозяйных объектов централизованной системы водоотведения (в случае их выявления) и перечень организаций, уполномоченных на их </w:t>
      </w:r>
      <w:bookmarkEnd w:id="190"/>
      <w:r w:rsidRPr="00DC632F">
        <w:t>эксплуатацию</w:t>
      </w:r>
      <w:bookmarkEnd w:id="191"/>
    </w:p>
    <w:p w14:paraId="52926702" w14:textId="3976E7EA" w:rsidR="001A7E5D" w:rsidRPr="00DC632F" w:rsidRDefault="001A7E5D" w:rsidP="00C33F94">
      <w:pPr>
        <w:pStyle w:val="20"/>
        <w:spacing w:before="0" w:line="276" w:lineRule="auto"/>
        <w:ind w:firstLine="780"/>
      </w:pPr>
      <w:bookmarkStart w:id="192" w:name="_Hlk152316899"/>
      <w:r w:rsidRPr="00DC632F">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EE0CF8" w:rsidRPr="00DC632F">
        <w:t>ООО «Жилкомсервис»</w:t>
      </w:r>
      <w:r w:rsidRPr="00DC632F">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14:paraId="55869E61" w14:textId="51AEDA39" w:rsidR="001A7E5D" w:rsidRPr="00DC632F" w:rsidRDefault="001A7E5D" w:rsidP="001A7E5D">
      <w:pPr>
        <w:pStyle w:val="20"/>
        <w:spacing w:before="0" w:line="276" w:lineRule="auto"/>
        <w:ind w:firstLine="780"/>
      </w:pPr>
      <w:r w:rsidRPr="00DC632F">
        <w:t xml:space="preserve">По данным </w:t>
      </w:r>
      <w:r w:rsidR="00DC632F" w:rsidRPr="00DC632F">
        <w:t>Сосновского</w:t>
      </w:r>
      <w:r w:rsidR="00C33F94" w:rsidRPr="00DC632F">
        <w:t xml:space="preserve"> сельского поселения</w:t>
      </w:r>
      <w:r w:rsidRPr="00DC632F">
        <w:t xml:space="preserve"> по состоянию на 01.</w:t>
      </w:r>
      <w:r w:rsidR="00C33F94" w:rsidRPr="00DC632F">
        <w:t>12</w:t>
      </w:r>
      <w:r w:rsidRPr="00DC632F">
        <w:t>.202</w:t>
      </w:r>
      <w:r w:rsidR="00C33F94" w:rsidRPr="00DC632F">
        <w:t>3</w:t>
      </w:r>
      <w:r w:rsidRPr="00DC632F">
        <w:t xml:space="preserve"> г. бесхозяйственные участки сетей отсутствуют.</w:t>
      </w:r>
    </w:p>
    <w:p w14:paraId="2876C33C" w14:textId="436634BC" w:rsidR="001A7E5D" w:rsidRDefault="001A7E5D" w:rsidP="001A7E5D">
      <w:pPr>
        <w:pStyle w:val="20"/>
        <w:shd w:val="clear" w:color="auto" w:fill="auto"/>
        <w:spacing w:before="0" w:line="276" w:lineRule="auto"/>
        <w:ind w:firstLine="780"/>
      </w:pPr>
      <w:r w:rsidRPr="00DC632F">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C33F94" w:rsidRPr="00DC632F">
        <w:t xml:space="preserve">Исполнительным комитетом </w:t>
      </w:r>
      <w:r w:rsidR="00DC632F" w:rsidRPr="00DC632F">
        <w:t>Сосновского</w:t>
      </w:r>
      <w:r w:rsidR="00C33F94" w:rsidRPr="00DC632F">
        <w:t xml:space="preserve"> сельского поселения</w:t>
      </w:r>
      <w:r w:rsidRPr="00DC632F">
        <w:t>.</w:t>
      </w:r>
    </w:p>
    <w:bookmarkEnd w:id="192"/>
    <w:p w14:paraId="7BB6C51D" w14:textId="77777777" w:rsidR="00510632" w:rsidRDefault="00510632" w:rsidP="0015594F">
      <w:pPr>
        <w:spacing w:line="276" w:lineRule="auto"/>
        <w:rPr>
          <w:sz w:val="2"/>
          <w:szCs w:val="2"/>
        </w:rPr>
      </w:pPr>
    </w:p>
    <w:sectPr w:rsidR="00510632" w:rsidSect="00F73628">
      <w:footerReference w:type="even" r:id="rId47"/>
      <w:footerReference w:type="default" r:id="rId48"/>
      <w:headerReference w:type="first" r:id="rId49"/>
      <w:footerReference w:type="first" r:id="rId50"/>
      <w:pgSz w:w="11906" w:h="16838" w:code="9"/>
      <w:pgMar w:top="850" w:right="1134" w:bottom="1418" w:left="1134" w:header="0" w:footer="113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EE0B82" w14:textId="77777777" w:rsidR="00055F53" w:rsidRDefault="00055F53">
      <w:r>
        <w:separator/>
      </w:r>
    </w:p>
  </w:endnote>
  <w:endnote w:type="continuationSeparator" w:id="0">
    <w:p w14:paraId="31426021" w14:textId="77777777" w:rsidR="00055F53" w:rsidRDefault="00055F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Impact">
    <w:panose1 w:val="020B0806030902050204"/>
    <w:charset w:val="CC"/>
    <w:family w:val="swiss"/>
    <w:pitch w:val="variable"/>
    <w:sig w:usb0="00000287" w:usb1="00000000" w:usb2="00000000" w:usb3="00000000" w:csb0="0000009F" w:csb1="00000000"/>
  </w:font>
  <w:font w:name="AngsanaUPC">
    <w:charset w:val="DE"/>
    <w:family w:val="roman"/>
    <w:pitch w:val="variable"/>
    <w:sig w:usb0="81000003" w:usb1="00000000" w:usb2="00000000" w:usb3="00000000" w:csb0="00010001" w:csb1="00000000"/>
  </w:font>
  <w:font w:name="Gulim">
    <w:altName w:val="굴림"/>
    <w:panose1 w:val="020B0600000101010101"/>
    <w:charset w:val="81"/>
    <w:family w:val="roman"/>
    <w:notTrueType/>
    <w:pitch w:val="fixed"/>
    <w:sig w:usb0="00000001" w:usb1="09060000" w:usb2="00000010" w:usb3="00000000" w:csb0="00080000" w:csb1="00000000"/>
  </w:font>
  <w:font w:name="Calibri">
    <w:panose1 w:val="020F0502020204030204"/>
    <w:charset w:val="CC"/>
    <w:family w:val="swiss"/>
    <w:pitch w:val="variable"/>
    <w:sig w:usb0="E0002AFF" w:usb1="C000247B" w:usb2="00000009" w:usb3="00000000" w:csb0="000001F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58A8F" w14:textId="77777777" w:rsidR="005B2164" w:rsidRDefault="005B2164">
    <w:pPr>
      <w:rPr>
        <w:sz w:val="2"/>
        <w:szCs w:val="2"/>
      </w:rPr>
    </w:pPr>
    <w:r>
      <w:rPr>
        <w:noProof/>
        <w:lang w:bidi="ar-SA"/>
      </w:rPr>
      <mc:AlternateContent>
        <mc:Choice Requires="wps">
          <w:drawing>
            <wp:anchor distT="0" distB="0" distL="63500" distR="63500" simplePos="0" relativeHeight="314572416" behindDoc="1" locked="0" layoutInCell="1" allowOverlap="1" wp14:anchorId="5CDDDB41" wp14:editId="463140D4">
              <wp:simplePos x="0" y="0"/>
              <wp:positionH relativeFrom="page">
                <wp:posOffset>3909695</wp:posOffset>
              </wp:positionH>
              <wp:positionV relativeFrom="page">
                <wp:posOffset>10250805</wp:posOffset>
              </wp:positionV>
              <wp:extent cx="57785" cy="131445"/>
              <wp:effectExtent l="4445" t="1905" r="4445"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9FA9A"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
                            </w:rPr>
                            <w:t>#</w:t>
                          </w:r>
                          <w:r>
                            <w:rPr>
                              <w:rStyle w:val="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DDDB41" id="_x0000_t202" coordsize="21600,21600" o:spt="202" path="m,l,21600r21600,l21600,xe">
              <v:stroke joinstyle="miter"/>
              <v:path gradientshapeok="t" o:connecttype="rect"/>
            </v:shapetype>
            <v:shape id="Text Box 2" o:spid="_x0000_s1026" type="#_x0000_t202" style="position:absolute;margin-left:307.85pt;margin-top:807.15pt;width:4.55pt;height:10.3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" filled="f" stroked="f">
              <v:textbox style="mso-fit-shape-to-text:t" inset="0,0,0,0">
                <w:txbxContent>
                  <w:p w14:paraId="26C9FA9A"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
                      </w:rPr>
                      <w:t>#</w:t>
                    </w:r>
                    <w:r>
                      <w:rPr>
                        <w:rStyle w:val="9pt"/>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5B475" w14:textId="77777777" w:rsidR="005B2164" w:rsidRDefault="005B2164">
    <w:pPr>
      <w:rPr>
        <w:sz w:val="2"/>
        <w:szCs w:val="2"/>
      </w:rPr>
    </w:pPr>
    <w:r>
      <w:rPr>
        <w:noProof/>
        <w:lang w:bidi="ar-SA"/>
      </w:rPr>
      <mc:AlternateContent>
        <mc:Choice Requires="wps">
          <w:drawing>
            <wp:anchor distT="0" distB="0" distL="63500" distR="63500" simplePos="0" relativeHeight="251673600" behindDoc="1" locked="0" layoutInCell="1" allowOverlap="1" wp14:anchorId="40CA3CEA" wp14:editId="298FB726">
              <wp:simplePos x="0" y="0"/>
              <wp:positionH relativeFrom="page">
                <wp:posOffset>7674610</wp:posOffset>
              </wp:positionH>
              <wp:positionV relativeFrom="page">
                <wp:posOffset>10295255</wp:posOffset>
              </wp:positionV>
              <wp:extent cx="118745" cy="85090"/>
              <wp:effectExtent l="0" t="0" r="0" b="1905"/>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6FB3"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CA3CEA" id="_x0000_t202" coordsize="21600,21600" o:spt="202" path="m,l,21600r21600,l21600,xe">
              <v:stroke joinstyle="miter"/>
              <v:path gradientshapeok="t" o:connecttype="rect"/>
            </v:shapetype>
            <v:shape id="Text Box 44" o:spid="_x0000_s1029" type="#_x0000_t202" style="position:absolute;margin-left:604.3pt;margin-top:810.65pt;width:9.35pt;height:6.7pt;z-index:-2516428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" filled="f" stroked="f">
              <v:textbox style="mso-fit-shape-to-text:t" inset="0,0,0,0">
                <w:txbxContent>
                  <w:p w14:paraId="56BE6FB3"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559247662"/>
      <w:docPartObj>
        <w:docPartGallery w:val="Page Numbers (Bottom of Page)"/>
        <w:docPartUnique/>
      </w:docPartObj>
    </w:sdtPr>
    <w:sdtEndPr/>
    <w:sdtContent>
      <w:p w14:paraId="498C9154" w14:textId="7DBF1647"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48</w:t>
        </w:r>
        <w:r w:rsidRPr="001509E5">
          <w:rPr>
            <w:rFonts w:ascii="Times New Roman" w:hAnsi="Times New Roman" w:cs="Times New Roman"/>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27029254"/>
      <w:docPartObj>
        <w:docPartGallery w:val="Page Numbers (Bottom of Page)"/>
        <w:docPartUnique/>
      </w:docPartObj>
    </w:sdtPr>
    <w:sdtEndPr/>
    <w:sdtContent>
      <w:p w14:paraId="6E60495E" w14:textId="6D8AD69D"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47</w:t>
        </w:r>
        <w:r w:rsidRPr="001509E5">
          <w:rPr>
            <w:rFonts w:ascii="Times New Roman" w:hAnsi="Times New Roman" w:cs="Times New Roman"/>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5BA6F" w14:textId="77777777" w:rsidR="005B2164" w:rsidRDefault="005B2164">
    <w:pPr>
      <w:rPr>
        <w:sz w:val="2"/>
        <w:szCs w:val="2"/>
      </w:rPr>
    </w:pPr>
    <w:r>
      <w:rPr>
        <w:noProof/>
        <w:lang w:bidi="ar-SA"/>
      </w:rPr>
      <mc:AlternateContent>
        <mc:Choice Requires="wps">
          <w:drawing>
            <wp:anchor distT="0" distB="0" distL="63500" distR="63500" simplePos="0" relativeHeight="251677696" behindDoc="1" locked="0" layoutInCell="1" allowOverlap="1" wp14:anchorId="5AE196A6" wp14:editId="1B5D4256">
              <wp:simplePos x="0" y="0"/>
              <wp:positionH relativeFrom="page">
                <wp:posOffset>3493770</wp:posOffset>
              </wp:positionH>
              <wp:positionV relativeFrom="page">
                <wp:posOffset>10125710</wp:posOffset>
              </wp:positionV>
              <wp:extent cx="109855" cy="85090"/>
              <wp:effectExtent l="0" t="635" r="0" b="0"/>
              <wp:wrapNone/>
              <wp:docPr id="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D654C"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E196A6" id="_x0000_t202" coordsize="21600,21600" o:spt="202" path="m,l,21600r21600,l21600,xe">
              <v:stroke joinstyle="miter"/>
              <v:path gradientshapeok="t" o:connecttype="rect"/>
            </v:shapetype>
            <v:shape id="Text Box 125" o:spid="_x0000_s1031" type="#_x0000_t202" style="position:absolute;margin-left:275.1pt;margin-top:797.3pt;width:8.65pt;height:6.7pt;z-index:-2516387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" filled="f" stroked="f">
              <v:textbox style="mso-fit-shape-to-text:t" inset="0,0,0,0">
                <w:txbxContent>
                  <w:p w14:paraId="3CDD654C"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689289145"/>
      <w:docPartObj>
        <w:docPartGallery w:val="Page Numbers (Bottom of Page)"/>
        <w:docPartUnique/>
      </w:docPartObj>
    </w:sdtPr>
    <w:sdtEndPr/>
    <w:sdtContent>
      <w:p w14:paraId="37E8D262" w14:textId="7739241C"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54</w:t>
        </w:r>
        <w:r w:rsidRPr="001509E5">
          <w:rPr>
            <w:rFonts w:ascii="Times New Roman" w:hAnsi="Times New Roman" w:cs="Times New Roman"/>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280388"/>
      <w:docPartObj>
        <w:docPartGallery w:val="Page Numbers (Bottom of Page)"/>
        <w:docPartUnique/>
      </w:docPartObj>
    </w:sdtPr>
    <w:sdtEndPr>
      <w:rPr>
        <w:rFonts w:ascii="Times New Roman" w:hAnsi="Times New Roman" w:cs="Times New Roman"/>
      </w:rPr>
    </w:sdtEndPr>
    <w:sdtContent>
      <w:p w14:paraId="02149EAD" w14:textId="25FDF9A0"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55</w:t>
        </w:r>
        <w:r w:rsidRPr="001509E5">
          <w:rPr>
            <w:rFonts w:ascii="Times New Roman" w:hAnsi="Times New Roman" w:cs="Times New Roman"/>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99300" w14:textId="77777777" w:rsidR="005B2164" w:rsidRDefault="005B2164"/>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9B866" w14:textId="77777777" w:rsidR="00EC159A" w:rsidRDefault="00EC159A"/>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62BCF" w14:textId="03A7A722" w:rsidR="00EC159A" w:rsidRDefault="00EC159A">
    <w:pPr>
      <w:rPr>
        <w:sz w:val="2"/>
        <w:szCs w:val="2"/>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0F845" w14:textId="47C14295" w:rsidR="00EC159A" w:rsidRDefault="00EC159A">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782214"/>
      <w:docPartObj>
        <w:docPartGallery w:val="Page Numbers (Bottom of Page)"/>
        <w:docPartUnique/>
      </w:docPartObj>
    </w:sdtPr>
    <w:sdtEndPr/>
    <w:sdtContent>
      <w:p w14:paraId="31007E62" w14:textId="77777777" w:rsidR="005B2164" w:rsidRDefault="005B2164">
        <w:pPr>
          <w:pStyle w:val="ad"/>
          <w:jc w:val="right"/>
        </w:pPr>
        <w:r>
          <w:fldChar w:fldCharType="begin"/>
        </w:r>
        <w:r>
          <w:instrText>PAGE   \* MERGEFORMAT</w:instrText>
        </w:r>
        <w:r>
          <w:fldChar w:fldCharType="separate"/>
        </w:r>
        <w:r>
          <w:t>2</w:t>
        </w:r>
        <w:r>
          <w:fldChar w:fldCharType="end"/>
        </w:r>
      </w:p>
    </w:sdtContent>
  </w:sdt>
  <w:p w14:paraId="7AFD4C71" w14:textId="77777777" w:rsidR="005B2164" w:rsidRDefault="005B2164">
    <w:pPr>
      <w:pStyle w:val="a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18749" w14:textId="0BAA55A2" w:rsidR="000B107A" w:rsidRDefault="000B107A">
    <w:pPr>
      <w:rPr>
        <w:sz w:val="2"/>
        <w:szCs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A2D6" w14:textId="77777777" w:rsidR="000B107A" w:rsidRDefault="000B107A">
    <w:pPr>
      <w:rPr>
        <w:sz w:val="2"/>
        <w:szCs w:val="2"/>
      </w:rPr>
    </w:pPr>
    <w:r>
      <w:rPr>
        <w:noProof/>
        <w:lang w:bidi="ar-SA"/>
      </w:rPr>
      <mc:AlternateContent>
        <mc:Choice Requires="wps">
          <w:drawing>
            <wp:anchor distT="0" distB="0" distL="63500" distR="63500" simplePos="0" relativeHeight="251665408" behindDoc="1" locked="0" layoutInCell="1" allowOverlap="1" wp14:anchorId="1CA59505" wp14:editId="17528FE0">
              <wp:simplePos x="0" y="0"/>
              <wp:positionH relativeFrom="page">
                <wp:posOffset>1343660</wp:posOffset>
              </wp:positionH>
              <wp:positionV relativeFrom="page">
                <wp:posOffset>10063480</wp:posOffset>
              </wp:positionV>
              <wp:extent cx="5631815" cy="613410"/>
              <wp:effectExtent l="635" t="0" r="0" b="635"/>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613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EC2F" w14:textId="3AA1012B" w:rsidR="000B107A" w:rsidRDefault="000B107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A59505" id="_x0000_t202" coordsize="21600,21600" o:spt="202" path="m,l,21600r21600,l21600,xe">
              <v:stroke joinstyle="miter"/>
              <v:path gradientshapeok="t" o:connecttype="rect"/>
            </v:shapetype>
            <v:shape id="Text Box 1" o:spid="_x0000_s1032" type="#_x0000_t202" style="position:absolute;margin-left:105.8pt;margin-top:792.4pt;width:443.45pt;height:48.3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" filled="f" stroked="f">
              <v:textbox style="mso-fit-shape-to-text:t" inset="0,0,0,0">
                <w:txbxContent>
                  <w:p w14:paraId="453DEC2F" w14:textId="3AA1012B" w:rsidR="000B107A" w:rsidRDefault="000B107A"/>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0E77D" w14:textId="77777777" w:rsidR="000B107A" w:rsidRDefault="000B107A"/>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881001461"/>
      <w:docPartObj>
        <w:docPartGallery w:val="Page Numbers (Bottom of Page)"/>
        <w:docPartUnique/>
      </w:docPartObj>
    </w:sdtPr>
    <w:sdtEndPr/>
    <w:sdtContent>
      <w:p w14:paraId="545F544F" w14:textId="4A78592B"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66</w:t>
        </w:r>
        <w:r w:rsidRPr="001509E5">
          <w:rPr>
            <w:rFonts w:ascii="Times New Roman" w:hAnsi="Times New Roman" w:cs="Times New Roman"/>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50537"/>
      <w:docPartObj>
        <w:docPartGallery w:val="Page Numbers (Bottom of Page)"/>
        <w:docPartUnique/>
      </w:docPartObj>
    </w:sdtPr>
    <w:sdtEndPr>
      <w:rPr>
        <w:rFonts w:ascii="Times New Roman" w:hAnsi="Times New Roman" w:cs="Times New Roman"/>
      </w:rPr>
    </w:sdtEndPr>
    <w:sdtContent>
      <w:p w14:paraId="6D1895A2" w14:textId="1D0902E0"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67</w:t>
        </w:r>
        <w:r w:rsidRPr="001509E5">
          <w:rPr>
            <w:rFonts w:ascii="Times New Roman" w:hAnsi="Times New Roman" w:cs="Times New Roman"/>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124B" w14:textId="77777777" w:rsidR="005B2164" w:rsidRDefault="005B2164">
    <w:pPr>
      <w:rPr>
        <w:sz w:val="2"/>
        <w:szCs w:val="2"/>
      </w:rPr>
    </w:pPr>
    <w:r>
      <w:rPr>
        <w:noProof/>
        <w:lang w:bidi="ar-SA"/>
      </w:rPr>
      <mc:AlternateContent>
        <mc:Choice Requires="wps">
          <w:drawing>
            <wp:anchor distT="0" distB="0" distL="63500" distR="63500" simplePos="0" relativeHeight="251659264" behindDoc="1" locked="0" layoutInCell="1" allowOverlap="1" wp14:anchorId="4CFDD3CA" wp14:editId="40B2CF5D">
              <wp:simplePos x="0" y="0"/>
              <wp:positionH relativeFrom="page">
                <wp:posOffset>7207885</wp:posOffset>
              </wp:positionH>
              <wp:positionV relativeFrom="page">
                <wp:posOffset>9961245</wp:posOffset>
              </wp:positionV>
              <wp:extent cx="170815" cy="85090"/>
              <wp:effectExtent l="0" t="0" r="3175" b="2540"/>
              <wp:wrapNone/>
              <wp:docPr id="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7C9F"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FDD3CA" id="_x0000_t202" coordsize="21600,21600" o:spt="202" path="m,l,21600r21600,l21600,xe">
              <v:stroke joinstyle="miter"/>
              <v:path gradientshapeok="t" o:connecttype="rect"/>
            </v:shapetype>
            <v:shape id="Text Box 168" o:spid="_x0000_s1034" type="#_x0000_t202" style="position:absolute;margin-left:567.55pt;margin-top:784.35pt;width:13.45pt;height:6.7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" filled="f" stroked="f">
              <v:textbox style="mso-fit-shape-to-text:t" inset="0,0,0,0">
                <w:txbxContent>
                  <w:p w14:paraId="3FEB7C9F"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0"/>
                      </w:rPr>
                      <w:t>#</w:t>
                    </w:r>
                    <w:r>
                      <w:rPr>
                        <w:rStyle w:val="9pt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92431221"/>
      <w:docPartObj>
        <w:docPartGallery w:val="Page Numbers (Bottom of Page)"/>
        <w:docPartUnique/>
      </w:docPartObj>
    </w:sdtPr>
    <w:sdtEndPr/>
    <w:sdtContent>
      <w:p w14:paraId="2B660A28" w14:textId="49247D02"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8</w:t>
        </w:r>
        <w:r w:rsidRPr="001509E5">
          <w:rPr>
            <w:rFonts w:ascii="Times New Roman" w:hAnsi="Times New Roman" w:cs="Times New Roma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225219288"/>
      <w:docPartObj>
        <w:docPartGallery w:val="Page Numbers (Bottom of Page)"/>
        <w:docPartUnique/>
      </w:docPartObj>
    </w:sdtPr>
    <w:sdtEndPr/>
    <w:sdtContent>
      <w:p w14:paraId="1AFC4644" w14:textId="77777777" w:rsidR="005B2164" w:rsidRPr="001509E5" w:rsidRDefault="005B2164">
        <w:pPr>
          <w:pStyle w:val="ad"/>
          <w:jc w:val="right"/>
          <w:rPr>
            <w:rFonts w:ascii="Times New Roman" w:hAnsi="Times New Roman" w:cs="Times New Roman"/>
          </w:rPr>
        </w:pPr>
        <w:r w:rsidRPr="008F6C48">
          <w:rPr>
            <w:rFonts w:ascii="Times New Roman" w:hAnsi="Times New Roman" w:cs="Times New Roman"/>
          </w:rPr>
          <w:fldChar w:fldCharType="begin"/>
        </w:r>
        <w:r w:rsidRPr="008F6C48">
          <w:rPr>
            <w:rFonts w:ascii="Times New Roman" w:hAnsi="Times New Roman" w:cs="Times New Roman"/>
          </w:rPr>
          <w:instrText>PAGE   \* MERGEFORMAT</w:instrText>
        </w:r>
        <w:r w:rsidRPr="008F6C48">
          <w:rPr>
            <w:rFonts w:ascii="Times New Roman" w:hAnsi="Times New Roman" w:cs="Times New Roman"/>
          </w:rPr>
          <w:fldChar w:fldCharType="separate"/>
        </w:r>
        <w:r w:rsidR="00667968">
          <w:rPr>
            <w:rFonts w:ascii="Times New Roman" w:hAnsi="Times New Roman" w:cs="Times New Roman"/>
            <w:noProof/>
          </w:rPr>
          <w:t>11</w:t>
        </w:r>
        <w:r w:rsidRPr="008F6C48">
          <w:rPr>
            <w:rFonts w:ascii="Times New Roman" w:hAnsi="Times New Roman" w:cs="Times New Roma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6BA5C" w14:textId="77777777" w:rsidR="005B2164" w:rsidRDefault="005B2164">
    <w:pPr>
      <w:rPr>
        <w:sz w:val="2"/>
        <w:szCs w:val="2"/>
      </w:rPr>
    </w:pPr>
    <w:r>
      <w:rPr>
        <w:noProof/>
        <w:lang w:bidi="ar-SA"/>
      </w:rPr>
      <mc:AlternateContent>
        <mc:Choice Requires="wps">
          <w:drawing>
            <wp:anchor distT="0" distB="0" distL="63500" distR="63500" simplePos="0" relativeHeight="251671552" behindDoc="1" locked="0" layoutInCell="1" allowOverlap="1" wp14:anchorId="45B7E33D" wp14:editId="3A95814A">
              <wp:simplePos x="0" y="0"/>
              <wp:positionH relativeFrom="page">
                <wp:posOffset>3931285</wp:posOffset>
              </wp:positionH>
              <wp:positionV relativeFrom="page">
                <wp:posOffset>10125710</wp:posOffset>
              </wp:positionV>
              <wp:extent cx="57785" cy="131445"/>
              <wp:effectExtent l="0" t="635" r="1905" b="1270"/>
              <wp:wrapNone/>
              <wp:docPr id="7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9365C"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
                            </w:rPr>
                            <w:t>#</w:t>
                          </w:r>
                          <w:r>
                            <w:rPr>
                              <w:rStyle w:val="9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B7E33D" id="_x0000_t202" coordsize="21600,21600" o:spt="202" path="m,l,21600r21600,l21600,xe">
              <v:stroke joinstyle="miter"/>
              <v:path gradientshapeok="t" o:connecttype="rect"/>
            </v:shapetype>
            <v:shape id="Text Box 7" o:spid="_x0000_s1028" type="#_x0000_t202" style="position:absolute;margin-left:309.55pt;margin-top:797.3pt;width:4.55pt;height:10.35pt;z-index:-251644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" filled="f" stroked="f">
              <v:textbox style="mso-fit-shape-to-text:t" inset="0,0,0,0">
                <w:txbxContent>
                  <w:p w14:paraId="40E9365C" w14:textId="77777777" w:rsidR="005B2164" w:rsidRDefault="005B2164">
                    <w:pPr>
                      <w:pStyle w:val="a5"/>
                      <w:shd w:val="clear" w:color="auto" w:fill="auto"/>
                      <w:spacing w:after="0" w:line="240" w:lineRule="auto"/>
                    </w:pPr>
                    <w:r>
                      <w:fldChar w:fldCharType="begin"/>
                    </w:r>
                    <w:r>
                      <w:instrText xml:space="preserve"> PAGE \* MERGEFORMAT </w:instrText>
                    </w:r>
                    <w:r>
                      <w:fldChar w:fldCharType="separate"/>
                    </w:r>
                    <w:r>
                      <w:rPr>
                        <w:rStyle w:val="9pt"/>
                      </w:rPr>
                      <w:t>#</w:t>
                    </w:r>
                    <w:r>
                      <w:rPr>
                        <w:rStyle w:val="9pt"/>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32010000"/>
      <w:docPartObj>
        <w:docPartGallery w:val="Page Numbers (Bottom of Page)"/>
        <w:docPartUnique/>
      </w:docPartObj>
    </w:sdtPr>
    <w:sdtEndPr/>
    <w:sdtContent>
      <w:p w14:paraId="4A5A5D27" w14:textId="6342912A"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10</w:t>
        </w:r>
        <w:r w:rsidRPr="001509E5">
          <w:rPr>
            <w:rFonts w:ascii="Times New Roman" w:hAnsi="Times New Roman" w:cs="Times New Roman"/>
          </w:rPr>
          <w:fldChar w:fldCharType="end"/>
        </w:r>
      </w:p>
    </w:sdtContent>
  </w:sdt>
  <w:p w14:paraId="07B485F3" w14:textId="77777777" w:rsidR="005B2164" w:rsidRPr="001509E5" w:rsidRDefault="005B2164">
    <w:pPr>
      <w:rPr>
        <w:rFonts w:ascii="Times New Roman" w:hAnsi="Times New Roman" w:cs="Times New Roman"/>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4816B" w14:textId="77777777" w:rsidR="005B2164" w:rsidRDefault="005B2164"/>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433630330"/>
      <w:docPartObj>
        <w:docPartGallery w:val="Page Numbers (Bottom of Page)"/>
        <w:docPartUnique/>
      </w:docPartObj>
    </w:sdtPr>
    <w:sdtEndPr/>
    <w:sdtContent>
      <w:p w14:paraId="20D23F5C" w14:textId="73D77785"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30</w:t>
        </w:r>
        <w:r w:rsidRPr="001509E5">
          <w:rPr>
            <w:rFonts w:ascii="Times New Roman" w:hAnsi="Times New Roman" w:cs="Times New Roman"/>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30084888"/>
      <w:docPartObj>
        <w:docPartGallery w:val="Page Numbers (Bottom of Page)"/>
        <w:docPartUnique/>
      </w:docPartObj>
    </w:sdtPr>
    <w:sdtEndPr/>
    <w:sdtContent>
      <w:p w14:paraId="631731D8" w14:textId="4A7A979A" w:rsidR="005B2164" w:rsidRPr="001509E5" w:rsidRDefault="005B2164">
        <w:pPr>
          <w:pStyle w:val="ad"/>
          <w:jc w:val="right"/>
          <w:rPr>
            <w:rFonts w:ascii="Times New Roman" w:hAnsi="Times New Roman" w:cs="Times New Roman"/>
          </w:rPr>
        </w:pPr>
        <w:r w:rsidRPr="001509E5">
          <w:rPr>
            <w:rFonts w:ascii="Times New Roman" w:hAnsi="Times New Roman" w:cs="Times New Roman"/>
          </w:rPr>
          <w:fldChar w:fldCharType="begin"/>
        </w:r>
        <w:r w:rsidRPr="001509E5">
          <w:rPr>
            <w:rFonts w:ascii="Times New Roman" w:hAnsi="Times New Roman" w:cs="Times New Roman"/>
          </w:rPr>
          <w:instrText>PAGE   \* MERGEFORMAT</w:instrText>
        </w:r>
        <w:r w:rsidRPr="001509E5">
          <w:rPr>
            <w:rFonts w:ascii="Times New Roman" w:hAnsi="Times New Roman" w:cs="Times New Roman"/>
          </w:rPr>
          <w:fldChar w:fldCharType="separate"/>
        </w:r>
        <w:r w:rsidR="00667968">
          <w:rPr>
            <w:rFonts w:ascii="Times New Roman" w:hAnsi="Times New Roman" w:cs="Times New Roman"/>
            <w:noProof/>
          </w:rPr>
          <w:t>29</w:t>
        </w:r>
        <w:r w:rsidRPr="001509E5">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841C5B" w14:textId="77777777" w:rsidR="00055F53" w:rsidRDefault="00055F53"/>
  </w:footnote>
  <w:footnote w:type="continuationSeparator" w:id="0">
    <w:p w14:paraId="74070375" w14:textId="77777777" w:rsidR="00055F53" w:rsidRDefault="00055F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41DEE" w14:textId="77777777" w:rsidR="005B2164" w:rsidRDefault="005B2164">
    <w:pPr>
      <w:rPr>
        <w:sz w:val="2"/>
        <w:szCs w:val="2"/>
      </w:rPr>
    </w:pPr>
    <w:r>
      <w:rPr>
        <w:noProof/>
        <w:lang w:bidi="ar-SA"/>
      </w:rPr>
      <mc:AlternateContent>
        <mc:Choice Requires="wps">
          <w:drawing>
            <wp:anchor distT="0" distB="0" distL="63500" distR="63500" simplePos="0" relativeHeight="251669504" behindDoc="1" locked="0" layoutInCell="1" allowOverlap="1" wp14:anchorId="6A90D44A" wp14:editId="512CFB77">
              <wp:simplePos x="0" y="0"/>
              <wp:positionH relativeFrom="page">
                <wp:posOffset>971550</wp:posOffset>
              </wp:positionH>
              <wp:positionV relativeFrom="page">
                <wp:posOffset>750570</wp:posOffset>
              </wp:positionV>
              <wp:extent cx="6211570" cy="131445"/>
              <wp:effectExtent l="0" t="0" r="0" b="3810"/>
              <wp:wrapNone/>
              <wp:docPr id="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0DB73" w14:textId="77777777" w:rsidR="005B2164" w:rsidRDefault="005B2164">
                          <w:pPr>
                            <w:pStyle w:val="a5"/>
                            <w:shd w:val="clear" w:color="auto" w:fill="auto"/>
                            <w:tabs>
                              <w:tab w:val="right" w:pos="9782"/>
                            </w:tabs>
                            <w:spacing w:after="0" w:line="240" w:lineRule="auto"/>
                          </w:pPr>
                          <w:r>
                            <w:rPr>
                              <w:rStyle w:val="9pt"/>
                            </w:rPr>
                            <w:t>транспортировке (годовые, среднесуточные значения)</w:t>
                          </w:r>
                          <w:r>
                            <w:rPr>
                              <w:rStyle w:val="9pt"/>
                            </w:rPr>
                            <w:tab/>
                            <w:t>55</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90D44A" id="_x0000_t202" coordsize="21600,21600" o:spt="202" path="m,l,21600r21600,l21600,xe">
              <v:stroke joinstyle="miter"/>
              <v:path gradientshapeok="t" o:connecttype="rect"/>
            </v:shapetype>
            <v:shape id="Text Box 6" o:spid="_x0000_s1027" type="#_x0000_t202" style="position:absolute;margin-left:76.5pt;margin-top:59.1pt;width:489.1pt;height:10.35pt;z-index:-2516469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" filled="f" stroked="f">
              <v:textbox style="mso-fit-shape-to-text:t" inset="0,0,0,0">
                <w:txbxContent>
                  <w:p w14:paraId="63E0DB73" w14:textId="77777777" w:rsidR="005B2164" w:rsidRDefault="005B2164">
                    <w:pPr>
                      <w:pStyle w:val="a5"/>
                      <w:shd w:val="clear" w:color="auto" w:fill="auto"/>
                      <w:tabs>
                        <w:tab w:val="right" w:pos="9782"/>
                      </w:tabs>
                      <w:spacing w:after="0" w:line="240" w:lineRule="auto"/>
                    </w:pPr>
                    <w:r>
                      <w:rPr>
                        <w:rStyle w:val="9pt"/>
                      </w:rPr>
                      <w:t>транспортировке (годовые, среднесуточные значения)</w:t>
                    </w:r>
                    <w:r>
                      <w:rPr>
                        <w:rStyle w:val="9pt"/>
                      </w:rPr>
                      <w:tab/>
                      <w:t>55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F411C" w14:textId="77777777" w:rsidR="005B2164" w:rsidRDefault="005B2164">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7632" w14:textId="77777777" w:rsidR="005B2164" w:rsidRDefault="005B216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3F5DA" w14:textId="77777777" w:rsidR="005B2164" w:rsidRDefault="005B216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9B434" w14:textId="77777777" w:rsidR="005B2164" w:rsidRDefault="005B2164">
    <w:pPr>
      <w:rPr>
        <w:sz w:val="2"/>
        <w:szCs w:val="2"/>
      </w:rPr>
    </w:pPr>
    <w:r>
      <w:rPr>
        <w:noProof/>
        <w:lang w:bidi="ar-SA"/>
      </w:rPr>
      <mc:AlternateContent>
        <mc:Choice Requires="wps">
          <w:drawing>
            <wp:anchor distT="0" distB="0" distL="63500" distR="63500" simplePos="0" relativeHeight="251675648" behindDoc="1" locked="0" layoutInCell="1" allowOverlap="1" wp14:anchorId="0971F3FD" wp14:editId="73A9F9D0">
              <wp:simplePos x="0" y="0"/>
              <wp:positionH relativeFrom="page">
                <wp:posOffset>6282690</wp:posOffset>
              </wp:positionH>
              <wp:positionV relativeFrom="page">
                <wp:posOffset>945515</wp:posOffset>
              </wp:positionV>
              <wp:extent cx="475615" cy="106680"/>
              <wp:effectExtent l="0" t="2540" r="4445" b="0"/>
              <wp:wrapNone/>
              <wp:docPr id="2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D6882" w14:textId="77777777" w:rsidR="005B2164" w:rsidRDefault="005B2164">
                          <w:pPr>
                            <w:pStyle w:val="a5"/>
                            <w:shd w:val="clear" w:color="auto" w:fill="auto"/>
                            <w:spacing w:after="0" w:line="240" w:lineRule="auto"/>
                          </w:pPr>
                          <w:r>
                            <w:rPr>
                              <w:rStyle w:val="MicrosoftSansSerif10pt"/>
                            </w:rPr>
                            <w:t>1104001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71F3FD" id="_x0000_t202" coordsize="21600,21600" o:spt="202" path="m,l,21600r21600,l21600,xe">
              <v:stroke joinstyle="miter"/>
              <v:path gradientshapeok="t" o:connecttype="rect"/>
            </v:shapetype>
            <v:shape id="Text Box 124" o:spid="_x0000_s1030" type="#_x0000_t202" style="position:absolute;margin-left:494.7pt;margin-top:74.45pt;width:37.45pt;height:8.4pt;z-index:-2516408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" filled="f" stroked="f">
              <v:textbox style="mso-fit-shape-to-text:t" inset="0,0,0,0">
                <w:txbxContent>
                  <w:p w14:paraId="620D6882" w14:textId="77777777" w:rsidR="005B2164" w:rsidRDefault="005B2164">
                    <w:pPr>
                      <w:pStyle w:val="a5"/>
                      <w:shd w:val="clear" w:color="auto" w:fill="auto"/>
                      <w:spacing w:after="0" w:line="240" w:lineRule="auto"/>
                    </w:pPr>
                    <w:r>
                      <w:rPr>
                        <w:rStyle w:val="MicrosoftSansSerif10pt"/>
                      </w:rPr>
                      <w:t>1104001</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C075E" w14:textId="77777777" w:rsidR="005B2164" w:rsidRPr="00D466C5" w:rsidRDefault="005B2164" w:rsidP="00D466C5">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8E1CA" w14:textId="5989F6D9" w:rsidR="00EC159A" w:rsidRPr="00BB7298" w:rsidRDefault="00EC159A" w:rsidP="00BB7298">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A99A4" w14:textId="77777777" w:rsidR="000B107A" w:rsidRDefault="000B107A"/>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DEAD4" w14:textId="77777777" w:rsidR="005B2164" w:rsidRDefault="005B2164">
    <w:pPr>
      <w:rPr>
        <w:sz w:val="2"/>
        <w:szCs w:val="2"/>
      </w:rPr>
    </w:pPr>
    <w:r>
      <w:rPr>
        <w:noProof/>
        <w:lang w:bidi="ar-SA"/>
      </w:rPr>
      <mc:AlternateContent>
        <mc:Choice Requires="wps">
          <w:drawing>
            <wp:anchor distT="0" distB="0" distL="63500" distR="63500" simplePos="0" relativeHeight="251657216" behindDoc="1" locked="0" layoutInCell="1" allowOverlap="1" wp14:anchorId="5D5E4D89" wp14:editId="05D16434">
              <wp:simplePos x="0" y="0"/>
              <wp:positionH relativeFrom="page">
                <wp:posOffset>3101975</wp:posOffset>
              </wp:positionH>
              <wp:positionV relativeFrom="page">
                <wp:posOffset>972820</wp:posOffset>
              </wp:positionV>
              <wp:extent cx="8778240" cy="130810"/>
              <wp:effectExtent l="0" t="1270" r="0" b="1270"/>
              <wp:wrapNone/>
              <wp:docPr id="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4D75E" w14:textId="77777777" w:rsidR="005B2164" w:rsidRDefault="005B2164">
                          <w:pPr>
                            <w:pStyle w:val="a5"/>
                            <w:shd w:val="clear" w:color="auto" w:fill="auto"/>
                            <w:spacing w:after="0" w:line="240" w:lineRule="auto"/>
                          </w:pPr>
                          <w:r>
                            <w:rPr>
                              <w:rStyle w:val="Calibri11pt"/>
                              <w:b w:val="0"/>
                              <w:bCs w:val="0"/>
                            </w:rPr>
                            <w:t>3.2 Расходы на стрительство ПВНС с резервуаром в районе ВК-17, реконструкция источника водоснабжения и станции водоотведения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5E4D89" id="_x0000_t202" coordsize="21600,21600" o:spt="202" path="m,l,21600r21600,l21600,xe">
              <v:stroke joinstyle="miter"/>
              <v:path gradientshapeok="t" o:connecttype="rect"/>
            </v:shapetype>
            <v:shape id="Text Box 167" o:spid="_x0000_s1033" type="#_x0000_t202" style="position:absolute;margin-left:244.25pt;margin-top:76.6pt;width:691.2pt;height:10.3pt;z-index:-2516592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" filled="f" stroked="f">
              <v:textbox style="mso-fit-shape-to-text:t" inset="0,0,0,0">
                <w:txbxContent>
                  <w:p w14:paraId="22A4D75E" w14:textId="77777777" w:rsidR="005B2164" w:rsidRDefault="005B2164">
                    <w:pPr>
                      <w:pStyle w:val="a5"/>
                      <w:shd w:val="clear" w:color="auto" w:fill="auto"/>
                      <w:spacing w:after="0" w:line="240" w:lineRule="auto"/>
                    </w:pPr>
                    <w:r>
                      <w:rPr>
                        <w:rStyle w:val="Calibri11pt"/>
                        <w:b w:val="0"/>
                        <w:bCs w:val="0"/>
                      </w:rPr>
                      <w:t>3.2 Расходы на стрительство ПВНС с резервуаром в районе ВК-17, реконструкция источника водоснабжения и станции водоотведения</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AE4"/>
    <w:multiLevelType w:val="multilevel"/>
    <w:tmpl w:val="512A19FA"/>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02E1C"/>
    <w:multiLevelType w:val="multilevel"/>
    <w:tmpl w:val="5E9E6F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4443C"/>
    <w:multiLevelType w:val="hybridMultilevel"/>
    <w:tmpl w:val="2E9A1584"/>
    <w:lvl w:ilvl="0" w:tplc="192AC8B4">
      <w:start w:val="11"/>
      <w:numFmt w:val="bullet"/>
      <w:lvlText w:val=""/>
      <w:lvlJc w:val="left"/>
      <w:pPr>
        <w:ind w:left="1460" w:hanging="360"/>
      </w:pPr>
      <w:rPr>
        <w:rFonts w:ascii="Symbol" w:eastAsia="Times New Roman" w:hAnsi="Symbol"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3">
    <w:nsid w:val="04BD0273"/>
    <w:multiLevelType w:val="hybridMultilevel"/>
    <w:tmpl w:val="3E5A8778"/>
    <w:lvl w:ilvl="0" w:tplc="192AC8B4">
      <w:start w:val="11"/>
      <w:numFmt w:val="bullet"/>
      <w:lvlText w:val=""/>
      <w:lvlJc w:val="left"/>
      <w:pPr>
        <w:ind w:left="1460" w:hanging="360"/>
      </w:pPr>
      <w:rPr>
        <w:rFonts w:ascii="Symbol" w:eastAsia="Times New Roman" w:hAnsi="Symbol"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4">
    <w:nsid w:val="0B6A0333"/>
    <w:multiLevelType w:val="multilevel"/>
    <w:tmpl w:val="D212731C"/>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040594"/>
    <w:multiLevelType w:val="multilevel"/>
    <w:tmpl w:val="502AC420"/>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4F209B"/>
    <w:multiLevelType w:val="multilevel"/>
    <w:tmpl w:val="2BC8F4C0"/>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5A87A94"/>
    <w:multiLevelType w:val="multilevel"/>
    <w:tmpl w:val="F3E4F83E"/>
    <w:lvl w:ilvl="0">
      <w:start w:val="1"/>
      <w:numFmt w:val="decimal"/>
      <w:lvlText w:val="7.%1.1"/>
      <w:lvlJc w:val="left"/>
      <w:pPr>
        <w:ind w:left="0" w:firstLine="0"/>
      </w:pPr>
      <w:rPr>
        <w:rFonts w:hint="default"/>
        <w:b/>
        <w:bCs/>
        <w:i w:val="0"/>
        <w:iCs w:val="0"/>
        <w:smallCaps w:val="0"/>
        <w:strike w:val="0"/>
        <w:color w:val="000000"/>
        <w:spacing w:val="0"/>
        <w:w w:val="100"/>
        <w:position w:val="0"/>
        <w:sz w:val="28"/>
        <w:szCs w:val="28"/>
        <w:u w:val="none"/>
      </w:rPr>
    </w:lvl>
    <w:lvl w:ilvl="1">
      <w:start w:val="1"/>
      <w:numFmt w:val="decimal"/>
      <w:lvlText w:val="3.1%2"/>
      <w:lvlJc w:val="left"/>
      <w:pPr>
        <w:ind w:left="0" w:firstLine="0"/>
      </w:pPr>
      <w:rPr>
        <w:rFonts w:hint="default"/>
        <w:b/>
        <w:bCs/>
        <w:i w:val="0"/>
        <w:iCs w:val="0"/>
        <w:smallCaps w:val="0"/>
        <w:strike w:val="0"/>
        <w:color w:val="000000"/>
        <w:spacing w:val="0"/>
        <w:w w:val="100"/>
        <w:position w:val="0"/>
        <w:sz w:val="28"/>
        <w:szCs w:val="28"/>
        <w:u w:val="none"/>
      </w:rPr>
    </w:lvl>
    <w:lvl w:ilvl="2">
      <w:start w:val="4"/>
      <w:numFmt w:val="decimal"/>
      <w:lvlText w:val="3.1%3"/>
      <w:lvlJc w:val="left"/>
      <w:pPr>
        <w:ind w:left="0" w:firstLine="0"/>
      </w:pPr>
      <w:rPr>
        <w:rFonts w:hint="default"/>
        <w:b/>
        <w:bCs/>
        <w:i w:val="0"/>
        <w:iCs w:val="0"/>
        <w:smallCaps w:val="0"/>
        <w:strike w:val="0"/>
        <w:color w:val="000000"/>
        <w:spacing w:val="0"/>
        <w:w w:val="100"/>
        <w:position w:val="0"/>
        <w:sz w:val="28"/>
        <w:szCs w:val="28"/>
        <w:u w:val="none"/>
      </w:rPr>
    </w:lvl>
    <w:lvl w:ilvl="3">
      <w:start w:val="1"/>
      <w:numFmt w:val="decimal"/>
      <w:lvlText w:val="7.%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
    <w:nsid w:val="174E2FFA"/>
    <w:multiLevelType w:val="multilevel"/>
    <w:tmpl w:val="71925F7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8A1173D"/>
    <w:multiLevelType w:val="multilevel"/>
    <w:tmpl w:val="5F2CB346"/>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A4A4F46"/>
    <w:multiLevelType w:val="multilevel"/>
    <w:tmpl w:val="F090719C"/>
    <w:lvl w:ilvl="0">
      <w:start w:val="1"/>
      <w:numFmt w:val="bullet"/>
      <w:lvlText w:val=""/>
      <w:lvlJc w:val="left"/>
      <w:pPr>
        <w:ind w:left="360" w:hanging="360"/>
      </w:pPr>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1C7698"/>
    <w:multiLevelType w:val="hybridMultilevel"/>
    <w:tmpl w:val="E026AA0A"/>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F01999"/>
    <w:multiLevelType w:val="multilevel"/>
    <w:tmpl w:val="4C8ACD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301F07"/>
    <w:multiLevelType w:val="multilevel"/>
    <w:tmpl w:val="F6EAF88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344973"/>
    <w:multiLevelType w:val="multilevel"/>
    <w:tmpl w:val="984AD6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2E53ED"/>
    <w:multiLevelType w:val="multilevel"/>
    <w:tmpl w:val="F01CF7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6F0ED2"/>
    <w:multiLevelType w:val="hybridMultilevel"/>
    <w:tmpl w:val="FEE42764"/>
    <w:lvl w:ilvl="0" w:tplc="192AC8B4">
      <w:start w:val="11"/>
      <w:numFmt w:val="bullet"/>
      <w:lvlText w:val=""/>
      <w:lvlJc w:val="left"/>
      <w:pPr>
        <w:ind w:left="1527" w:hanging="360"/>
      </w:pPr>
      <w:rPr>
        <w:rFonts w:ascii="Symbol" w:eastAsia="Times New Roman" w:hAnsi="Symbol" w:cs="Times New Roman" w:hint="default"/>
      </w:rPr>
    </w:lvl>
    <w:lvl w:ilvl="1" w:tplc="04190003" w:tentative="1">
      <w:start w:val="1"/>
      <w:numFmt w:val="bullet"/>
      <w:lvlText w:val="o"/>
      <w:lvlJc w:val="left"/>
      <w:pPr>
        <w:ind w:left="2247" w:hanging="360"/>
      </w:pPr>
      <w:rPr>
        <w:rFonts w:ascii="Courier New" w:hAnsi="Courier New" w:cs="Courier New" w:hint="default"/>
      </w:rPr>
    </w:lvl>
    <w:lvl w:ilvl="2" w:tplc="04190005" w:tentative="1">
      <w:start w:val="1"/>
      <w:numFmt w:val="bullet"/>
      <w:lvlText w:val=""/>
      <w:lvlJc w:val="left"/>
      <w:pPr>
        <w:ind w:left="2967" w:hanging="360"/>
      </w:pPr>
      <w:rPr>
        <w:rFonts w:ascii="Wingdings" w:hAnsi="Wingdings" w:hint="default"/>
      </w:rPr>
    </w:lvl>
    <w:lvl w:ilvl="3" w:tplc="04190001" w:tentative="1">
      <w:start w:val="1"/>
      <w:numFmt w:val="bullet"/>
      <w:lvlText w:val=""/>
      <w:lvlJc w:val="left"/>
      <w:pPr>
        <w:ind w:left="3687" w:hanging="360"/>
      </w:pPr>
      <w:rPr>
        <w:rFonts w:ascii="Symbol" w:hAnsi="Symbol" w:hint="default"/>
      </w:rPr>
    </w:lvl>
    <w:lvl w:ilvl="4" w:tplc="04190003" w:tentative="1">
      <w:start w:val="1"/>
      <w:numFmt w:val="bullet"/>
      <w:lvlText w:val="o"/>
      <w:lvlJc w:val="left"/>
      <w:pPr>
        <w:ind w:left="4407" w:hanging="360"/>
      </w:pPr>
      <w:rPr>
        <w:rFonts w:ascii="Courier New" w:hAnsi="Courier New" w:cs="Courier New" w:hint="default"/>
      </w:rPr>
    </w:lvl>
    <w:lvl w:ilvl="5" w:tplc="04190005" w:tentative="1">
      <w:start w:val="1"/>
      <w:numFmt w:val="bullet"/>
      <w:lvlText w:val=""/>
      <w:lvlJc w:val="left"/>
      <w:pPr>
        <w:ind w:left="5127" w:hanging="360"/>
      </w:pPr>
      <w:rPr>
        <w:rFonts w:ascii="Wingdings" w:hAnsi="Wingdings" w:hint="default"/>
      </w:rPr>
    </w:lvl>
    <w:lvl w:ilvl="6" w:tplc="04190001" w:tentative="1">
      <w:start w:val="1"/>
      <w:numFmt w:val="bullet"/>
      <w:lvlText w:val=""/>
      <w:lvlJc w:val="left"/>
      <w:pPr>
        <w:ind w:left="5847" w:hanging="360"/>
      </w:pPr>
      <w:rPr>
        <w:rFonts w:ascii="Symbol" w:hAnsi="Symbol" w:hint="default"/>
      </w:rPr>
    </w:lvl>
    <w:lvl w:ilvl="7" w:tplc="04190003" w:tentative="1">
      <w:start w:val="1"/>
      <w:numFmt w:val="bullet"/>
      <w:lvlText w:val="o"/>
      <w:lvlJc w:val="left"/>
      <w:pPr>
        <w:ind w:left="6567" w:hanging="360"/>
      </w:pPr>
      <w:rPr>
        <w:rFonts w:ascii="Courier New" w:hAnsi="Courier New" w:cs="Courier New" w:hint="default"/>
      </w:rPr>
    </w:lvl>
    <w:lvl w:ilvl="8" w:tplc="04190005" w:tentative="1">
      <w:start w:val="1"/>
      <w:numFmt w:val="bullet"/>
      <w:lvlText w:val=""/>
      <w:lvlJc w:val="left"/>
      <w:pPr>
        <w:ind w:left="7287" w:hanging="360"/>
      </w:pPr>
      <w:rPr>
        <w:rFonts w:ascii="Wingdings" w:hAnsi="Wingdings" w:hint="default"/>
      </w:rPr>
    </w:lvl>
  </w:abstractNum>
  <w:abstractNum w:abstractNumId="17">
    <w:nsid w:val="2BA762F9"/>
    <w:multiLevelType w:val="multilevel"/>
    <w:tmpl w:val="693EF196"/>
    <w:lvl w:ilvl="0">
      <w:start w:val="4"/>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EE55642"/>
    <w:multiLevelType w:val="multilevel"/>
    <w:tmpl w:val="ADD2D1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2DC52A0"/>
    <w:multiLevelType w:val="multilevel"/>
    <w:tmpl w:val="2BD87372"/>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34A633E"/>
    <w:multiLevelType w:val="hybridMultilevel"/>
    <w:tmpl w:val="CC322BD6"/>
    <w:lvl w:ilvl="0" w:tplc="707A7526">
      <w:start w:val="2024"/>
      <w:numFmt w:val="bullet"/>
      <w:lvlText w:val=""/>
      <w:lvlJc w:val="left"/>
      <w:pPr>
        <w:ind w:left="720" w:hanging="360"/>
      </w:pPr>
      <w:rPr>
        <w:rFonts w:ascii="Symbol" w:eastAsia="Microsoft Sans Serif" w:hAnsi="Symbol" w:cs="Microsoft Sans Serif"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3A443C"/>
    <w:multiLevelType w:val="multilevel"/>
    <w:tmpl w:val="C2389816"/>
    <w:lvl w:ilvl="0">
      <w:start w:val="1"/>
      <w:numFmt w:val="decimal"/>
      <w:lvlText w:val="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1">
      <w:start w:val="3"/>
      <w:numFmt w:val="decimal"/>
      <w:lvlText w:val="%1.%2"/>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lang w:val="ru-RU" w:eastAsia="ru-RU" w:bidi="ru-RU"/>
      </w:rPr>
    </w:lvl>
    <w:lvl w:ilvl="2">
      <w:start w:val="1"/>
      <w:numFmt w:val="decimal"/>
      <w:lvlText w:val="3.1%3"/>
      <w:lvlJc w:val="left"/>
      <w:pPr>
        <w:ind w:left="0" w:firstLine="0"/>
      </w:pPr>
      <w:rPr>
        <w:rFonts w:hint="default"/>
        <w:b/>
        <w:bCs/>
        <w:i w:val="0"/>
        <w:iCs w:val="0"/>
        <w:smallCaps w:val="0"/>
        <w:strike w:val="0"/>
        <w:color w:val="000000"/>
        <w:spacing w:val="0"/>
        <w:w w:val="100"/>
        <w:position w:val="0"/>
        <w:sz w:val="28"/>
        <w:szCs w:val="28"/>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2">
    <w:nsid w:val="374D4B34"/>
    <w:multiLevelType w:val="multilevel"/>
    <w:tmpl w:val="B7188D3C"/>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7E76401"/>
    <w:multiLevelType w:val="multilevel"/>
    <w:tmpl w:val="77D4918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C9B3851"/>
    <w:multiLevelType w:val="hybridMultilevel"/>
    <w:tmpl w:val="DEBA32BC"/>
    <w:lvl w:ilvl="0" w:tplc="192AC8B4">
      <w:start w:val="11"/>
      <w:numFmt w:val="bullet"/>
      <w:lvlText w:val=""/>
      <w:lvlJc w:val="left"/>
      <w:pPr>
        <w:ind w:left="1460" w:hanging="360"/>
      </w:pPr>
      <w:rPr>
        <w:rFonts w:ascii="Symbol" w:eastAsia="Times New Roman" w:hAnsi="Symbol"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5">
    <w:nsid w:val="3D192FED"/>
    <w:multiLevelType w:val="multilevel"/>
    <w:tmpl w:val="97366A3E"/>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D3E25DE"/>
    <w:multiLevelType w:val="hybridMultilevel"/>
    <w:tmpl w:val="E56E36C2"/>
    <w:lvl w:ilvl="0" w:tplc="192AC8B4">
      <w:start w:val="11"/>
      <w:numFmt w:val="bullet"/>
      <w:lvlText w:val=""/>
      <w:lvlJc w:val="left"/>
      <w:pPr>
        <w:ind w:left="1460" w:hanging="360"/>
      </w:pPr>
      <w:rPr>
        <w:rFonts w:ascii="Symbol" w:eastAsia="Times New Roman" w:hAnsi="Symbol"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7">
    <w:nsid w:val="3E6C7356"/>
    <w:multiLevelType w:val="hybridMultilevel"/>
    <w:tmpl w:val="524E023E"/>
    <w:lvl w:ilvl="0" w:tplc="192AC8B4">
      <w:start w:val="11"/>
      <w:numFmt w:val="bullet"/>
      <w:lvlText w:val=""/>
      <w:lvlJc w:val="left"/>
      <w:pPr>
        <w:ind w:left="795" w:hanging="360"/>
      </w:pPr>
      <w:rPr>
        <w:rFonts w:ascii="Symbol" w:eastAsia="Times New Roman" w:hAnsi="Symbol"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nsid w:val="45157595"/>
    <w:multiLevelType w:val="multilevel"/>
    <w:tmpl w:val="2BE66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7FE2500"/>
    <w:multiLevelType w:val="hybridMultilevel"/>
    <w:tmpl w:val="F1A60414"/>
    <w:lvl w:ilvl="0" w:tplc="192AC8B4">
      <w:start w:val="11"/>
      <w:numFmt w:val="bullet"/>
      <w:lvlText w:val=""/>
      <w:lvlJc w:val="left"/>
      <w:pPr>
        <w:ind w:left="1860" w:hanging="360"/>
      </w:pPr>
      <w:rPr>
        <w:rFonts w:ascii="Symbol" w:eastAsia="Times New Roman" w:hAnsi="Symbol"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0">
    <w:nsid w:val="483C5AED"/>
    <w:multiLevelType w:val="multilevel"/>
    <w:tmpl w:val="F0F224A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BE66EEC"/>
    <w:multiLevelType w:val="multilevel"/>
    <w:tmpl w:val="3468EE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CE36D22"/>
    <w:multiLevelType w:val="hybridMultilevel"/>
    <w:tmpl w:val="1C60032A"/>
    <w:lvl w:ilvl="0" w:tplc="192AC8B4">
      <w:start w:val="11"/>
      <w:numFmt w:val="bullet"/>
      <w:lvlText w:val=""/>
      <w:lvlJc w:val="left"/>
      <w:pPr>
        <w:ind w:left="1571" w:hanging="360"/>
      </w:pPr>
      <w:rPr>
        <w:rFonts w:ascii="Symbol" w:eastAsia="Times New Roman"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nsid w:val="4EC10215"/>
    <w:multiLevelType w:val="multilevel"/>
    <w:tmpl w:val="95789FAA"/>
    <w:lvl w:ilvl="0">
      <w:start w:val="1"/>
      <w:numFmt w:val="bullet"/>
      <w:lvlText w:val=""/>
      <w:lvlJc w:val="left"/>
      <w:pPr>
        <w:ind w:left="360" w:hanging="360"/>
      </w:pPr>
      <w:rPr>
        <w:rFonts w:ascii="Symbol" w:hAnsi="Symbol"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0341877"/>
    <w:multiLevelType w:val="hybridMultilevel"/>
    <w:tmpl w:val="82DA47CC"/>
    <w:lvl w:ilvl="0" w:tplc="192AC8B4">
      <w:start w:val="11"/>
      <w:numFmt w:val="bullet"/>
      <w:lvlText w:val=""/>
      <w:lvlJc w:val="left"/>
      <w:pPr>
        <w:ind w:left="1571" w:hanging="360"/>
      </w:pPr>
      <w:rPr>
        <w:rFonts w:ascii="Symbol" w:eastAsia="Times New Roman"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598A4CC8"/>
    <w:multiLevelType w:val="multilevel"/>
    <w:tmpl w:val="CF7A19FE"/>
    <w:lvl w:ilvl="0">
      <w:start w:val="5"/>
      <w:numFmt w:val="decimal"/>
      <w:lvlText w:val="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3.1%2"/>
      <w:lvlJc w:val="left"/>
      <w:pPr>
        <w:ind w:left="0" w:firstLine="0"/>
      </w:pPr>
      <w:rPr>
        <w:rFonts w:hint="default"/>
        <w:b/>
        <w:bCs/>
        <w:i w:val="0"/>
        <w:iCs w:val="0"/>
        <w:smallCaps w:val="0"/>
        <w:strike w:val="0"/>
        <w:color w:val="000000"/>
        <w:spacing w:val="0"/>
        <w:w w:val="100"/>
        <w:position w:val="0"/>
        <w:sz w:val="28"/>
        <w:szCs w:val="28"/>
        <w:u w:val="none"/>
      </w:rPr>
    </w:lvl>
    <w:lvl w:ilvl="2">
      <w:start w:val="4"/>
      <w:numFmt w:val="decimal"/>
      <w:lvlText w:val="3.1%3"/>
      <w:lvlJc w:val="left"/>
      <w:pPr>
        <w:ind w:left="0" w:firstLine="0"/>
      </w:pPr>
      <w:rPr>
        <w:rFonts w:hint="default"/>
        <w:b/>
        <w:bCs/>
        <w:i w:val="0"/>
        <w:iCs w:val="0"/>
        <w:smallCaps w:val="0"/>
        <w:strike w:val="0"/>
        <w:color w:val="000000"/>
        <w:spacing w:val="0"/>
        <w:w w:val="100"/>
        <w:position w:val="0"/>
        <w:sz w:val="28"/>
        <w:szCs w:val="28"/>
        <w:u w:val="none"/>
      </w:rPr>
    </w:lvl>
    <w:lvl w:ilvl="3">
      <w:start w:val="1"/>
      <w:numFmt w:val="decimal"/>
      <w:lvlText w:val="5.%4"/>
      <w:lvlJc w:val="left"/>
      <w:pPr>
        <w:ind w:left="0" w:firstLine="0"/>
      </w:pPr>
      <w:rPr>
        <w:rFonts w:hint="default"/>
      </w:rPr>
    </w:lvl>
    <w:lvl w:ilvl="4">
      <w:numFmt w:val="decimal"/>
      <w:lvlText w:val="%5%3"/>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nsid w:val="59E608A5"/>
    <w:multiLevelType w:val="multilevel"/>
    <w:tmpl w:val="2AD22224"/>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5E6875C3"/>
    <w:multiLevelType w:val="multilevel"/>
    <w:tmpl w:val="160C135E"/>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0107F37"/>
    <w:multiLevelType w:val="multilevel"/>
    <w:tmpl w:val="8388975C"/>
    <w:lvl w:ilvl="0">
      <w:start w:val="1"/>
      <w:numFmt w:val="decimal"/>
      <w:lvlText w:val="1.7.%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38B14CB"/>
    <w:multiLevelType w:val="hybridMultilevel"/>
    <w:tmpl w:val="8050F820"/>
    <w:lvl w:ilvl="0" w:tplc="192AC8B4">
      <w:start w:val="11"/>
      <w:numFmt w:val="bullet"/>
      <w:lvlText w:val=""/>
      <w:lvlJc w:val="left"/>
      <w:pPr>
        <w:ind w:left="1860" w:hanging="360"/>
      </w:pPr>
      <w:rPr>
        <w:rFonts w:ascii="Symbol" w:eastAsia="Times New Roman" w:hAnsi="Symbol"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0">
    <w:nsid w:val="64182C9A"/>
    <w:multiLevelType w:val="multilevel"/>
    <w:tmpl w:val="2B20E9AC"/>
    <w:lvl w:ilvl="0">
      <w:start w:val="5"/>
      <w:numFmt w:val="decimal"/>
      <w:lvlText w:val="7.%1.1"/>
      <w:lvlJc w:val="left"/>
      <w:pPr>
        <w:ind w:left="0" w:firstLine="0"/>
      </w:pPr>
      <w:rPr>
        <w:rFonts w:hint="default"/>
        <w:b/>
        <w:bCs/>
        <w:i w:val="0"/>
        <w:iCs w:val="0"/>
        <w:smallCaps w:val="0"/>
        <w:strike w:val="0"/>
        <w:color w:val="000000"/>
        <w:spacing w:val="0"/>
        <w:w w:val="100"/>
        <w:position w:val="0"/>
        <w:sz w:val="28"/>
        <w:szCs w:val="28"/>
        <w:u w:val="none"/>
      </w:rPr>
    </w:lvl>
    <w:lvl w:ilvl="1">
      <w:start w:val="1"/>
      <w:numFmt w:val="decimal"/>
      <w:lvlText w:val="3.1%2"/>
      <w:lvlJc w:val="left"/>
      <w:pPr>
        <w:ind w:left="0" w:firstLine="0"/>
      </w:pPr>
      <w:rPr>
        <w:rFonts w:hint="default"/>
        <w:b/>
        <w:bCs/>
        <w:i w:val="0"/>
        <w:iCs w:val="0"/>
        <w:smallCaps w:val="0"/>
        <w:strike w:val="0"/>
        <w:color w:val="000000"/>
        <w:spacing w:val="0"/>
        <w:w w:val="100"/>
        <w:position w:val="0"/>
        <w:sz w:val="28"/>
        <w:szCs w:val="28"/>
        <w:u w:val="none"/>
      </w:rPr>
    </w:lvl>
    <w:lvl w:ilvl="2">
      <w:start w:val="4"/>
      <w:numFmt w:val="decimal"/>
      <w:lvlText w:val="3.1%3"/>
      <w:lvlJc w:val="left"/>
      <w:pPr>
        <w:ind w:left="0" w:firstLine="0"/>
      </w:pPr>
      <w:rPr>
        <w:rFonts w:hint="default"/>
        <w:b/>
        <w:bCs/>
        <w:i w:val="0"/>
        <w:iCs w:val="0"/>
        <w:smallCaps w:val="0"/>
        <w:strike w:val="0"/>
        <w:color w:val="000000"/>
        <w:spacing w:val="0"/>
        <w:w w:val="100"/>
        <w:position w:val="0"/>
        <w:sz w:val="28"/>
        <w:szCs w:val="28"/>
        <w:u w:val="none"/>
      </w:rPr>
    </w:lvl>
    <w:lvl w:ilvl="3">
      <w:start w:val="1"/>
      <w:numFmt w:val="decimal"/>
      <w:lvlText w:val="7.%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72F747E2"/>
    <w:multiLevelType w:val="hybridMultilevel"/>
    <w:tmpl w:val="7B2CA35E"/>
    <w:lvl w:ilvl="0" w:tplc="192AC8B4">
      <w:start w:val="11"/>
      <w:numFmt w:val="bullet"/>
      <w:lvlText w:val=""/>
      <w:lvlJc w:val="left"/>
      <w:pPr>
        <w:ind w:left="1916" w:hanging="360"/>
      </w:pPr>
      <w:rPr>
        <w:rFonts w:ascii="Symbol" w:eastAsia="Times New Roman" w:hAnsi="Symbol" w:cs="Times New Roman" w:hint="default"/>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42">
    <w:nsid w:val="75C553D6"/>
    <w:multiLevelType w:val="hybridMultilevel"/>
    <w:tmpl w:val="4B86C792"/>
    <w:lvl w:ilvl="0" w:tplc="04190001">
      <w:start w:val="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A1C507A"/>
    <w:multiLevelType w:val="multilevel"/>
    <w:tmpl w:val="F99206F8"/>
    <w:lvl w:ilvl="0">
      <w:start w:val="5"/>
      <w:numFmt w:val="decimal"/>
      <w:lvlText w:val="2.2.%1"/>
      <w:lvlJc w:val="left"/>
      <w:pPr>
        <w:ind w:left="0" w:firstLine="0"/>
      </w:pPr>
      <w:rPr>
        <w:rFonts w:ascii="Times New Roman" w:eastAsia="Times New Roman" w:hAnsi="Times New Roman" w:cs="Times New Roman" w:hint="default"/>
        <w:b/>
        <w:bCs/>
        <w:i w:val="0"/>
        <w:iCs w:val="0"/>
        <w:smallCaps w:val="0"/>
        <w:strike w:val="0"/>
        <w:color w:val="000000"/>
        <w:spacing w:val="0"/>
        <w:w w:val="100"/>
        <w:position w:val="0"/>
        <w:sz w:val="28"/>
        <w:szCs w:val="28"/>
        <w:u w:val="none"/>
      </w:rPr>
    </w:lvl>
    <w:lvl w:ilvl="1">
      <w:start w:val="1"/>
      <w:numFmt w:val="decimal"/>
      <w:lvlText w:val="3.1%2"/>
      <w:lvlJc w:val="left"/>
      <w:pPr>
        <w:ind w:left="0" w:firstLine="0"/>
      </w:pPr>
      <w:rPr>
        <w:rFonts w:hint="default"/>
        <w:b/>
        <w:bCs/>
        <w:i w:val="0"/>
        <w:iCs w:val="0"/>
        <w:smallCaps w:val="0"/>
        <w:strike w:val="0"/>
        <w:color w:val="000000"/>
        <w:spacing w:val="0"/>
        <w:w w:val="100"/>
        <w:position w:val="0"/>
        <w:sz w:val="28"/>
        <w:szCs w:val="28"/>
        <w:u w:val="none"/>
      </w:rPr>
    </w:lvl>
    <w:lvl w:ilvl="2">
      <w:start w:val="4"/>
      <w:numFmt w:val="decimal"/>
      <w:lvlText w:val="3.1%3"/>
      <w:lvlJc w:val="left"/>
      <w:pPr>
        <w:ind w:left="0" w:firstLine="0"/>
      </w:pPr>
      <w:rPr>
        <w:rFonts w:hint="default"/>
        <w:b/>
        <w:bCs/>
        <w:i w:val="0"/>
        <w:iCs w:val="0"/>
        <w:smallCaps w:val="0"/>
        <w:strike w:val="0"/>
        <w:color w:val="000000"/>
        <w:spacing w:val="0"/>
        <w:w w:val="100"/>
        <w:position w:val="0"/>
        <w:sz w:val="28"/>
        <w:szCs w:val="28"/>
        <w:u w:val="none"/>
      </w:rPr>
    </w:lvl>
    <w:lvl w:ilvl="3">
      <w:start w:val="1"/>
      <w:numFmt w:val="decimal"/>
      <w:lvlText w:val="6.%4"/>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4">
    <w:nsid w:val="7A2E056C"/>
    <w:multiLevelType w:val="hybridMultilevel"/>
    <w:tmpl w:val="28F4925C"/>
    <w:lvl w:ilvl="0" w:tplc="40CC22D8">
      <w:start w:val="1"/>
      <w:numFmt w:val="decimal"/>
      <w:lvlText w:val="8.%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5">
    <w:nsid w:val="7DE87339"/>
    <w:multiLevelType w:val="multilevel"/>
    <w:tmpl w:val="5B820DD6"/>
    <w:lvl w:ilvl="0">
      <w:start w:val="1"/>
      <w:numFmt w:val="decimal"/>
      <w:lvlText w:val="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3"/>
  </w:num>
  <w:num w:numId="3">
    <w:abstractNumId w:val="0"/>
  </w:num>
  <w:num w:numId="4">
    <w:abstractNumId w:val="1"/>
  </w:num>
  <w:num w:numId="5">
    <w:abstractNumId w:val="31"/>
  </w:num>
  <w:num w:numId="6">
    <w:abstractNumId w:val="5"/>
  </w:num>
  <w:num w:numId="7">
    <w:abstractNumId w:val="37"/>
  </w:num>
  <w:num w:numId="8">
    <w:abstractNumId w:val="17"/>
  </w:num>
  <w:num w:numId="9">
    <w:abstractNumId w:val="23"/>
  </w:num>
  <w:num w:numId="10">
    <w:abstractNumId w:val="45"/>
  </w:num>
  <w:num w:numId="11">
    <w:abstractNumId w:val="30"/>
  </w:num>
  <w:num w:numId="12">
    <w:abstractNumId w:val="38"/>
  </w:num>
  <w:num w:numId="13">
    <w:abstractNumId w:val="4"/>
  </w:num>
  <w:num w:numId="14">
    <w:abstractNumId w:val="19"/>
  </w:num>
  <w:num w:numId="15">
    <w:abstractNumId w:val="25"/>
  </w:num>
  <w:num w:numId="16">
    <w:abstractNumId w:val="21"/>
  </w:num>
  <w:num w:numId="17">
    <w:abstractNumId w:val="12"/>
  </w:num>
  <w:num w:numId="18">
    <w:abstractNumId w:val="41"/>
  </w:num>
  <w:num w:numId="19">
    <w:abstractNumId w:val="39"/>
  </w:num>
  <w:num w:numId="20">
    <w:abstractNumId w:val="29"/>
  </w:num>
  <w:num w:numId="21">
    <w:abstractNumId w:val="27"/>
  </w:num>
  <w:num w:numId="22">
    <w:abstractNumId w:val="34"/>
  </w:num>
  <w:num w:numId="23">
    <w:abstractNumId w:val="24"/>
  </w:num>
  <w:num w:numId="24">
    <w:abstractNumId w:val="16"/>
  </w:num>
  <w:num w:numId="25">
    <w:abstractNumId w:val="3"/>
  </w:num>
  <w:num w:numId="26">
    <w:abstractNumId w:val="26"/>
  </w:num>
  <w:num w:numId="27">
    <w:abstractNumId w:val="35"/>
  </w:num>
  <w:num w:numId="28">
    <w:abstractNumId w:val="2"/>
  </w:num>
  <w:num w:numId="29">
    <w:abstractNumId w:val="40"/>
  </w:num>
  <w:num w:numId="30">
    <w:abstractNumId w:val="43"/>
  </w:num>
  <w:num w:numId="31">
    <w:abstractNumId w:val="7"/>
  </w:num>
  <w:num w:numId="32">
    <w:abstractNumId w:val="32"/>
  </w:num>
  <w:num w:numId="33">
    <w:abstractNumId w:val="44"/>
  </w:num>
  <w:num w:numId="34">
    <w:abstractNumId w:val="36"/>
  </w:num>
  <w:num w:numId="35">
    <w:abstractNumId w:val="22"/>
  </w:num>
  <w:num w:numId="36">
    <w:abstractNumId w:val="33"/>
  </w:num>
  <w:num w:numId="37">
    <w:abstractNumId w:val="18"/>
  </w:num>
  <w:num w:numId="38">
    <w:abstractNumId w:val="9"/>
  </w:num>
  <w:num w:numId="39">
    <w:abstractNumId w:val="8"/>
  </w:num>
  <w:num w:numId="40">
    <w:abstractNumId w:val="6"/>
  </w:num>
  <w:num w:numId="41">
    <w:abstractNumId w:val="10"/>
  </w:num>
  <w:num w:numId="42">
    <w:abstractNumId w:val="15"/>
  </w:num>
  <w:num w:numId="43">
    <w:abstractNumId w:val="14"/>
  </w:num>
  <w:num w:numId="44">
    <w:abstractNumId w:val="42"/>
  </w:num>
  <w:num w:numId="45">
    <w:abstractNumId w:val="11"/>
  </w:num>
  <w:num w:numId="46">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9"/>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632"/>
    <w:rsid w:val="00001437"/>
    <w:rsid w:val="000108C5"/>
    <w:rsid w:val="00013E21"/>
    <w:rsid w:val="0001410A"/>
    <w:rsid w:val="00027471"/>
    <w:rsid w:val="00035ABB"/>
    <w:rsid w:val="00036A10"/>
    <w:rsid w:val="0004124B"/>
    <w:rsid w:val="0004688C"/>
    <w:rsid w:val="00052EC7"/>
    <w:rsid w:val="00055F53"/>
    <w:rsid w:val="00062B75"/>
    <w:rsid w:val="00065301"/>
    <w:rsid w:val="0007004D"/>
    <w:rsid w:val="00070775"/>
    <w:rsid w:val="00086725"/>
    <w:rsid w:val="000873F4"/>
    <w:rsid w:val="00095895"/>
    <w:rsid w:val="000B107A"/>
    <w:rsid w:val="000B2C0C"/>
    <w:rsid w:val="000B3FD9"/>
    <w:rsid w:val="000F5A66"/>
    <w:rsid w:val="000F665A"/>
    <w:rsid w:val="001004D0"/>
    <w:rsid w:val="00101069"/>
    <w:rsid w:val="001013FE"/>
    <w:rsid w:val="001070B1"/>
    <w:rsid w:val="00132FAC"/>
    <w:rsid w:val="00134EB1"/>
    <w:rsid w:val="00136426"/>
    <w:rsid w:val="00142A90"/>
    <w:rsid w:val="00143706"/>
    <w:rsid w:val="001439B1"/>
    <w:rsid w:val="00146558"/>
    <w:rsid w:val="001509E5"/>
    <w:rsid w:val="001519C1"/>
    <w:rsid w:val="00153FC2"/>
    <w:rsid w:val="0015594F"/>
    <w:rsid w:val="00155A78"/>
    <w:rsid w:val="00164C10"/>
    <w:rsid w:val="001661BF"/>
    <w:rsid w:val="001677C0"/>
    <w:rsid w:val="00170636"/>
    <w:rsid w:val="00185AB3"/>
    <w:rsid w:val="00191D33"/>
    <w:rsid w:val="001A0944"/>
    <w:rsid w:val="001A31F3"/>
    <w:rsid w:val="001A7E5D"/>
    <w:rsid w:val="001B3DCF"/>
    <w:rsid w:val="001B64F3"/>
    <w:rsid w:val="001D1677"/>
    <w:rsid w:val="001D57D9"/>
    <w:rsid w:val="001D7325"/>
    <w:rsid w:val="001D7DBD"/>
    <w:rsid w:val="001E54CB"/>
    <w:rsid w:val="001F7B3E"/>
    <w:rsid w:val="00205768"/>
    <w:rsid w:val="0020633D"/>
    <w:rsid w:val="00210EC2"/>
    <w:rsid w:val="00211D8C"/>
    <w:rsid w:val="00211E40"/>
    <w:rsid w:val="00215DE7"/>
    <w:rsid w:val="002215C2"/>
    <w:rsid w:val="002231F3"/>
    <w:rsid w:val="00226FCC"/>
    <w:rsid w:val="00236C60"/>
    <w:rsid w:val="002401D1"/>
    <w:rsid w:val="00241F68"/>
    <w:rsid w:val="002436FB"/>
    <w:rsid w:val="00244F85"/>
    <w:rsid w:val="00261A81"/>
    <w:rsid w:val="00262E3C"/>
    <w:rsid w:val="00262EB0"/>
    <w:rsid w:val="002655EE"/>
    <w:rsid w:val="0027132F"/>
    <w:rsid w:val="00272E31"/>
    <w:rsid w:val="00275C77"/>
    <w:rsid w:val="00276ABD"/>
    <w:rsid w:val="00281267"/>
    <w:rsid w:val="00282071"/>
    <w:rsid w:val="00285A62"/>
    <w:rsid w:val="00287CD8"/>
    <w:rsid w:val="0029258C"/>
    <w:rsid w:val="0029441E"/>
    <w:rsid w:val="00294BBA"/>
    <w:rsid w:val="002A2BC5"/>
    <w:rsid w:val="002A4447"/>
    <w:rsid w:val="002B7229"/>
    <w:rsid w:val="002B758E"/>
    <w:rsid w:val="002C1A10"/>
    <w:rsid w:val="002C3136"/>
    <w:rsid w:val="002C5D8A"/>
    <w:rsid w:val="002D06D3"/>
    <w:rsid w:val="002D1389"/>
    <w:rsid w:val="002E33E3"/>
    <w:rsid w:val="002E59FD"/>
    <w:rsid w:val="002E5DF1"/>
    <w:rsid w:val="002F1979"/>
    <w:rsid w:val="002F2C8E"/>
    <w:rsid w:val="00305C2D"/>
    <w:rsid w:val="00315483"/>
    <w:rsid w:val="00322D88"/>
    <w:rsid w:val="00332853"/>
    <w:rsid w:val="0033287B"/>
    <w:rsid w:val="0033291E"/>
    <w:rsid w:val="003341E9"/>
    <w:rsid w:val="003373E2"/>
    <w:rsid w:val="003506F0"/>
    <w:rsid w:val="00350FE9"/>
    <w:rsid w:val="00351D40"/>
    <w:rsid w:val="00353FCA"/>
    <w:rsid w:val="00354912"/>
    <w:rsid w:val="00372FA9"/>
    <w:rsid w:val="003730A3"/>
    <w:rsid w:val="0038344F"/>
    <w:rsid w:val="003863FE"/>
    <w:rsid w:val="00386E2E"/>
    <w:rsid w:val="003A1E66"/>
    <w:rsid w:val="003B06B4"/>
    <w:rsid w:val="003B5BB8"/>
    <w:rsid w:val="003B6478"/>
    <w:rsid w:val="003C245C"/>
    <w:rsid w:val="003C4BB5"/>
    <w:rsid w:val="003D3B78"/>
    <w:rsid w:val="003D6C89"/>
    <w:rsid w:val="003E479D"/>
    <w:rsid w:val="00416A4D"/>
    <w:rsid w:val="0042348F"/>
    <w:rsid w:val="0042366D"/>
    <w:rsid w:val="00423F8A"/>
    <w:rsid w:val="004426A8"/>
    <w:rsid w:val="00461CD1"/>
    <w:rsid w:val="00465315"/>
    <w:rsid w:val="00477B32"/>
    <w:rsid w:val="00481467"/>
    <w:rsid w:val="00482732"/>
    <w:rsid w:val="00486961"/>
    <w:rsid w:val="00492FA2"/>
    <w:rsid w:val="00496983"/>
    <w:rsid w:val="004B76EE"/>
    <w:rsid w:val="004C3A07"/>
    <w:rsid w:val="004C61B4"/>
    <w:rsid w:val="004C6544"/>
    <w:rsid w:val="004D3ABC"/>
    <w:rsid w:val="004D58B7"/>
    <w:rsid w:val="004E34BF"/>
    <w:rsid w:val="004F2CF2"/>
    <w:rsid w:val="004F41BE"/>
    <w:rsid w:val="00500F00"/>
    <w:rsid w:val="00502942"/>
    <w:rsid w:val="0050711C"/>
    <w:rsid w:val="00510632"/>
    <w:rsid w:val="00512202"/>
    <w:rsid w:val="005136E1"/>
    <w:rsid w:val="00516D41"/>
    <w:rsid w:val="005239A7"/>
    <w:rsid w:val="00524A40"/>
    <w:rsid w:val="005371AF"/>
    <w:rsid w:val="005450FC"/>
    <w:rsid w:val="0055349B"/>
    <w:rsid w:val="005651C3"/>
    <w:rsid w:val="005664D6"/>
    <w:rsid w:val="00575691"/>
    <w:rsid w:val="00580917"/>
    <w:rsid w:val="005914D5"/>
    <w:rsid w:val="00592E26"/>
    <w:rsid w:val="005A0774"/>
    <w:rsid w:val="005A134D"/>
    <w:rsid w:val="005A221F"/>
    <w:rsid w:val="005A34C8"/>
    <w:rsid w:val="005A4825"/>
    <w:rsid w:val="005A6EC9"/>
    <w:rsid w:val="005A76AF"/>
    <w:rsid w:val="005B2164"/>
    <w:rsid w:val="005C0CB1"/>
    <w:rsid w:val="005C7E3E"/>
    <w:rsid w:val="005D16D3"/>
    <w:rsid w:val="005E2D7A"/>
    <w:rsid w:val="005E424E"/>
    <w:rsid w:val="005E5284"/>
    <w:rsid w:val="005E6361"/>
    <w:rsid w:val="005F6415"/>
    <w:rsid w:val="00620AED"/>
    <w:rsid w:val="00634B8F"/>
    <w:rsid w:val="00635B90"/>
    <w:rsid w:val="00635E74"/>
    <w:rsid w:val="00637A9D"/>
    <w:rsid w:val="00637BF1"/>
    <w:rsid w:val="00643012"/>
    <w:rsid w:val="00643B09"/>
    <w:rsid w:val="00646726"/>
    <w:rsid w:val="0065019F"/>
    <w:rsid w:val="006538E6"/>
    <w:rsid w:val="006552B3"/>
    <w:rsid w:val="00657365"/>
    <w:rsid w:val="00660F9E"/>
    <w:rsid w:val="00667968"/>
    <w:rsid w:val="00675299"/>
    <w:rsid w:val="006813AB"/>
    <w:rsid w:val="00681C91"/>
    <w:rsid w:val="00697C54"/>
    <w:rsid w:val="006A4856"/>
    <w:rsid w:val="006A6656"/>
    <w:rsid w:val="006B4A9F"/>
    <w:rsid w:val="006C5934"/>
    <w:rsid w:val="006D0EFF"/>
    <w:rsid w:val="006D1CEC"/>
    <w:rsid w:val="006D4E68"/>
    <w:rsid w:val="006E2062"/>
    <w:rsid w:val="006E6F33"/>
    <w:rsid w:val="006F4969"/>
    <w:rsid w:val="00701EBD"/>
    <w:rsid w:val="0070346F"/>
    <w:rsid w:val="00704DCB"/>
    <w:rsid w:val="007065BF"/>
    <w:rsid w:val="0071331D"/>
    <w:rsid w:val="00716890"/>
    <w:rsid w:val="0072272E"/>
    <w:rsid w:val="0072536B"/>
    <w:rsid w:val="00725A3A"/>
    <w:rsid w:val="00727F0D"/>
    <w:rsid w:val="007424EE"/>
    <w:rsid w:val="0074681E"/>
    <w:rsid w:val="00763E0F"/>
    <w:rsid w:val="00764416"/>
    <w:rsid w:val="00765F96"/>
    <w:rsid w:val="007809F0"/>
    <w:rsid w:val="00791BBA"/>
    <w:rsid w:val="007B33F0"/>
    <w:rsid w:val="007B35F9"/>
    <w:rsid w:val="007C2D8A"/>
    <w:rsid w:val="007C67E3"/>
    <w:rsid w:val="007C6C0E"/>
    <w:rsid w:val="007D11F1"/>
    <w:rsid w:val="007D32DC"/>
    <w:rsid w:val="007D4C0D"/>
    <w:rsid w:val="007E3925"/>
    <w:rsid w:val="00803CD0"/>
    <w:rsid w:val="00805DF9"/>
    <w:rsid w:val="008165B2"/>
    <w:rsid w:val="00822440"/>
    <w:rsid w:val="00827754"/>
    <w:rsid w:val="008406FD"/>
    <w:rsid w:val="00840980"/>
    <w:rsid w:val="00843445"/>
    <w:rsid w:val="008459A4"/>
    <w:rsid w:val="00857572"/>
    <w:rsid w:val="00865D8E"/>
    <w:rsid w:val="008660DB"/>
    <w:rsid w:val="008714C6"/>
    <w:rsid w:val="008743D9"/>
    <w:rsid w:val="0088285D"/>
    <w:rsid w:val="00884657"/>
    <w:rsid w:val="008928A5"/>
    <w:rsid w:val="008A352E"/>
    <w:rsid w:val="008A4F54"/>
    <w:rsid w:val="008B60FD"/>
    <w:rsid w:val="008C2CAE"/>
    <w:rsid w:val="008C72F9"/>
    <w:rsid w:val="008D562F"/>
    <w:rsid w:val="008E5778"/>
    <w:rsid w:val="008F6C48"/>
    <w:rsid w:val="0090275B"/>
    <w:rsid w:val="0092067F"/>
    <w:rsid w:val="00925D19"/>
    <w:rsid w:val="009357C0"/>
    <w:rsid w:val="009358AC"/>
    <w:rsid w:val="00947E1B"/>
    <w:rsid w:val="009508F2"/>
    <w:rsid w:val="0095111F"/>
    <w:rsid w:val="0095506E"/>
    <w:rsid w:val="00981A78"/>
    <w:rsid w:val="0098246F"/>
    <w:rsid w:val="009A4660"/>
    <w:rsid w:val="009A594B"/>
    <w:rsid w:val="009B2E29"/>
    <w:rsid w:val="009B3F81"/>
    <w:rsid w:val="009D50BB"/>
    <w:rsid w:val="009E78AC"/>
    <w:rsid w:val="00A132E5"/>
    <w:rsid w:val="00A2211B"/>
    <w:rsid w:val="00A2379D"/>
    <w:rsid w:val="00A24780"/>
    <w:rsid w:val="00A26477"/>
    <w:rsid w:val="00A30D72"/>
    <w:rsid w:val="00A33F6E"/>
    <w:rsid w:val="00A343EF"/>
    <w:rsid w:val="00A346E1"/>
    <w:rsid w:val="00A369A5"/>
    <w:rsid w:val="00A46F86"/>
    <w:rsid w:val="00A4772C"/>
    <w:rsid w:val="00A71B51"/>
    <w:rsid w:val="00A77125"/>
    <w:rsid w:val="00A81F75"/>
    <w:rsid w:val="00A84D4E"/>
    <w:rsid w:val="00A960FE"/>
    <w:rsid w:val="00A97D74"/>
    <w:rsid w:val="00AA26C3"/>
    <w:rsid w:val="00AC1376"/>
    <w:rsid w:val="00AC46FC"/>
    <w:rsid w:val="00AD13C3"/>
    <w:rsid w:val="00AD65D6"/>
    <w:rsid w:val="00AE1D22"/>
    <w:rsid w:val="00AF16E9"/>
    <w:rsid w:val="00AF3732"/>
    <w:rsid w:val="00AF5AD8"/>
    <w:rsid w:val="00B021E8"/>
    <w:rsid w:val="00B032CB"/>
    <w:rsid w:val="00B063D5"/>
    <w:rsid w:val="00B10E66"/>
    <w:rsid w:val="00B24CF3"/>
    <w:rsid w:val="00B27CE5"/>
    <w:rsid w:val="00B3271B"/>
    <w:rsid w:val="00B370A1"/>
    <w:rsid w:val="00B46A77"/>
    <w:rsid w:val="00B47CDB"/>
    <w:rsid w:val="00B53894"/>
    <w:rsid w:val="00B654FE"/>
    <w:rsid w:val="00B84AA0"/>
    <w:rsid w:val="00B90837"/>
    <w:rsid w:val="00BA0317"/>
    <w:rsid w:val="00BB6296"/>
    <w:rsid w:val="00BB7298"/>
    <w:rsid w:val="00BB7D6F"/>
    <w:rsid w:val="00BC19E6"/>
    <w:rsid w:val="00BC1F7E"/>
    <w:rsid w:val="00BD180C"/>
    <w:rsid w:val="00BF37B7"/>
    <w:rsid w:val="00BF57D9"/>
    <w:rsid w:val="00C136A7"/>
    <w:rsid w:val="00C2227B"/>
    <w:rsid w:val="00C245A0"/>
    <w:rsid w:val="00C31290"/>
    <w:rsid w:val="00C31D2B"/>
    <w:rsid w:val="00C33F94"/>
    <w:rsid w:val="00C35A8A"/>
    <w:rsid w:val="00C43A1D"/>
    <w:rsid w:val="00C82856"/>
    <w:rsid w:val="00C906D8"/>
    <w:rsid w:val="00C91BF4"/>
    <w:rsid w:val="00C92427"/>
    <w:rsid w:val="00C96A25"/>
    <w:rsid w:val="00CA7582"/>
    <w:rsid w:val="00CB0EE4"/>
    <w:rsid w:val="00CB6D1E"/>
    <w:rsid w:val="00CC43FF"/>
    <w:rsid w:val="00CD1C9B"/>
    <w:rsid w:val="00CD6174"/>
    <w:rsid w:val="00CE134F"/>
    <w:rsid w:val="00CF196D"/>
    <w:rsid w:val="00CF2B27"/>
    <w:rsid w:val="00D26009"/>
    <w:rsid w:val="00D3192A"/>
    <w:rsid w:val="00D3739D"/>
    <w:rsid w:val="00D466C5"/>
    <w:rsid w:val="00D54A4D"/>
    <w:rsid w:val="00D5638C"/>
    <w:rsid w:val="00D61591"/>
    <w:rsid w:val="00D622AD"/>
    <w:rsid w:val="00D739E1"/>
    <w:rsid w:val="00D8566F"/>
    <w:rsid w:val="00D8608A"/>
    <w:rsid w:val="00D9513F"/>
    <w:rsid w:val="00DA20F8"/>
    <w:rsid w:val="00DB028E"/>
    <w:rsid w:val="00DB0F12"/>
    <w:rsid w:val="00DC100E"/>
    <w:rsid w:val="00DC632F"/>
    <w:rsid w:val="00DC6543"/>
    <w:rsid w:val="00DC70E9"/>
    <w:rsid w:val="00DD453B"/>
    <w:rsid w:val="00E0771C"/>
    <w:rsid w:val="00E13098"/>
    <w:rsid w:val="00E22E33"/>
    <w:rsid w:val="00E25857"/>
    <w:rsid w:val="00E4436C"/>
    <w:rsid w:val="00E45C04"/>
    <w:rsid w:val="00E472D3"/>
    <w:rsid w:val="00E51D1E"/>
    <w:rsid w:val="00E57F9A"/>
    <w:rsid w:val="00E81B13"/>
    <w:rsid w:val="00EA0A71"/>
    <w:rsid w:val="00EA2D57"/>
    <w:rsid w:val="00EB3120"/>
    <w:rsid w:val="00EC015E"/>
    <w:rsid w:val="00EC159A"/>
    <w:rsid w:val="00EC1E9C"/>
    <w:rsid w:val="00EC5D35"/>
    <w:rsid w:val="00EC661A"/>
    <w:rsid w:val="00EC74C6"/>
    <w:rsid w:val="00ED0ECA"/>
    <w:rsid w:val="00EE0CF8"/>
    <w:rsid w:val="00F02D6F"/>
    <w:rsid w:val="00F04D77"/>
    <w:rsid w:val="00F15F3E"/>
    <w:rsid w:val="00F17F2B"/>
    <w:rsid w:val="00F26BDA"/>
    <w:rsid w:val="00F31992"/>
    <w:rsid w:val="00F321D3"/>
    <w:rsid w:val="00F32A4D"/>
    <w:rsid w:val="00F35BC4"/>
    <w:rsid w:val="00F375DF"/>
    <w:rsid w:val="00F417ED"/>
    <w:rsid w:val="00F46638"/>
    <w:rsid w:val="00F639B9"/>
    <w:rsid w:val="00F73628"/>
    <w:rsid w:val="00F77CA1"/>
    <w:rsid w:val="00F80760"/>
    <w:rsid w:val="00F91B35"/>
    <w:rsid w:val="00F95556"/>
    <w:rsid w:val="00F961E3"/>
    <w:rsid w:val="00FA0BB4"/>
    <w:rsid w:val="00FA1C79"/>
    <w:rsid w:val="00FA6A12"/>
    <w:rsid w:val="00FB468F"/>
    <w:rsid w:val="00FB5763"/>
    <w:rsid w:val="00FB5CE5"/>
    <w:rsid w:val="00FC31AA"/>
    <w:rsid w:val="00FD05EC"/>
    <w:rsid w:val="00FD1F92"/>
    <w:rsid w:val="00FD3524"/>
    <w:rsid w:val="00FE7F9B"/>
    <w:rsid w:val="00FF7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1D0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098"/>
    <w:rPr>
      <w:color w:val="000000"/>
    </w:rPr>
  </w:style>
  <w:style w:type="paragraph" w:styleId="1">
    <w:name w:val="heading 1"/>
    <w:basedOn w:val="a"/>
    <w:next w:val="a"/>
    <w:link w:val="10"/>
    <w:uiPriority w:val="9"/>
    <w:qFormat/>
    <w:rsid w:val="00A2647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477"/>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paragraph" w:customStyle="1" w:styleId="30">
    <w:name w:val="Основной текст (3)"/>
    <w:basedOn w:val="a"/>
    <w:link w:val="3"/>
    <w:pPr>
      <w:shd w:val="clear" w:color="auto" w:fill="FFFFFF"/>
      <w:spacing w:line="370" w:lineRule="exact"/>
      <w:ind w:hanging="760"/>
      <w:jc w:val="center"/>
    </w:pPr>
    <w:rPr>
      <w:rFonts w:ascii="Times New Roman" w:eastAsia="Times New Roman" w:hAnsi="Times New Roman" w:cs="Times New Roman"/>
      <w:b/>
      <w:bCs/>
      <w:sz w:val="28"/>
      <w:szCs w:val="28"/>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a5">
    <w:name w:val="Колонтитул"/>
    <w:basedOn w:val="a"/>
    <w:link w:val="a4"/>
    <w:pPr>
      <w:shd w:val="clear" w:color="auto" w:fill="FFFFFF"/>
      <w:spacing w:after="60" w:line="0" w:lineRule="atLeast"/>
    </w:pPr>
    <w:rPr>
      <w:rFonts w:ascii="Times New Roman" w:eastAsia="Times New Roman" w:hAnsi="Times New Roman" w:cs="Times New Roman"/>
      <w:sz w:val="28"/>
      <w:szCs w:val="28"/>
    </w:rPr>
  </w:style>
  <w:style w:type="character" w:customStyle="1" w:styleId="9pt">
    <w:name w:val="Колонтитул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rPr>
  </w:style>
  <w:style w:type="paragraph" w:customStyle="1" w:styleId="32">
    <w:name w:val="Заголовок №3"/>
    <w:basedOn w:val="a"/>
    <w:link w:val="31"/>
    <w:pPr>
      <w:shd w:val="clear" w:color="auto" w:fill="FFFFFF"/>
      <w:spacing w:after="60" w:line="0" w:lineRule="atLeast"/>
      <w:ind w:hanging="740"/>
      <w:jc w:val="center"/>
      <w:outlineLvl w:val="2"/>
    </w:pPr>
    <w:rPr>
      <w:rFonts w:ascii="Times New Roman" w:eastAsia="Times New Roman" w:hAnsi="Times New Roman" w:cs="Times New Roman"/>
      <w:b/>
      <w:bCs/>
      <w:sz w:val="28"/>
      <w:szCs w:val="28"/>
    </w:rPr>
  </w:style>
  <w:style w:type="character" w:customStyle="1" w:styleId="33">
    <w:name w:val="Оглавление 3 Знак"/>
    <w:basedOn w:val="a0"/>
    <w:link w:val="34"/>
    <w:rPr>
      <w:rFonts w:ascii="Times New Roman" w:eastAsia="Times New Roman" w:hAnsi="Times New Roman" w:cs="Times New Roman"/>
      <w:b/>
      <w:bCs/>
      <w:i w:val="0"/>
      <w:iCs w:val="0"/>
      <w:smallCaps w:val="0"/>
      <w:strike w:val="0"/>
      <w:sz w:val="18"/>
      <w:szCs w:val="18"/>
      <w:u w:val="none"/>
    </w:rPr>
  </w:style>
  <w:style w:type="paragraph" w:styleId="34">
    <w:name w:val="toc 3"/>
    <w:basedOn w:val="a"/>
    <w:link w:val="33"/>
    <w:autoRedefine/>
    <w:uiPriority w:val="39"/>
    <w:pPr>
      <w:shd w:val="clear" w:color="auto" w:fill="FFFFFF"/>
      <w:spacing w:before="60" w:line="365" w:lineRule="exact"/>
      <w:jc w:val="both"/>
    </w:pPr>
    <w:rPr>
      <w:rFonts w:ascii="Times New Roman" w:eastAsia="Times New Roman" w:hAnsi="Times New Roman" w:cs="Times New Roman"/>
      <w:b/>
      <w:bCs/>
      <w:sz w:val="18"/>
      <w:szCs w:val="18"/>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paragraph" w:customStyle="1" w:styleId="40">
    <w:name w:val="Основной текст (4)"/>
    <w:basedOn w:val="a"/>
    <w:link w:val="4"/>
    <w:pPr>
      <w:shd w:val="clear" w:color="auto" w:fill="FFFFFF"/>
      <w:spacing w:before="60" w:line="259" w:lineRule="exact"/>
      <w:jc w:val="both"/>
    </w:pPr>
    <w:rPr>
      <w:rFonts w:ascii="Times New Roman" w:eastAsia="Times New Roman" w:hAnsi="Times New Roman" w:cs="Times New Roman"/>
      <w:b/>
      <w:bCs/>
      <w:sz w:val="18"/>
      <w:szCs w:val="1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shd w:val="clear" w:color="auto" w:fill="FFFFFF"/>
      <w:spacing w:before="420" w:line="480" w:lineRule="exact"/>
      <w:ind w:hanging="760"/>
      <w:jc w:val="both"/>
    </w:pPr>
    <w:rPr>
      <w:rFonts w:ascii="Times New Roman" w:eastAsia="Times New Roman" w:hAnsi="Times New Roman" w:cs="Times New Roman"/>
      <w:sz w:val="28"/>
      <w:szCs w:val="28"/>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6">
    <w:name w:val="Колонтитул + Полужирный"/>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1pt">
    <w:name w:val="Основной текст (2) + 9 pt;Интервал -1 pt"/>
    <w:basedOn w:val="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z w:val="28"/>
      <w:szCs w:val="28"/>
      <w:u w:val="none"/>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character" w:customStyle="1" w:styleId="Exact">
    <w:name w:val="Подпись к картинке Exact"/>
    <w:basedOn w:val="a0"/>
    <w:link w:val="a9"/>
    <w:rPr>
      <w:rFonts w:ascii="Tahoma" w:eastAsia="Tahoma" w:hAnsi="Tahoma" w:cs="Tahoma"/>
      <w:b w:val="0"/>
      <w:bCs w:val="0"/>
      <w:i w:val="0"/>
      <w:iCs w:val="0"/>
      <w:smallCaps w:val="0"/>
      <w:strike w:val="0"/>
      <w:sz w:val="15"/>
      <w:szCs w:val="15"/>
      <w:u w:val="none"/>
    </w:rPr>
  </w:style>
  <w:style w:type="paragraph" w:customStyle="1" w:styleId="a9">
    <w:name w:val="Подпись к картинке"/>
    <w:basedOn w:val="a"/>
    <w:link w:val="Exact"/>
    <w:pPr>
      <w:shd w:val="clear" w:color="auto" w:fill="FFFFFF"/>
      <w:spacing w:line="0" w:lineRule="atLeast"/>
    </w:pPr>
    <w:rPr>
      <w:rFonts w:ascii="Tahoma" w:eastAsia="Tahoma" w:hAnsi="Tahoma" w:cs="Tahoma"/>
      <w:sz w:val="15"/>
      <w:szCs w:val="15"/>
    </w:rPr>
  </w:style>
  <w:style w:type="character" w:customStyle="1" w:styleId="Exact0">
    <w:name w:val="Подпись к картинке Exact"/>
    <w:basedOn w:val="Exact"/>
    <w:rPr>
      <w:rFonts w:ascii="Tahoma" w:eastAsia="Tahoma" w:hAnsi="Tahoma" w:cs="Tahoma"/>
      <w:b w:val="0"/>
      <w:bCs w:val="0"/>
      <w:i w:val="0"/>
      <w:iCs w:val="0"/>
      <w:smallCaps w:val="0"/>
      <w:strike w:val="0"/>
      <w:color w:val="000000"/>
      <w:spacing w:val="0"/>
      <w:w w:val="100"/>
      <w:position w:val="0"/>
      <w:sz w:val="15"/>
      <w:szCs w:val="15"/>
      <w:u w:val="single"/>
      <w:lang w:val="ru-RU" w:eastAsia="ru-RU" w:bidi="ru-RU"/>
    </w:rPr>
  </w:style>
  <w:style w:type="character" w:customStyle="1" w:styleId="Exact1">
    <w:name w:val="Подпись к картинке Exact"/>
    <w:basedOn w:val="Exact"/>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5">
    <w:name w:val="Основной текст (5)_"/>
    <w:basedOn w:val="a0"/>
    <w:link w:val="50"/>
    <w:rPr>
      <w:rFonts w:ascii="Tahoma" w:eastAsia="Tahoma" w:hAnsi="Tahoma" w:cs="Tahoma"/>
      <w:b w:val="0"/>
      <w:bCs w:val="0"/>
      <w:i w:val="0"/>
      <w:iCs w:val="0"/>
      <w:smallCaps w:val="0"/>
      <w:strike w:val="0"/>
      <w:sz w:val="15"/>
      <w:szCs w:val="15"/>
      <w:u w:val="none"/>
    </w:rPr>
  </w:style>
  <w:style w:type="paragraph" w:customStyle="1" w:styleId="50">
    <w:name w:val="Основной текст (5)"/>
    <w:basedOn w:val="a"/>
    <w:link w:val="5"/>
    <w:pPr>
      <w:shd w:val="clear" w:color="auto" w:fill="FFFFFF"/>
      <w:spacing w:before="60" w:after="60" w:line="0" w:lineRule="atLeast"/>
    </w:pPr>
    <w:rPr>
      <w:rFonts w:ascii="Tahoma" w:eastAsia="Tahoma" w:hAnsi="Tahoma" w:cs="Tahoma"/>
      <w:sz w:val="15"/>
      <w:szCs w:val="15"/>
    </w:rPr>
  </w:style>
  <w:style w:type="character" w:customStyle="1" w:styleId="51">
    <w:name w:val="Основной текст (5)"/>
    <w:basedOn w:val="5"/>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52">
    <w:name w:val="Основной текст (5)"/>
    <w:basedOn w:val="5"/>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10"/>
      <w:sz w:val="19"/>
      <w:szCs w:val="19"/>
      <w:u w:val="none"/>
    </w:rPr>
  </w:style>
  <w:style w:type="paragraph" w:customStyle="1" w:styleId="60">
    <w:name w:val="Основной текст (6)"/>
    <w:basedOn w:val="a"/>
    <w:link w:val="6"/>
    <w:pPr>
      <w:shd w:val="clear" w:color="auto" w:fill="FFFFFF"/>
      <w:spacing w:after="300" w:line="158" w:lineRule="exact"/>
    </w:pPr>
    <w:rPr>
      <w:rFonts w:ascii="Times New Roman" w:eastAsia="Times New Roman" w:hAnsi="Times New Roman" w:cs="Times New Roman"/>
      <w:spacing w:val="-10"/>
      <w:sz w:val="19"/>
      <w:szCs w:val="19"/>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pt0">
    <w:name w:val="Колонтитул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2"/>
      <w:szCs w:val="22"/>
      <w:u w:val="none"/>
    </w:rPr>
  </w:style>
  <w:style w:type="paragraph" w:customStyle="1" w:styleId="70">
    <w:name w:val="Основной текст (7)"/>
    <w:basedOn w:val="a"/>
    <w:link w:val="7"/>
    <w:pPr>
      <w:shd w:val="clear" w:color="auto" w:fill="FFFFFF"/>
      <w:spacing w:line="274" w:lineRule="exact"/>
    </w:pPr>
    <w:rPr>
      <w:rFonts w:ascii="Times New Roman" w:eastAsia="Times New Roman" w:hAnsi="Times New Roman" w:cs="Times New Roman"/>
      <w:sz w:val="22"/>
      <w:szCs w:val="22"/>
    </w:rPr>
  </w:style>
  <w:style w:type="character" w:customStyle="1" w:styleId="12pt">
    <w:name w:val="Колонтитул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Exact0">
    <w:name w:val="Основной текст (7) + Малые прописные Exact"/>
    <w:basedOn w:val="7"/>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7Candara9ptExact">
    <w:name w:val="Основной текст (7) + Candara;9 pt Exact"/>
    <w:basedOn w:val="7"/>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val="0"/>
      <w:bCs w:val="0"/>
      <w:i w:val="0"/>
      <w:iCs w:val="0"/>
      <w:smallCaps w:val="0"/>
      <w:strike w:val="0"/>
      <w:spacing w:val="10"/>
      <w:sz w:val="8"/>
      <w:szCs w:val="8"/>
      <w:u w:val="none"/>
    </w:rPr>
  </w:style>
  <w:style w:type="paragraph" w:customStyle="1" w:styleId="8">
    <w:name w:val="Основной текст (8)"/>
    <w:basedOn w:val="a"/>
    <w:link w:val="8Exact"/>
    <w:pPr>
      <w:shd w:val="clear" w:color="auto" w:fill="FFFFFF"/>
      <w:spacing w:before="60" w:line="0" w:lineRule="atLeast"/>
    </w:pPr>
    <w:rPr>
      <w:rFonts w:ascii="Times New Roman" w:eastAsia="Times New Roman" w:hAnsi="Times New Roman" w:cs="Times New Roman"/>
      <w:spacing w:val="10"/>
      <w:sz w:val="8"/>
      <w:szCs w:val="8"/>
    </w:rPr>
  </w:style>
  <w:style w:type="character" w:customStyle="1" w:styleId="7Exact1">
    <w:name w:val="Основной текст (7) + Полужирный Exact"/>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2">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Exact3">
    <w:name w:val="Основной текст (7) + Полужирный Exact"/>
    <w:basedOn w:val="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3">
    <w:name w:val="Основной текст (2) + 11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Candara9pt">
    <w:name w:val="Основной текст (2) + Candara;9 pt"/>
    <w:basedOn w:val="2"/>
    <w:rPr>
      <w:rFonts w:ascii="Candara" w:eastAsia="Candara" w:hAnsi="Candara" w:cs="Candara"/>
      <w:b w:val="0"/>
      <w:bCs w:val="0"/>
      <w:i w:val="0"/>
      <w:iCs w:val="0"/>
      <w:smallCaps w:val="0"/>
      <w:strike w:val="0"/>
      <w:color w:val="000000"/>
      <w:spacing w:val="0"/>
      <w:w w:val="100"/>
      <w:position w:val="0"/>
      <w:sz w:val="18"/>
      <w:szCs w:val="18"/>
      <w:u w:val="none"/>
      <w:lang w:val="en-US" w:eastAsia="en-US" w:bidi="en-US"/>
    </w:rPr>
  </w:style>
  <w:style w:type="character" w:customStyle="1" w:styleId="211pt5">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75pt">
    <w:name w:val="Основной текст (2) + 7;5 pt;Курсив"/>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19pt4pt">
    <w:name w:val="Основной текст (2) + 19 pt;Курсив;Интервал 4 pt"/>
    <w:basedOn w:val="2"/>
    <w:rPr>
      <w:rFonts w:ascii="Times New Roman" w:eastAsia="Times New Roman" w:hAnsi="Times New Roman" w:cs="Times New Roman"/>
      <w:b w:val="0"/>
      <w:bCs w:val="0"/>
      <w:i/>
      <w:iCs/>
      <w:smallCaps w:val="0"/>
      <w:strike w:val="0"/>
      <w:color w:val="000000"/>
      <w:spacing w:val="80"/>
      <w:w w:val="100"/>
      <w:position w:val="0"/>
      <w:sz w:val="38"/>
      <w:szCs w:val="38"/>
      <w:u w:val="none"/>
      <w:lang w:val="en-US" w:eastAsia="en-US" w:bidi="en-US"/>
    </w:rPr>
  </w:style>
  <w:style w:type="character" w:customStyle="1" w:styleId="2Impact10pt300">
    <w:name w:val="Основной текст (2) + Impact;10 pt;Курсив;Масштаб 300%"/>
    <w:basedOn w:val="2"/>
    <w:rPr>
      <w:rFonts w:ascii="Impact" w:eastAsia="Impact" w:hAnsi="Impact" w:cs="Impact"/>
      <w:b w:val="0"/>
      <w:bCs w:val="0"/>
      <w:i/>
      <w:iCs/>
      <w:smallCaps w:val="0"/>
      <w:strike w:val="0"/>
      <w:color w:val="000000"/>
      <w:spacing w:val="0"/>
      <w:w w:val="300"/>
      <w:position w:val="0"/>
      <w:sz w:val="20"/>
      <w:szCs w:val="20"/>
      <w:u w:val="none"/>
      <w:lang w:val="en-US" w:eastAsia="en-US" w:bidi="en-US"/>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5pt0">
    <w:name w:val="Основной текст (2) + 7;5 pt;Курсив"/>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11pt6">
    <w:name w:val="Основной текст (2) + 11 pt;Полужирный;Курсив;Малые прописные"/>
    <w:basedOn w:val="2"/>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219pt-1pt">
    <w:name w:val="Основной текст (2) + 19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38"/>
      <w:szCs w:val="38"/>
      <w:u w:val="none"/>
      <w:lang w:val="en-US" w:eastAsia="en-US" w:bidi="en-US"/>
    </w:rPr>
  </w:style>
  <w:style w:type="character" w:customStyle="1" w:styleId="217pt-1pt">
    <w:name w:val="Основной текст (2) + 17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34"/>
      <w:szCs w:val="34"/>
      <w:u w:val="none"/>
      <w:lang w:val="en-US" w:eastAsia="en-US" w:bidi="en-US"/>
    </w:rPr>
  </w:style>
  <w:style w:type="character" w:customStyle="1" w:styleId="211pt0pt">
    <w:name w:val="Основной текст (2) + 11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5pt-2pt">
    <w:name w:val="Основной текст (2) + 15 pt;Полужирный;Курсив;Интервал -2 pt"/>
    <w:basedOn w:val="2"/>
    <w:rPr>
      <w:rFonts w:ascii="Times New Roman" w:eastAsia="Times New Roman" w:hAnsi="Times New Roman" w:cs="Times New Roman"/>
      <w:b/>
      <w:bCs/>
      <w:i/>
      <w:iCs/>
      <w:smallCaps w:val="0"/>
      <w:strike w:val="0"/>
      <w:color w:val="000000"/>
      <w:spacing w:val="-40"/>
      <w:w w:val="100"/>
      <w:position w:val="0"/>
      <w:sz w:val="30"/>
      <w:szCs w:val="30"/>
      <w:u w:val="none"/>
      <w:lang w:val="en-US" w:eastAsia="en-US" w:bidi="en-US"/>
    </w:rPr>
  </w:style>
  <w:style w:type="character" w:customStyle="1" w:styleId="35">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Подпись к картинке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b/>
      <w:bCs/>
      <w:i w:val="0"/>
      <w:iCs w:val="0"/>
      <w:smallCaps w:val="0"/>
      <w:strike w:val="0"/>
      <w:sz w:val="42"/>
      <w:szCs w:val="42"/>
      <w:u w:val="none"/>
    </w:rPr>
  </w:style>
  <w:style w:type="paragraph" w:customStyle="1" w:styleId="90">
    <w:name w:val="Основной текст (9)"/>
    <w:basedOn w:val="a"/>
    <w:link w:val="9"/>
    <w:pPr>
      <w:shd w:val="clear" w:color="auto" w:fill="FFFFFF"/>
      <w:spacing w:line="509" w:lineRule="exact"/>
      <w:jc w:val="center"/>
    </w:pPr>
    <w:rPr>
      <w:b/>
      <w:bCs/>
      <w:sz w:val="42"/>
      <w:szCs w:val="42"/>
    </w:rPr>
  </w:style>
  <w:style w:type="character" w:customStyle="1" w:styleId="24">
    <w:name w:val="Подпись к картинке (2)_"/>
    <w:basedOn w:val="a0"/>
    <w:link w:val="25"/>
    <w:rPr>
      <w:rFonts w:ascii="Times New Roman" w:eastAsia="Times New Roman" w:hAnsi="Times New Roman" w:cs="Times New Roman"/>
      <w:b w:val="0"/>
      <w:bCs w:val="0"/>
      <w:i w:val="0"/>
      <w:iCs w:val="0"/>
      <w:smallCaps w:val="0"/>
      <w:strike w:val="0"/>
      <w:sz w:val="28"/>
      <w:szCs w:val="28"/>
      <w:u w:val="none"/>
    </w:rPr>
  </w:style>
  <w:style w:type="paragraph" w:customStyle="1" w:styleId="25">
    <w:name w:val="Подпись к картинке (2)"/>
    <w:basedOn w:val="a"/>
    <w:link w:val="24"/>
    <w:pPr>
      <w:shd w:val="clear" w:color="auto" w:fill="FFFFFF"/>
      <w:spacing w:line="0" w:lineRule="atLeast"/>
      <w:ind w:hanging="1920"/>
    </w:pPr>
    <w:rPr>
      <w:rFonts w:ascii="Times New Roman" w:eastAsia="Times New Roman" w:hAnsi="Times New Roman" w:cs="Times New Roman"/>
      <w:sz w:val="28"/>
      <w:szCs w:val="28"/>
    </w:rPr>
  </w:style>
  <w:style w:type="character" w:customStyle="1" w:styleId="36">
    <w:name w:val="Подпись к картинке (3)_"/>
    <w:basedOn w:val="a0"/>
    <w:link w:val="37"/>
    <w:rPr>
      <w:rFonts w:ascii="AngsanaUPC" w:eastAsia="AngsanaUPC" w:hAnsi="AngsanaUPC" w:cs="AngsanaUPC"/>
      <w:b w:val="0"/>
      <w:bCs w:val="0"/>
      <w:i w:val="0"/>
      <w:iCs w:val="0"/>
      <w:smallCaps w:val="0"/>
      <w:strike w:val="0"/>
      <w:sz w:val="22"/>
      <w:szCs w:val="22"/>
      <w:u w:val="none"/>
      <w:lang w:val="en-US" w:eastAsia="en-US" w:bidi="en-US"/>
    </w:rPr>
  </w:style>
  <w:style w:type="paragraph" w:customStyle="1" w:styleId="37">
    <w:name w:val="Подпись к картинке (3)"/>
    <w:basedOn w:val="a"/>
    <w:link w:val="36"/>
    <w:pPr>
      <w:shd w:val="clear" w:color="auto" w:fill="FFFFFF"/>
      <w:spacing w:line="0" w:lineRule="atLeast"/>
    </w:pPr>
    <w:rPr>
      <w:rFonts w:ascii="AngsanaUPC" w:eastAsia="AngsanaUPC" w:hAnsi="AngsanaUPC" w:cs="AngsanaUPC"/>
      <w:sz w:val="22"/>
      <w:szCs w:val="22"/>
      <w:lang w:val="en-US" w:eastAsia="en-US" w:bidi="en-US"/>
    </w:rPr>
  </w:style>
  <w:style w:type="character" w:customStyle="1" w:styleId="38">
    <w:name w:val="Подпись к картинке (3)"/>
    <w:basedOn w:val="36"/>
    <w:rPr>
      <w:rFonts w:ascii="AngsanaUPC" w:eastAsia="AngsanaUPC" w:hAnsi="AngsanaUPC" w:cs="AngsanaUPC"/>
      <w:b w:val="0"/>
      <w:bCs w:val="0"/>
      <w:i w:val="0"/>
      <w:iCs w:val="0"/>
      <w:smallCaps w:val="0"/>
      <w:strike w:val="0"/>
      <w:color w:val="000000"/>
      <w:spacing w:val="0"/>
      <w:w w:val="100"/>
      <w:position w:val="0"/>
      <w:sz w:val="22"/>
      <w:szCs w:val="22"/>
      <w:u w:val="none"/>
      <w:lang w:val="ru-RU" w:eastAsia="ru-RU" w:bidi="ru-RU"/>
    </w:rPr>
  </w:style>
  <w:style w:type="character" w:customStyle="1" w:styleId="39">
    <w:name w:val="Подпись к картинке (3)"/>
    <w:basedOn w:val="36"/>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2Exact0">
    <w:name w:val="Заголовок №2 Exact"/>
    <w:basedOn w:val="a0"/>
    <w:link w:val="26"/>
    <w:rPr>
      <w:rFonts w:ascii="Times New Roman" w:eastAsia="Times New Roman" w:hAnsi="Times New Roman" w:cs="Times New Roman"/>
      <w:b w:val="0"/>
      <w:bCs w:val="0"/>
      <w:i w:val="0"/>
      <w:iCs w:val="0"/>
      <w:smallCaps w:val="0"/>
      <w:strike w:val="0"/>
      <w:sz w:val="32"/>
      <w:szCs w:val="32"/>
      <w:u w:val="none"/>
    </w:rPr>
  </w:style>
  <w:style w:type="paragraph" w:customStyle="1" w:styleId="26">
    <w:name w:val="Заголовок №2"/>
    <w:basedOn w:val="a"/>
    <w:link w:val="2Exact0"/>
    <w:pPr>
      <w:shd w:val="clear" w:color="auto" w:fill="FFFFFF"/>
      <w:spacing w:line="0" w:lineRule="atLeast"/>
      <w:outlineLvl w:val="1"/>
    </w:pPr>
    <w:rPr>
      <w:rFonts w:ascii="Times New Roman" w:eastAsia="Times New Roman" w:hAnsi="Times New Roman" w:cs="Times New Roman"/>
      <w:sz w:val="32"/>
      <w:szCs w:val="32"/>
    </w:rPr>
  </w:style>
  <w:style w:type="character" w:customStyle="1" w:styleId="1Exact">
    <w:name w:val="Заголовок №1 Exact"/>
    <w:basedOn w:val="a0"/>
    <w:link w:val="11"/>
    <w:rPr>
      <w:rFonts w:ascii="Times New Roman" w:eastAsia="Times New Roman" w:hAnsi="Times New Roman" w:cs="Times New Roman"/>
      <w:b w:val="0"/>
      <w:bCs w:val="0"/>
      <w:i/>
      <w:iCs/>
      <w:smallCaps w:val="0"/>
      <w:strike w:val="0"/>
      <w:spacing w:val="-30"/>
      <w:sz w:val="38"/>
      <w:szCs w:val="38"/>
      <w:u w:val="none"/>
    </w:rPr>
  </w:style>
  <w:style w:type="paragraph" w:customStyle="1" w:styleId="11">
    <w:name w:val="Заголовок №1"/>
    <w:basedOn w:val="a"/>
    <w:link w:val="1Exact"/>
    <w:pPr>
      <w:shd w:val="clear" w:color="auto" w:fill="FFFFFF"/>
      <w:spacing w:line="0" w:lineRule="atLeast"/>
      <w:outlineLvl w:val="0"/>
    </w:pPr>
    <w:rPr>
      <w:rFonts w:ascii="Times New Roman" w:eastAsia="Times New Roman" w:hAnsi="Times New Roman" w:cs="Times New Roman"/>
      <w:i/>
      <w:iCs/>
      <w:spacing w:val="-30"/>
      <w:sz w:val="38"/>
      <w:szCs w:val="38"/>
    </w:rPr>
  </w:style>
  <w:style w:type="character" w:customStyle="1" w:styleId="1Exact0">
    <w:name w:val="Заголовок №1 Exact"/>
    <w:basedOn w:val="1Exact"/>
    <w:rPr>
      <w:rFonts w:ascii="Times New Roman" w:eastAsia="Times New Roman" w:hAnsi="Times New Roman" w:cs="Times New Roman"/>
      <w:b w:val="0"/>
      <w:bCs w:val="0"/>
      <w:i/>
      <w:iCs/>
      <w:smallCaps w:val="0"/>
      <w:strike w:val="0"/>
      <w:color w:val="000000"/>
      <w:spacing w:val="-30"/>
      <w:w w:val="100"/>
      <w:position w:val="0"/>
      <w:sz w:val="38"/>
      <w:szCs w:val="38"/>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Gulim65pt">
    <w:name w:val="Колонтитул + Gulim;6;5 pt"/>
    <w:basedOn w:val="a4"/>
    <w:rPr>
      <w:rFonts w:ascii="Gulim" w:eastAsia="Gulim" w:hAnsi="Gulim" w:cs="Gulim"/>
      <w:b w:val="0"/>
      <w:bCs w:val="0"/>
      <w:i w:val="0"/>
      <w:iCs w:val="0"/>
      <w:smallCaps w:val="0"/>
      <w:strike w:val="0"/>
      <w:color w:val="000000"/>
      <w:spacing w:val="0"/>
      <w:w w:val="100"/>
      <w:position w:val="0"/>
      <w:sz w:val="13"/>
      <w:szCs w:val="13"/>
      <w:u w:val="none"/>
      <w:lang w:val="en-US" w:eastAsia="en-US" w:bidi="en-US"/>
    </w:rPr>
  </w:style>
  <w:style w:type="character" w:customStyle="1" w:styleId="Gulim65pt0">
    <w:name w:val="Колонтитул + Gulim;6;5 pt;Курсив"/>
    <w:basedOn w:val="a4"/>
    <w:rPr>
      <w:rFonts w:ascii="Gulim" w:eastAsia="Gulim" w:hAnsi="Gulim" w:cs="Gulim"/>
      <w:b w:val="0"/>
      <w:bCs w:val="0"/>
      <w:i/>
      <w:iCs/>
      <w:smallCaps w:val="0"/>
      <w:strike w:val="0"/>
      <w:color w:val="000000"/>
      <w:spacing w:val="0"/>
      <w:w w:val="100"/>
      <w:position w:val="0"/>
      <w:sz w:val="13"/>
      <w:szCs w:val="13"/>
      <w:u w:val="none"/>
      <w:lang w:val="ru-RU" w:eastAsia="ru-RU" w:bidi="ru-RU"/>
    </w:rPr>
  </w:style>
  <w:style w:type="character" w:customStyle="1" w:styleId="2Exact2">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18"/>
      <w:szCs w:val="18"/>
      <w:u w:val="none"/>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sz w:val="18"/>
      <w:szCs w:val="18"/>
    </w:rPr>
  </w:style>
  <w:style w:type="character" w:customStyle="1" w:styleId="10Exact0">
    <w:name w:val="Основной текст (10) Exact"/>
    <w:basedOn w:val="10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Exact">
    <w:name w:val="Основной текст (5) Exact"/>
    <w:basedOn w:val="a0"/>
    <w:rPr>
      <w:rFonts w:ascii="Tahoma" w:eastAsia="Tahoma" w:hAnsi="Tahoma" w:cs="Tahoma"/>
      <w:b w:val="0"/>
      <w:bCs w:val="0"/>
      <w:i w:val="0"/>
      <w:iCs w:val="0"/>
      <w:smallCaps w:val="0"/>
      <w:strike w:val="0"/>
      <w:sz w:val="15"/>
      <w:szCs w:val="15"/>
      <w:u w:val="none"/>
      <w:lang w:val="en-US" w:eastAsia="en-US" w:bidi="en-US"/>
    </w:rPr>
  </w:style>
  <w:style w:type="character" w:customStyle="1" w:styleId="5Exact0">
    <w:name w:val="Основной текст (5) Exact"/>
    <w:basedOn w:val="5"/>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11Exact">
    <w:name w:val="Основной текст (11) Exact"/>
    <w:basedOn w:val="a0"/>
    <w:link w:val="110"/>
    <w:rPr>
      <w:rFonts w:ascii="AngsanaUPC" w:eastAsia="AngsanaUPC" w:hAnsi="AngsanaUPC" w:cs="AngsanaUPC"/>
      <w:b w:val="0"/>
      <w:bCs w:val="0"/>
      <w:i w:val="0"/>
      <w:iCs w:val="0"/>
      <w:smallCaps w:val="0"/>
      <w:strike w:val="0"/>
      <w:sz w:val="22"/>
      <w:szCs w:val="22"/>
      <w:u w:val="none"/>
    </w:rPr>
  </w:style>
  <w:style w:type="paragraph" w:customStyle="1" w:styleId="110">
    <w:name w:val="Основной текст (11)"/>
    <w:basedOn w:val="a"/>
    <w:link w:val="11Exact"/>
    <w:pPr>
      <w:shd w:val="clear" w:color="auto" w:fill="FFFFFF"/>
      <w:spacing w:line="0" w:lineRule="atLeast"/>
    </w:pPr>
    <w:rPr>
      <w:rFonts w:ascii="AngsanaUPC" w:eastAsia="AngsanaUPC" w:hAnsi="AngsanaUPC" w:cs="AngsanaUPC"/>
      <w:sz w:val="22"/>
      <w:szCs w:val="22"/>
    </w:rPr>
  </w:style>
  <w:style w:type="character" w:customStyle="1" w:styleId="11Exact0">
    <w:name w:val="Основной текст (11) Exact"/>
    <w:basedOn w:val="11Exact"/>
    <w:rPr>
      <w:rFonts w:ascii="AngsanaUPC" w:eastAsia="AngsanaUPC" w:hAnsi="AngsanaUPC" w:cs="AngsanaUPC"/>
      <w:b w:val="0"/>
      <w:bCs w:val="0"/>
      <w:i w:val="0"/>
      <w:iCs w:val="0"/>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link w:val="12"/>
    <w:rPr>
      <w:rFonts w:ascii="Gulim" w:eastAsia="Gulim" w:hAnsi="Gulim" w:cs="Gulim"/>
      <w:b w:val="0"/>
      <w:bCs w:val="0"/>
      <w:i w:val="0"/>
      <w:iCs w:val="0"/>
      <w:smallCaps w:val="0"/>
      <w:strike w:val="0"/>
      <w:spacing w:val="-20"/>
      <w:sz w:val="13"/>
      <w:szCs w:val="13"/>
      <w:u w:val="none"/>
    </w:rPr>
  </w:style>
  <w:style w:type="paragraph" w:customStyle="1" w:styleId="12">
    <w:name w:val="Основной текст (12)"/>
    <w:basedOn w:val="a"/>
    <w:link w:val="12Exact"/>
    <w:pPr>
      <w:shd w:val="clear" w:color="auto" w:fill="FFFFFF"/>
      <w:spacing w:line="211" w:lineRule="exact"/>
      <w:jc w:val="right"/>
    </w:pPr>
    <w:rPr>
      <w:rFonts w:ascii="Gulim" w:eastAsia="Gulim" w:hAnsi="Gulim" w:cs="Gulim"/>
      <w:spacing w:val="-20"/>
      <w:sz w:val="13"/>
      <w:szCs w:val="13"/>
    </w:rPr>
  </w:style>
  <w:style w:type="character" w:customStyle="1" w:styleId="12TimesNewRoman10pt0ptExact">
    <w:name w:val="Основной текст (12) + Times New Roman;10 pt;Интервал 0 pt Exact"/>
    <w:basedOn w:val="12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Tahoma4pt0ptExact">
    <w:name w:val="Основной текст (12) + Tahoma;4 pt;Интервал 0 pt Exact"/>
    <w:basedOn w:val="12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2Exact0">
    <w:name w:val="Основной текст (12) Exact"/>
    <w:basedOn w:val="12Exact"/>
    <w:rPr>
      <w:rFonts w:ascii="Gulim" w:eastAsia="Gulim" w:hAnsi="Gulim" w:cs="Gulim"/>
      <w:b w:val="0"/>
      <w:bCs w:val="0"/>
      <w:i w:val="0"/>
      <w:iCs w:val="0"/>
      <w:smallCaps w:val="0"/>
      <w:strike w:val="0"/>
      <w:color w:val="000000"/>
      <w:spacing w:val="-20"/>
      <w:w w:val="100"/>
      <w:position w:val="0"/>
      <w:sz w:val="13"/>
      <w:szCs w:val="13"/>
      <w:u w:val="none"/>
      <w:lang w:val="ru-RU" w:eastAsia="ru-RU" w:bidi="ru-RU"/>
    </w:rPr>
  </w:style>
  <w:style w:type="character" w:customStyle="1" w:styleId="12Exact1">
    <w:name w:val="Основной текст (12) + Малые прописные Exact"/>
    <w:basedOn w:val="12Exact"/>
    <w:rPr>
      <w:rFonts w:ascii="Gulim" w:eastAsia="Gulim" w:hAnsi="Gulim" w:cs="Gulim"/>
      <w:b w:val="0"/>
      <w:bCs w:val="0"/>
      <w:i w:val="0"/>
      <w:iCs w:val="0"/>
      <w:smallCaps/>
      <w:strike w:val="0"/>
      <w:color w:val="000000"/>
      <w:spacing w:val="-20"/>
      <w:w w:val="100"/>
      <w:position w:val="0"/>
      <w:sz w:val="13"/>
      <w:szCs w:val="13"/>
      <w:u w:val="none"/>
      <w:lang w:val="en-US" w:eastAsia="en-US" w:bidi="en-US"/>
    </w:rPr>
  </w:style>
  <w:style w:type="character" w:customStyle="1" w:styleId="12Tahoma0ptExact">
    <w:name w:val="Основной текст (12) + Tahoma;Курсив;Интервал 0 pt Exact"/>
    <w:basedOn w:val="12Exact"/>
    <w:rPr>
      <w:rFonts w:ascii="Tahoma" w:eastAsia="Tahoma" w:hAnsi="Tahoma" w:cs="Tahoma"/>
      <w:b w:val="0"/>
      <w:bCs w:val="0"/>
      <w:i/>
      <w:iCs/>
      <w:smallCaps w:val="0"/>
      <w:strike w:val="0"/>
      <w:color w:val="000000"/>
      <w:spacing w:val="0"/>
      <w:w w:val="100"/>
      <w:position w:val="0"/>
      <w:sz w:val="13"/>
      <w:szCs w:val="13"/>
      <w:u w:val="none"/>
      <w:lang w:val="ru-RU" w:eastAsia="ru-RU" w:bidi="ru-RU"/>
    </w:rPr>
  </w:style>
  <w:style w:type="character" w:customStyle="1" w:styleId="2Exact3">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xact4">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5">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18"/>
      <w:szCs w:val="18"/>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z w:val="23"/>
      <w:szCs w:val="23"/>
      <w:u w:val="none"/>
    </w:rPr>
  </w:style>
  <w:style w:type="paragraph" w:customStyle="1" w:styleId="16">
    <w:name w:val="Основной текст (16)"/>
    <w:basedOn w:val="a"/>
    <w:link w:val="16Exact"/>
    <w:pPr>
      <w:shd w:val="clear" w:color="auto" w:fill="FFFFFF"/>
      <w:spacing w:line="0" w:lineRule="atLeast"/>
    </w:pPr>
    <w:rPr>
      <w:rFonts w:ascii="Times New Roman" w:eastAsia="Times New Roman" w:hAnsi="Times New Roman" w:cs="Times New Roman"/>
      <w:b/>
      <w:bCs/>
      <w:sz w:val="23"/>
      <w:szCs w:val="23"/>
    </w:rPr>
  </w:style>
  <w:style w:type="character" w:customStyle="1" w:styleId="16Exact0">
    <w:name w:val="Основной текст (16) Exact"/>
    <w:basedOn w:val="16Exac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7Exact4">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Exact5">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Pr>
      <w:rFonts w:ascii="Gulim" w:eastAsia="Gulim" w:hAnsi="Gulim" w:cs="Gulim"/>
      <w:b w:val="0"/>
      <w:bCs w:val="0"/>
      <w:i w:val="0"/>
      <w:iCs w:val="0"/>
      <w:smallCaps w:val="0"/>
      <w:strike w:val="0"/>
      <w:sz w:val="18"/>
      <w:szCs w:val="18"/>
      <w:u w:val="none"/>
    </w:rPr>
  </w:style>
  <w:style w:type="paragraph" w:customStyle="1" w:styleId="130">
    <w:name w:val="Основной текст (13)"/>
    <w:basedOn w:val="a"/>
    <w:link w:val="13"/>
    <w:pPr>
      <w:shd w:val="clear" w:color="auto" w:fill="FFFFFF"/>
      <w:spacing w:after="2700" w:line="0" w:lineRule="atLeast"/>
    </w:pPr>
    <w:rPr>
      <w:rFonts w:ascii="Gulim" w:eastAsia="Gulim" w:hAnsi="Gulim" w:cs="Gulim"/>
      <w:sz w:val="18"/>
      <w:szCs w:val="18"/>
    </w:rPr>
  </w:style>
  <w:style w:type="character" w:customStyle="1" w:styleId="131">
    <w:name w:val="Основной текст (13)"/>
    <w:basedOn w:val="13"/>
    <w:rPr>
      <w:rFonts w:ascii="Gulim" w:eastAsia="Gulim" w:hAnsi="Gulim" w:cs="Gulim"/>
      <w:b w:val="0"/>
      <w:bCs w:val="0"/>
      <w:i w:val="0"/>
      <w:iCs w:val="0"/>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z w:val="23"/>
      <w:szCs w:val="23"/>
      <w:u w:val="none"/>
    </w:rPr>
  </w:style>
  <w:style w:type="paragraph" w:customStyle="1" w:styleId="140">
    <w:name w:val="Основной текст (14)"/>
    <w:basedOn w:val="a"/>
    <w:link w:val="14"/>
    <w:pPr>
      <w:shd w:val="clear" w:color="auto" w:fill="FFFFFF"/>
      <w:spacing w:after="420" w:line="288" w:lineRule="exact"/>
      <w:jc w:val="center"/>
    </w:pPr>
    <w:rPr>
      <w:rFonts w:ascii="Times New Roman" w:eastAsia="Times New Roman" w:hAnsi="Times New Roman" w:cs="Times New Roman"/>
      <w:i/>
      <w:iCs/>
      <w:sz w:val="23"/>
      <w:szCs w:val="23"/>
    </w:rPr>
  </w:style>
  <w:style w:type="character" w:customStyle="1" w:styleId="141">
    <w:name w:val="Основной текст (14)"/>
    <w:basedOn w:val="1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MicrosoftSansSerif10pt">
    <w:name w:val="Колонтитул + Microsoft Sans Serif;10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1"/>
      <w:szCs w:val="21"/>
      <w:u w:val="none"/>
    </w:rPr>
  </w:style>
  <w:style w:type="paragraph" w:customStyle="1" w:styleId="150">
    <w:name w:val="Основной текст (15)"/>
    <w:basedOn w:val="a"/>
    <w:link w:val="15"/>
    <w:pPr>
      <w:shd w:val="clear" w:color="auto" w:fill="FFFFFF"/>
      <w:spacing w:before="420" w:line="298" w:lineRule="exact"/>
      <w:ind w:firstLine="320"/>
    </w:pPr>
    <w:rPr>
      <w:rFonts w:ascii="Times New Roman" w:eastAsia="Times New Roman" w:hAnsi="Times New Roman" w:cs="Times New Roman"/>
      <w:sz w:val="21"/>
      <w:szCs w:val="21"/>
    </w:rPr>
  </w:style>
  <w:style w:type="character" w:customStyle="1" w:styleId="41">
    <w:name w:val="Подпись к картинке (4)_"/>
    <w:basedOn w:val="a0"/>
    <w:link w:val="42"/>
    <w:rPr>
      <w:rFonts w:ascii="Times New Roman" w:eastAsia="Times New Roman" w:hAnsi="Times New Roman" w:cs="Times New Roman"/>
      <w:b/>
      <w:bCs/>
      <w:i w:val="0"/>
      <w:iCs w:val="0"/>
      <w:smallCaps w:val="0"/>
      <w:strike w:val="0"/>
      <w:sz w:val="18"/>
      <w:szCs w:val="18"/>
      <w:u w:val="none"/>
    </w:rPr>
  </w:style>
  <w:style w:type="paragraph" w:customStyle="1" w:styleId="42">
    <w:name w:val="Подпись к картинке (4)"/>
    <w:basedOn w:val="a"/>
    <w:link w:val="41"/>
    <w:pPr>
      <w:shd w:val="clear" w:color="auto" w:fill="FFFFFF"/>
      <w:spacing w:line="0" w:lineRule="atLeast"/>
    </w:pPr>
    <w:rPr>
      <w:rFonts w:ascii="Times New Roman" w:eastAsia="Times New Roman" w:hAnsi="Times New Roman" w:cs="Times New Roman"/>
      <w:b/>
      <w:bCs/>
      <w:sz w:val="18"/>
      <w:szCs w:val="18"/>
    </w:rPr>
  </w:style>
  <w:style w:type="character" w:customStyle="1" w:styleId="17Exact">
    <w:name w:val="Основной текст (17) Exact"/>
    <w:basedOn w:val="a0"/>
    <w:rPr>
      <w:rFonts w:ascii="Calibri" w:eastAsia="Calibri" w:hAnsi="Calibri" w:cs="Calibri"/>
      <w:b w:val="0"/>
      <w:bCs w:val="0"/>
      <w:i w:val="0"/>
      <w:iCs w:val="0"/>
      <w:smallCaps w:val="0"/>
      <w:strike w:val="0"/>
      <w:sz w:val="14"/>
      <w:szCs w:val="14"/>
      <w:u w:val="none"/>
    </w:rPr>
  </w:style>
  <w:style w:type="character" w:customStyle="1" w:styleId="17Exact0">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
    <w:name w:val="Основной текст (17)_"/>
    <w:basedOn w:val="a0"/>
    <w:link w:val="170"/>
    <w:rPr>
      <w:rFonts w:ascii="Calibri" w:eastAsia="Calibri" w:hAnsi="Calibri" w:cs="Calibri"/>
      <w:b w:val="0"/>
      <w:bCs w:val="0"/>
      <w:i w:val="0"/>
      <w:iCs w:val="0"/>
      <w:smallCaps w:val="0"/>
      <w:strike w:val="0"/>
      <w:sz w:val="14"/>
      <w:szCs w:val="14"/>
      <w:u w:val="none"/>
    </w:rPr>
  </w:style>
  <w:style w:type="paragraph" w:customStyle="1" w:styleId="170">
    <w:name w:val="Основной текст (17)"/>
    <w:basedOn w:val="a"/>
    <w:link w:val="17"/>
    <w:pPr>
      <w:shd w:val="clear" w:color="auto" w:fill="FFFFFF"/>
      <w:spacing w:line="0" w:lineRule="atLeast"/>
    </w:pPr>
    <w:rPr>
      <w:rFonts w:ascii="Calibri" w:eastAsia="Calibri" w:hAnsi="Calibri" w:cs="Calibri"/>
      <w:sz w:val="14"/>
      <w:szCs w:val="14"/>
    </w:rPr>
  </w:style>
  <w:style w:type="character" w:customStyle="1" w:styleId="18Exact">
    <w:name w:val="Основной текст (18) Exact"/>
    <w:basedOn w:val="a0"/>
    <w:link w:val="18"/>
    <w:rPr>
      <w:rFonts w:ascii="Calibri" w:eastAsia="Calibri" w:hAnsi="Calibri" w:cs="Calibri"/>
      <w:b w:val="0"/>
      <w:bCs w:val="0"/>
      <w:i w:val="0"/>
      <w:iCs w:val="0"/>
      <w:smallCaps w:val="0"/>
      <w:strike w:val="0"/>
      <w:spacing w:val="-10"/>
      <w:sz w:val="14"/>
      <w:szCs w:val="14"/>
      <w:u w:val="none"/>
    </w:rPr>
  </w:style>
  <w:style w:type="paragraph" w:customStyle="1" w:styleId="18">
    <w:name w:val="Основной текст (18)"/>
    <w:basedOn w:val="a"/>
    <w:link w:val="18Exact"/>
    <w:pPr>
      <w:shd w:val="clear" w:color="auto" w:fill="FFFFFF"/>
      <w:spacing w:line="0" w:lineRule="atLeast"/>
    </w:pPr>
    <w:rPr>
      <w:rFonts w:ascii="Calibri" w:eastAsia="Calibri" w:hAnsi="Calibri" w:cs="Calibri"/>
      <w:spacing w:val="-10"/>
      <w:sz w:val="14"/>
      <w:szCs w:val="14"/>
    </w:rPr>
  </w:style>
  <w:style w:type="character" w:customStyle="1" w:styleId="18Exact0">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8Exact1">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9Exact">
    <w:name w:val="Основной текст (19) Exact"/>
    <w:basedOn w:val="a0"/>
    <w:link w:val="19"/>
    <w:rPr>
      <w:rFonts w:ascii="Calibri" w:eastAsia="Calibri" w:hAnsi="Calibri" w:cs="Calibri"/>
      <w:b w:val="0"/>
      <w:bCs w:val="0"/>
      <w:i w:val="0"/>
      <w:iCs w:val="0"/>
      <w:smallCaps w:val="0"/>
      <w:strike w:val="0"/>
      <w:sz w:val="13"/>
      <w:szCs w:val="13"/>
      <w:u w:val="none"/>
    </w:rPr>
  </w:style>
  <w:style w:type="paragraph" w:customStyle="1" w:styleId="19">
    <w:name w:val="Основной текст (19)"/>
    <w:basedOn w:val="a"/>
    <w:link w:val="19Exact"/>
    <w:pPr>
      <w:shd w:val="clear" w:color="auto" w:fill="FFFFFF"/>
      <w:spacing w:line="0" w:lineRule="atLeast"/>
    </w:pPr>
    <w:rPr>
      <w:rFonts w:ascii="Calibri" w:eastAsia="Calibri" w:hAnsi="Calibri" w:cs="Calibri"/>
      <w:sz w:val="13"/>
      <w:szCs w:val="13"/>
    </w:rPr>
  </w:style>
  <w:style w:type="character" w:customStyle="1" w:styleId="19Exact0">
    <w:name w:val="Основной текст (19) Exact"/>
    <w:basedOn w:val="19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17Exact1">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Exact2">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8Exact2">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7Exact3">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Exact4">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Corbel5ptExact">
    <w:name w:val="Основной текст (17) + Corbel;5 pt Exact"/>
    <w:basedOn w:val="17"/>
    <w:rPr>
      <w:rFonts w:ascii="Corbel" w:eastAsia="Corbel" w:hAnsi="Corbel" w:cs="Corbel"/>
      <w:b w:val="0"/>
      <w:bCs w:val="0"/>
      <w:i w:val="0"/>
      <w:iCs w:val="0"/>
      <w:smallCaps w:val="0"/>
      <w:strike w:val="0"/>
      <w:sz w:val="10"/>
      <w:szCs w:val="10"/>
      <w:u w:val="none"/>
    </w:rPr>
  </w:style>
  <w:style w:type="character" w:customStyle="1" w:styleId="17Exact5">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20Exact">
    <w:name w:val="Основной текст (20) Exact"/>
    <w:basedOn w:val="a0"/>
    <w:link w:val="200"/>
    <w:rPr>
      <w:rFonts w:ascii="Cambria" w:eastAsia="Cambria" w:hAnsi="Cambria" w:cs="Cambria"/>
      <w:b w:val="0"/>
      <w:bCs w:val="0"/>
      <w:i w:val="0"/>
      <w:iCs w:val="0"/>
      <w:smallCaps w:val="0"/>
      <w:strike w:val="0"/>
      <w:sz w:val="12"/>
      <w:szCs w:val="12"/>
      <w:u w:val="none"/>
    </w:rPr>
  </w:style>
  <w:style w:type="paragraph" w:customStyle="1" w:styleId="200">
    <w:name w:val="Основной текст (20)"/>
    <w:basedOn w:val="a"/>
    <w:link w:val="20Exact"/>
    <w:pPr>
      <w:shd w:val="clear" w:color="auto" w:fill="FFFFFF"/>
      <w:spacing w:line="0" w:lineRule="atLeast"/>
    </w:pPr>
    <w:rPr>
      <w:rFonts w:ascii="Cambria" w:eastAsia="Cambria" w:hAnsi="Cambria" w:cs="Cambria"/>
      <w:sz w:val="12"/>
      <w:szCs w:val="12"/>
    </w:rPr>
  </w:style>
  <w:style w:type="character" w:customStyle="1" w:styleId="20Exact0">
    <w:name w:val="Основной текст (20) Exact"/>
    <w:basedOn w:val="20Exact"/>
    <w:rPr>
      <w:rFonts w:ascii="Cambria" w:eastAsia="Cambria" w:hAnsi="Cambria" w:cs="Cambria"/>
      <w:b w:val="0"/>
      <w:bCs w:val="0"/>
      <w:i w:val="0"/>
      <w:iCs w:val="0"/>
      <w:smallCaps w:val="0"/>
      <w:strike w:val="0"/>
      <w:color w:val="000000"/>
      <w:spacing w:val="0"/>
      <w:w w:val="100"/>
      <w:position w:val="0"/>
      <w:sz w:val="12"/>
      <w:szCs w:val="12"/>
      <w:u w:val="none"/>
      <w:lang w:val="ru-RU" w:eastAsia="ru-RU" w:bidi="ru-RU"/>
    </w:rPr>
  </w:style>
  <w:style w:type="character" w:customStyle="1" w:styleId="21Exact">
    <w:name w:val="Основной текст (21) Exact"/>
    <w:basedOn w:val="a0"/>
    <w:link w:val="210"/>
    <w:rPr>
      <w:rFonts w:ascii="Corbel" w:eastAsia="Corbel" w:hAnsi="Corbel" w:cs="Corbel"/>
      <w:b/>
      <w:bCs/>
      <w:i w:val="0"/>
      <w:iCs w:val="0"/>
      <w:smallCaps w:val="0"/>
      <w:strike w:val="0"/>
      <w:sz w:val="13"/>
      <w:szCs w:val="13"/>
      <w:u w:val="none"/>
    </w:rPr>
  </w:style>
  <w:style w:type="paragraph" w:customStyle="1" w:styleId="210">
    <w:name w:val="Основной текст (21)"/>
    <w:basedOn w:val="a"/>
    <w:link w:val="21Exact"/>
    <w:pPr>
      <w:shd w:val="clear" w:color="auto" w:fill="FFFFFF"/>
      <w:spacing w:line="0" w:lineRule="atLeast"/>
    </w:pPr>
    <w:rPr>
      <w:rFonts w:ascii="Corbel" w:eastAsia="Corbel" w:hAnsi="Corbel" w:cs="Corbel"/>
      <w:b/>
      <w:bCs/>
      <w:sz w:val="13"/>
      <w:szCs w:val="13"/>
    </w:rPr>
  </w:style>
  <w:style w:type="character" w:customStyle="1" w:styleId="21Exact0">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21Exact1">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21Exact2">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17Exact6">
    <w:name w:val="Основной текст (17) + Малые прописные Exact"/>
    <w:basedOn w:val="17"/>
    <w:rPr>
      <w:rFonts w:ascii="Calibri" w:eastAsia="Calibri" w:hAnsi="Calibri" w:cs="Calibri"/>
      <w:b w:val="0"/>
      <w:bCs w:val="0"/>
      <w:i w:val="0"/>
      <w:iCs w:val="0"/>
      <w:smallCaps/>
      <w:strike w:val="0"/>
      <w:sz w:val="14"/>
      <w:szCs w:val="14"/>
      <w:u w:val="none"/>
    </w:rPr>
  </w:style>
  <w:style w:type="character" w:customStyle="1" w:styleId="171">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Corbel65pt">
    <w:name w:val="Основной текст (17) + Corbel;6;5 pt;Полужирный"/>
    <w:basedOn w:val="17"/>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172">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3">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Exact2">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CenturyGothic17pt">
    <w:name w:val="Основной текст (2) + Century Gothic;17 pt;Курсив"/>
    <w:basedOn w:val="2"/>
    <w:rPr>
      <w:rFonts w:ascii="Century Gothic" w:eastAsia="Century Gothic" w:hAnsi="Century Gothic" w:cs="Century Gothic"/>
      <w:b w:val="0"/>
      <w:bCs w:val="0"/>
      <w:i/>
      <w:iCs/>
      <w:smallCaps w:val="0"/>
      <w:strike w:val="0"/>
      <w:color w:val="000000"/>
      <w:spacing w:val="0"/>
      <w:w w:val="100"/>
      <w:position w:val="0"/>
      <w:sz w:val="34"/>
      <w:szCs w:val="34"/>
      <w:u w:val="none"/>
      <w:lang w:val="ru-RU" w:eastAsia="ru-RU" w:bidi="ru-RU"/>
    </w:rPr>
  </w:style>
  <w:style w:type="character" w:customStyle="1" w:styleId="2Tahoma">
    <w:name w:val="Основной текст (2) + Tahoma;Курсив"/>
    <w:basedOn w:val="2"/>
    <w:rPr>
      <w:rFonts w:ascii="Tahoma" w:eastAsia="Tahoma" w:hAnsi="Tahoma" w:cs="Tahoma"/>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2)_"/>
    <w:basedOn w:val="a0"/>
    <w:link w:val="221"/>
    <w:rPr>
      <w:rFonts w:ascii="Calibri" w:eastAsia="Calibri" w:hAnsi="Calibri" w:cs="Calibri"/>
      <w:b w:val="0"/>
      <w:bCs w:val="0"/>
      <w:i w:val="0"/>
      <w:iCs w:val="0"/>
      <w:smallCaps w:val="0"/>
      <w:strike w:val="0"/>
      <w:sz w:val="22"/>
      <w:szCs w:val="22"/>
      <w:u w:val="none"/>
    </w:rPr>
  </w:style>
  <w:style w:type="paragraph" w:customStyle="1" w:styleId="221">
    <w:name w:val="Основной текст (22)"/>
    <w:basedOn w:val="a"/>
    <w:link w:val="220"/>
    <w:pPr>
      <w:shd w:val="clear" w:color="auto" w:fill="FFFFFF"/>
      <w:spacing w:line="298" w:lineRule="exact"/>
      <w:jc w:val="center"/>
    </w:pPr>
    <w:rPr>
      <w:rFonts w:ascii="Calibri" w:eastAsia="Calibri" w:hAnsi="Calibri" w:cs="Calibri"/>
      <w:sz w:val="22"/>
      <w:szCs w:val="22"/>
    </w:rPr>
  </w:style>
  <w:style w:type="character" w:customStyle="1" w:styleId="2Calibri11pt">
    <w:name w:val="Основной текст (2) + Calibri;11 pt"/>
    <w:basedOn w:val="2"/>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Calibri11pt">
    <w:name w:val="Колонтитул + Calibri;11 pt"/>
    <w:basedOn w:val="a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paragraph" w:styleId="ab">
    <w:name w:val="header"/>
    <w:basedOn w:val="a"/>
    <w:link w:val="ac"/>
    <w:uiPriority w:val="99"/>
    <w:unhideWhenUsed/>
    <w:rsid w:val="0004124B"/>
    <w:pPr>
      <w:tabs>
        <w:tab w:val="center" w:pos="4677"/>
        <w:tab w:val="right" w:pos="9355"/>
      </w:tabs>
    </w:pPr>
  </w:style>
  <w:style w:type="character" w:customStyle="1" w:styleId="ac">
    <w:name w:val="Верхний колонтитул Знак"/>
    <w:basedOn w:val="a0"/>
    <w:link w:val="ab"/>
    <w:uiPriority w:val="99"/>
    <w:rsid w:val="0004124B"/>
    <w:rPr>
      <w:color w:val="000000"/>
    </w:rPr>
  </w:style>
  <w:style w:type="paragraph" w:styleId="ad">
    <w:name w:val="footer"/>
    <w:basedOn w:val="a"/>
    <w:link w:val="ae"/>
    <w:uiPriority w:val="99"/>
    <w:unhideWhenUsed/>
    <w:rsid w:val="0004124B"/>
    <w:pPr>
      <w:tabs>
        <w:tab w:val="center" w:pos="4677"/>
        <w:tab w:val="right" w:pos="9355"/>
      </w:tabs>
    </w:pPr>
  </w:style>
  <w:style w:type="character" w:customStyle="1" w:styleId="ae">
    <w:name w:val="Нижний колонтитул Знак"/>
    <w:basedOn w:val="a0"/>
    <w:link w:val="ad"/>
    <w:uiPriority w:val="99"/>
    <w:rsid w:val="0004124B"/>
    <w:rPr>
      <w:color w:val="000000"/>
    </w:rPr>
  </w:style>
  <w:style w:type="paragraph" w:customStyle="1" w:styleId="Default">
    <w:name w:val="Default"/>
    <w:rsid w:val="008743D9"/>
    <w:pPr>
      <w:widowControl/>
      <w:autoSpaceDE w:val="0"/>
      <w:autoSpaceDN w:val="0"/>
      <w:adjustRightInd w:val="0"/>
    </w:pPr>
    <w:rPr>
      <w:rFonts w:ascii="Times New Roman" w:hAnsi="Times New Roman" w:cs="Times New Roman"/>
      <w:color w:val="000000"/>
      <w:lang w:bidi="ar-SA"/>
    </w:rPr>
  </w:style>
  <w:style w:type="table" w:styleId="af">
    <w:name w:val="Table Grid"/>
    <w:basedOn w:val="a1"/>
    <w:uiPriority w:val="39"/>
    <w:rsid w:val="00874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F15F3E"/>
    <w:pPr>
      <w:ind w:left="720"/>
      <w:contextualSpacing/>
    </w:pPr>
  </w:style>
  <w:style w:type="paragraph" w:styleId="af1">
    <w:name w:val="No Spacing"/>
    <w:link w:val="af2"/>
    <w:uiPriority w:val="1"/>
    <w:qFormat/>
    <w:rsid w:val="00C43A1D"/>
    <w:pPr>
      <w:widowControl/>
    </w:pPr>
    <w:rPr>
      <w:rFonts w:ascii="Calibri" w:eastAsia="Times New Roman" w:hAnsi="Calibri" w:cs="Times New Roman"/>
      <w:sz w:val="22"/>
      <w:szCs w:val="22"/>
      <w:lang w:eastAsia="en-US" w:bidi="ar-SA"/>
    </w:rPr>
  </w:style>
  <w:style w:type="character" w:customStyle="1" w:styleId="af2">
    <w:name w:val="Без интервала Знак"/>
    <w:link w:val="af1"/>
    <w:uiPriority w:val="1"/>
    <w:rsid w:val="00C43A1D"/>
    <w:rPr>
      <w:rFonts w:ascii="Calibri" w:eastAsia="Times New Roman" w:hAnsi="Calibri" w:cs="Times New Roman"/>
      <w:sz w:val="22"/>
      <w:szCs w:val="22"/>
      <w:lang w:eastAsia="en-US" w:bidi="ar-SA"/>
    </w:rPr>
  </w:style>
  <w:style w:type="paragraph" w:styleId="af3">
    <w:name w:val="TOC Heading"/>
    <w:basedOn w:val="1"/>
    <w:next w:val="a"/>
    <w:uiPriority w:val="39"/>
    <w:unhideWhenUsed/>
    <w:qFormat/>
    <w:rsid w:val="00A26477"/>
    <w:pPr>
      <w:widowControl/>
      <w:spacing w:line="259" w:lineRule="auto"/>
      <w:outlineLvl w:val="9"/>
    </w:pPr>
    <w:rPr>
      <w:lang w:bidi="ar-SA"/>
    </w:rPr>
  </w:style>
  <w:style w:type="character" w:styleId="af4">
    <w:name w:val="annotation reference"/>
    <w:basedOn w:val="a0"/>
    <w:uiPriority w:val="99"/>
    <w:semiHidden/>
    <w:unhideWhenUsed/>
    <w:rsid w:val="00FB5763"/>
    <w:rPr>
      <w:sz w:val="16"/>
      <w:szCs w:val="16"/>
    </w:rPr>
  </w:style>
  <w:style w:type="paragraph" w:styleId="af5">
    <w:name w:val="annotation text"/>
    <w:basedOn w:val="a"/>
    <w:link w:val="af6"/>
    <w:uiPriority w:val="99"/>
    <w:semiHidden/>
    <w:unhideWhenUsed/>
    <w:rsid w:val="00FB5763"/>
    <w:rPr>
      <w:sz w:val="20"/>
      <w:szCs w:val="20"/>
    </w:rPr>
  </w:style>
  <w:style w:type="character" w:customStyle="1" w:styleId="af6">
    <w:name w:val="Текст примечания Знак"/>
    <w:basedOn w:val="a0"/>
    <w:link w:val="af5"/>
    <w:uiPriority w:val="99"/>
    <w:semiHidden/>
    <w:rsid w:val="00FB5763"/>
    <w:rPr>
      <w:color w:val="000000"/>
      <w:sz w:val="20"/>
      <w:szCs w:val="20"/>
    </w:rPr>
  </w:style>
  <w:style w:type="paragraph" w:styleId="af7">
    <w:name w:val="annotation subject"/>
    <w:basedOn w:val="af5"/>
    <w:next w:val="af5"/>
    <w:link w:val="af8"/>
    <w:uiPriority w:val="99"/>
    <w:semiHidden/>
    <w:unhideWhenUsed/>
    <w:rsid w:val="00FB5763"/>
    <w:rPr>
      <w:b/>
      <w:bCs/>
    </w:rPr>
  </w:style>
  <w:style w:type="character" w:customStyle="1" w:styleId="af8">
    <w:name w:val="Тема примечания Знак"/>
    <w:basedOn w:val="af6"/>
    <w:link w:val="af7"/>
    <w:uiPriority w:val="99"/>
    <w:semiHidden/>
    <w:rsid w:val="00FB5763"/>
    <w:rPr>
      <w:b/>
      <w:bCs/>
      <w:color w:val="000000"/>
      <w:sz w:val="20"/>
      <w:szCs w:val="20"/>
    </w:rPr>
  </w:style>
  <w:style w:type="paragraph" w:styleId="af9">
    <w:name w:val="Balloon Text"/>
    <w:basedOn w:val="a"/>
    <w:link w:val="afa"/>
    <w:uiPriority w:val="99"/>
    <w:semiHidden/>
    <w:unhideWhenUsed/>
    <w:rsid w:val="00FB5763"/>
    <w:rPr>
      <w:rFonts w:ascii="Segoe UI" w:hAnsi="Segoe UI" w:cs="Segoe UI"/>
      <w:sz w:val="18"/>
      <w:szCs w:val="18"/>
    </w:rPr>
  </w:style>
  <w:style w:type="character" w:customStyle="1" w:styleId="afa">
    <w:name w:val="Текст выноски Знак"/>
    <w:basedOn w:val="a0"/>
    <w:link w:val="af9"/>
    <w:uiPriority w:val="99"/>
    <w:semiHidden/>
    <w:rsid w:val="00FB5763"/>
    <w:rPr>
      <w:rFonts w:ascii="Segoe UI" w:hAnsi="Segoe UI" w:cs="Segoe UI"/>
      <w:color w:val="000000"/>
      <w:sz w:val="18"/>
      <w:szCs w:val="18"/>
    </w:rPr>
  </w:style>
  <w:style w:type="character" w:customStyle="1" w:styleId="3Exact">
    <w:name w:val="Заголовок №3 Exact"/>
    <w:basedOn w:val="31"/>
    <w:rsid w:val="001E54C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0">
    <w:name w:val="Основной текст (8)_"/>
    <w:basedOn w:val="a0"/>
    <w:rsid w:val="00EC1E9C"/>
    <w:rPr>
      <w:rFonts w:ascii="Book Antiqua" w:eastAsia="Book Antiqua" w:hAnsi="Book Antiqua" w:cs="Book Antiqua"/>
      <w:sz w:val="8"/>
      <w:szCs w:val="8"/>
      <w:shd w:val="clear" w:color="auto" w:fill="FFFFFF"/>
    </w:rPr>
  </w:style>
  <w:style w:type="character" w:customStyle="1" w:styleId="afb">
    <w:name w:val="Сноска_"/>
    <w:basedOn w:val="a0"/>
    <w:link w:val="afc"/>
    <w:rsid w:val="007D4C0D"/>
    <w:rPr>
      <w:rFonts w:ascii="Times New Roman" w:eastAsia="Times New Roman" w:hAnsi="Times New Roman" w:cs="Times New Roman"/>
      <w:b/>
      <w:bCs/>
      <w:sz w:val="19"/>
      <w:szCs w:val="19"/>
      <w:shd w:val="clear" w:color="auto" w:fill="FFFFFF"/>
    </w:rPr>
  </w:style>
  <w:style w:type="paragraph" w:customStyle="1" w:styleId="afc">
    <w:name w:val="Сноска"/>
    <w:basedOn w:val="a"/>
    <w:link w:val="afb"/>
    <w:rsid w:val="007D4C0D"/>
    <w:pPr>
      <w:shd w:val="clear" w:color="auto" w:fill="FFFFFF"/>
      <w:spacing w:line="0" w:lineRule="atLeast"/>
    </w:pPr>
    <w:rPr>
      <w:rFonts w:ascii="Times New Roman" w:eastAsia="Times New Roman" w:hAnsi="Times New Roman" w:cs="Times New Roman"/>
      <w:b/>
      <w:bCs/>
      <w:color w:val="auto"/>
      <w:sz w:val="19"/>
      <w:szCs w:val="19"/>
    </w:rPr>
  </w:style>
  <w:style w:type="character" w:customStyle="1" w:styleId="295pt">
    <w:name w:val="Основной текст (2) + 9;5 pt;Полужирный"/>
    <w:basedOn w:val="2"/>
    <w:rsid w:val="00C96A2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Calibri65pt">
    <w:name w:val="Колонтитул + Calibri;6;5 pt"/>
    <w:basedOn w:val="a4"/>
    <w:rsid w:val="00D9513F"/>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101">
    <w:name w:val="Основной текст (10)_"/>
    <w:basedOn w:val="a0"/>
    <w:rsid w:val="00D9513F"/>
    <w:rPr>
      <w:rFonts w:ascii="Times New Roman" w:eastAsia="Times New Roman" w:hAnsi="Times New Roman" w:cs="Times New Roman"/>
      <w:b/>
      <w:bCs/>
      <w:i w:val="0"/>
      <w:iCs w:val="0"/>
      <w:smallCaps w:val="0"/>
      <w:strike w:val="0"/>
      <w:sz w:val="19"/>
      <w:szCs w:val="19"/>
      <w:u w:val="none"/>
    </w:rPr>
  </w:style>
  <w:style w:type="character" w:customStyle="1" w:styleId="111">
    <w:name w:val="Основной текст (11)_"/>
    <w:basedOn w:val="a0"/>
    <w:rsid w:val="00D9513F"/>
    <w:rPr>
      <w:rFonts w:ascii="Times New Roman" w:eastAsia="Times New Roman" w:hAnsi="Times New Roman" w:cs="Times New Roman"/>
      <w:b w:val="0"/>
      <w:bCs w:val="0"/>
      <w:i w:val="0"/>
      <w:iCs w:val="0"/>
      <w:smallCaps w:val="0"/>
      <w:strike w:val="0"/>
      <w:sz w:val="18"/>
      <w:szCs w:val="18"/>
      <w:u w:val="none"/>
    </w:rPr>
  </w:style>
  <w:style w:type="character" w:customStyle="1" w:styleId="11Calibri95pt">
    <w:name w:val="Основной текст (11) + Calibri;9;5 pt;Курсив"/>
    <w:basedOn w:val="111"/>
    <w:rsid w:val="00D9513F"/>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rsid w:val="00D9513F"/>
    <w:rPr>
      <w:rFonts w:ascii="Book Antiqua" w:eastAsia="Book Antiqua" w:hAnsi="Book Antiqua" w:cs="Book Antiqua"/>
      <w:b w:val="0"/>
      <w:bCs w:val="0"/>
      <w:i w:val="0"/>
      <w:iCs w:val="0"/>
      <w:smallCaps w:val="0"/>
      <w:strike w:val="0"/>
      <w:sz w:val="8"/>
      <w:szCs w:val="8"/>
      <w:u w:val="none"/>
    </w:rPr>
  </w:style>
  <w:style w:type="paragraph" w:styleId="1a">
    <w:name w:val="toc 1"/>
    <w:basedOn w:val="a"/>
    <w:next w:val="a"/>
    <w:autoRedefine/>
    <w:uiPriority w:val="39"/>
    <w:unhideWhenUsed/>
    <w:rsid w:val="006E2062"/>
    <w:pPr>
      <w:widowControl/>
      <w:spacing w:after="100" w:line="259" w:lineRule="auto"/>
    </w:pPr>
    <w:rPr>
      <w:rFonts w:asciiTheme="minorHAnsi" w:eastAsiaTheme="minorEastAsia" w:hAnsiTheme="minorHAnsi" w:cstheme="minorBidi"/>
      <w:color w:val="auto"/>
      <w:sz w:val="22"/>
      <w:szCs w:val="22"/>
      <w:lang w:bidi="ar-SA"/>
    </w:rPr>
  </w:style>
  <w:style w:type="paragraph" w:styleId="27">
    <w:name w:val="toc 2"/>
    <w:basedOn w:val="a"/>
    <w:next w:val="a"/>
    <w:autoRedefine/>
    <w:uiPriority w:val="39"/>
    <w:unhideWhenUsed/>
    <w:rsid w:val="006E2062"/>
    <w:pPr>
      <w:widowControl/>
      <w:spacing w:after="100" w:line="259" w:lineRule="auto"/>
      <w:ind w:left="220"/>
    </w:pPr>
    <w:rPr>
      <w:rFonts w:asciiTheme="minorHAnsi" w:eastAsiaTheme="minorEastAsia" w:hAnsiTheme="minorHAnsi" w:cstheme="minorBidi"/>
      <w:color w:val="auto"/>
      <w:sz w:val="22"/>
      <w:szCs w:val="22"/>
      <w:lang w:bidi="ar-SA"/>
    </w:rPr>
  </w:style>
  <w:style w:type="paragraph" w:styleId="43">
    <w:name w:val="toc 4"/>
    <w:basedOn w:val="a"/>
    <w:next w:val="a"/>
    <w:autoRedefine/>
    <w:uiPriority w:val="39"/>
    <w:unhideWhenUsed/>
    <w:rsid w:val="006E2062"/>
    <w:pPr>
      <w:widowControl/>
      <w:spacing w:after="100" w:line="259" w:lineRule="auto"/>
      <w:ind w:left="660"/>
    </w:pPr>
    <w:rPr>
      <w:rFonts w:asciiTheme="minorHAnsi" w:eastAsiaTheme="minorEastAsia" w:hAnsiTheme="minorHAnsi" w:cstheme="minorBidi"/>
      <w:color w:val="auto"/>
      <w:sz w:val="22"/>
      <w:szCs w:val="22"/>
      <w:lang w:bidi="ar-SA"/>
    </w:rPr>
  </w:style>
  <w:style w:type="paragraph" w:styleId="53">
    <w:name w:val="toc 5"/>
    <w:basedOn w:val="a"/>
    <w:next w:val="a"/>
    <w:autoRedefine/>
    <w:uiPriority w:val="39"/>
    <w:unhideWhenUsed/>
    <w:rsid w:val="006E2062"/>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1">
    <w:name w:val="toc 6"/>
    <w:basedOn w:val="a"/>
    <w:next w:val="a"/>
    <w:autoRedefine/>
    <w:uiPriority w:val="39"/>
    <w:unhideWhenUsed/>
    <w:rsid w:val="006E2062"/>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6E2062"/>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6E2062"/>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6E2062"/>
    <w:pPr>
      <w:widowControl/>
      <w:spacing w:after="100" w:line="259" w:lineRule="auto"/>
      <w:ind w:left="1760"/>
    </w:pPr>
    <w:rPr>
      <w:rFonts w:asciiTheme="minorHAnsi" w:eastAsiaTheme="minorEastAsia" w:hAnsiTheme="minorHAnsi" w:cstheme="minorBidi"/>
      <w:color w:val="auto"/>
      <w:sz w:val="22"/>
      <w:szCs w:val="22"/>
      <w:lang w:bidi="ar-SA"/>
    </w:rPr>
  </w:style>
  <w:style w:type="character" w:customStyle="1" w:styleId="UnresolvedMention">
    <w:name w:val="Unresolved Mention"/>
    <w:basedOn w:val="a0"/>
    <w:uiPriority w:val="99"/>
    <w:semiHidden/>
    <w:unhideWhenUsed/>
    <w:rsid w:val="006E206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098"/>
    <w:rPr>
      <w:color w:val="000000"/>
    </w:rPr>
  </w:style>
  <w:style w:type="paragraph" w:styleId="1">
    <w:name w:val="heading 1"/>
    <w:basedOn w:val="a"/>
    <w:next w:val="a"/>
    <w:link w:val="10"/>
    <w:uiPriority w:val="9"/>
    <w:qFormat/>
    <w:rsid w:val="00A2647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477"/>
    <w:rPr>
      <w:rFonts w:asciiTheme="majorHAnsi" w:eastAsiaTheme="majorEastAsia" w:hAnsiTheme="majorHAnsi" w:cstheme="majorBidi"/>
      <w:color w:val="2F5496" w:themeColor="accent1" w:themeShade="BF"/>
      <w:sz w:val="32"/>
      <w:szCs w:val="32"/>
    </w:rPr>
  </w:style>
  <w:style w:type="character" w:styleId="a3">
    <w:name w:val="Hyperlink"/>
    <w:basedOn w:val="a0"/>
    <w:uiPriority w:val="99"/>
    <w:rPr>
      <w:color w:val="0066CC"/>
      <w:u w:val="single"/>
    </w:rPr>
  </w:style>
  <w:style w:type="character" w:customStyle="1" w:styleId="3">
    <w:name w:val="Основной текст (3)_"/>
    <w:basedOn w:val="a0"/>
    <w:link w:val="30"/>
    <w:rPr>
      <w:rFonts w:ascii="Times New Roman" w:eastAsia="Times New Roman" w:hAnsi="Times New Roman" w:cs="Times New Roman"/>
      <w:b/>
      <w:bCs/>
      <w:i w:val="0"/>
      <w:iCs w:val="0"/>
      <w:smallCaps w:val="0"/>
      <w:strike w:val="0"/>
      <w:sz w:val="28"/>
      <w:szCs w:val="28"/>
      <w:u w:val="none"/>
    </w:rPr>
  </w:style>
  <w:style w:type="paragraph" w:customStyle="1" w:styleId="30">
    <w:name w:val="Основной текст (3)"/>
    <w:basedOn w:val="a"/>
    <w:link w:val="3"/>
    <w:pPr>
      <w:shd w:val="clear" w:color="auto" w:fill="FFFFFF"/>
      <w:spacing w:line="370" w:lineRule="exact"/>
      <w:ind w:hanging="760"/>
      <w:jc w:val="center"/>
    </w:pPr>
    <w:rPr>
      <w:rFonts w:ascii="Times New Roman" w:eastAsia="Times New Roman" w:hAnsi="Times New Roman" w:cs="Times New Roman"/>
      <w:b/>
      <w:bCs/>
      <w:sz w:val="28"/>
      <w:szCs w:val="28"/>
    </w:rPr>
  </w:style>
  <w:style w:type="character" w:customStyle="1" w:styleId="a4">
    <w:name w:val="Колонтитул_"/>
    <w:basedOn w:val="a0"/>
    <w:link w:val="a5"/>
    <w:rPr>
      <w:rFonts w:ascii="Times New Roman" w:eastAsia="Times New Roman" w:hAnsi="Times New Roman" w:cs="Times New Roman"/>
      <w:b w:val="0"/>
      <w:bCs w:val="0"/>
      <w:i w:val="0"/>
      <w:iCs w:val="0"/>
      <w:smallCaps w:val="0"/>
      <w:strike w:val="0"/>
      <w:sz w:val="28"/>
      <w:szCs w:val="28"/>
      <w:u w:val="none"/>
    </w:rPr>
  </w:style>
  <w:style w:type="paragraph" w:customStyle="1" w:styleId="a5">
    <w:name w:val="Колонтитул"/>
    <w:basedOn w:val="a"/>
    <w:link w:val="a4"/>
    <w:pPr>
      <w:shd w:val="clear" w:color="auto" w:fill="FFFFFF"/>
      <w:spacing w:after="60" w:line="0" w:lineRule="atLeast"/>
    </w:pPr>
    <w:rPr>
      <w:rFonts w:ascii="Times New Roman" w:eastAsia="Times New Roman" w:hAnsi="Times New Roman" w:cs="Times New Roman"/>
      <w:sz w:val="28"/>
      <w:szCs w:val="28"/>
    </w:rPr>
  </w:style>
  <w:style w:type="character" w:customStyle="1" w:styleId="9pt">
    <w:name w:val="Колонтитул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1">
    <w:name w:val="Заголовок №3_"/>
    <w:basedOn w:val="a0"/>
    <w:link w:val="32"/>
    <w:rPr>
      <w:rFonts w:ascii="Times New Roman" w:eastAsia="Times New Roman" w:hAnsi="Times New Roman" w:cs="Times New Roman"/>
      <w:b/>
      <w:bCs/>
      <w:i w:val="0"/>
      <w:iCs w:val="0"/>
      <w:smallCaps w:val="0"/>
      <w:strike w:val="0"/>
      <w:sz w:val="28"/>
      <w:szCs w:val="28"/>
      <w:u w:val="none"/>
    </w:rPr>
  </w:style>
  <w:style w:type="paragraph" w:customStyle="1" w:styleId="32">
    <w:name w:val="Заголовок №3"/>
    <w:basedOn w:val="a"/>
    <w:link w:val="31"/>
    <w:pPr>
      <w:shd w:val="clear" w:color="auto" w:fill="FFFFFF"/>
      <w:spacing w:after="60" w:line="0" w:lineRule="atLeast"/>
      <w:ind w:hanging="740"/>
      <w:jc w:val="center"/>
      <w:outlineLvl w:val="2"/>
    </w:pPr>
    <w:rPr>
      <w:rFonts w:ascii="Times New Roman" w:eastAsia="Times New Roman" w:hAnsi="Times New Roman" w:cs="Times New Roman"/>
      <w:b/>
      <w:bCs/>
      <w:sz w:val="28"/>
      <w:szCs w:val="28"/>
    </w:rPr>
  </w:style>
  <w:style w:type="character" w:customStyle="1" w:styleId="33">
    <w:name w:val="Оглавление 3 Знак"/>
    <w:basedOn w:val="a0"/>
    <w:link w:val="34"/>
    <w:rPr>
      <w:rFonts w:ascii="Times New Roman" w:eastAsia="Times New Roman" w:hAnsi="Times New Roman" w:cs="Times New Roman"/>
      <w:b/>
      <w:bCs/>
      <w:i w:val="0"/>
      <w:iCs w:val="0"/>
      <w:smallCaps w:val="0"/>
      <w:strike w:val="0"/>
      <w:sz w:val="18"/>
      <w:szCs w:val="18"/>
      <w:u w:val="none"/>
    </w:rPr>
  </w:style>
  <w:style w:type="paragraph" w:styleId="34">
    <w:name w:val="toc 3"/>
    <w:basedOn w:val="a"/>
    <w:link w:val="33"/>
    <w:autoRedefine/>
    <w:uiPriority w:val="39"/>
    <w:pPr>
      <w:shd w:val="clear" w:color="auto" w:fill="FFFFFF"/>
      <w:spacing w:before="60" w:line="365" w:lineRule="exact"/>
      <w:jc w:val="both"/>
    </w:pPr>
    <w:rPr>
      <w:rFonts w:ascii="Times New Roman" w:eastAsia="Times New Roman" w:hAnsi="Times New Roman" w:cs="Times New Roman"/>
      <w:b/>
      <w:bCs/>
      <w:sz w:val="18"/>
      <w:szCs w:val="18"/>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18"/>
      <w:szCs w:val="18"/>
      <w:u w:val="none"/>
    </w:rPr>
  </w:style>
  <w:style w:type="paragraph" w:customStyle="1" w:styleId="40">
    <w:name w:val="Основной текст (4)"/>
    <w:basedOn w:val="a"/>
    <w:link w:val="4"/>
    <w:pPr>
      <w:shd w:val="clear" w:color="auto" w:fill="FFFFFF"/>
      <w:spacing w:before="60" w:line="259" w:lineRule="exact"/>
      <w:jc w:val="both"/>
    </w:pPr>
    <w:rPr>
      <w:rFonts w:ascii="Times New Roman" w:eastAsia="Times New Roman" w:hAnsi="Times New Roman" w:cs="Times New Roman"/>
      <w:b/>
      <w:bCs/>
      <w:sz w:val="18"/>
      <w:szCs w:val="18"/>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paragraph" w:customStyle="1" w:styleId="20">
    <w:name w:val="Основной текст (2)"/>
    <w:basedOn w:val="a"/>
    <w:link w:val="2"/>
    <w:pPr>
      <w:shd w:val="clear" w:color="auto" w:fill="FFFFFF"/>
      <w:spacing w:before="420" w:line="480" w:lineRule="exact"/>
      <w:ind w:hanging="760"/>
      <w:jc w:val="both"/>
    </w:pPr>
    <w:rPr>
      <w:rFonts w:ascii="Times New Roman" w:eastAsia="Times New Roman" w:hAnsi="Times New Roman" w:cs="Times New Roman"/>
      <w:sz w:val="28"/>
      <w:szCs w:val="28"/>
    </w:rPr>
  </w:style>
  <w:style w:type="character" w:customStyle="1" w:styleId="21">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6">
    <w:name w:val="Колонтитул + Полужирный"/>
    <w:basedOn w:val="a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9pt-1pt">
    <w:name w:val="Основной текст (2) + 9 pt;Интервал -1 pt"/>
    <w:basedOn w:val="2"/>
    <w:rPr>
      <w:rFonts w:ascii="Times New Roman" w:eastAsia="Times New Roman" w:hAnsi="Times New Roman" w:cs="Times New Roman"/>
      <w:b w:val="0"/>
      <w:bCs w:val="0"/>
      <w:i w:val="0"/>
      <w:iCs w:val="0"/>
      <w:smallCaps w:val="0"/>
      <w:strike w:val="0"/>
      <w:color w:val="000000"/>
      <w:spacing w:val="-30"/>
      <w:w w:val="100"/>
      <w:position w:val="0"/>
      <w:sz w:val="18"/>
      <w:szCs w:val="18"/>
      <w:u w:val="non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z w:val="28"/>
      <w:szCs w:val="28"/>
      <w:u w:val="none"/>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character" w:customStyle="1" w:styleId="Exact">
    <w:name w:val="Подпись к картинке Exact"/>
    <w:basedOn w:val="a0"/>
    <w:link w:val="a9"/>
    <w:rPr>
      <w:rFonts w:ascii="Tahoma" w:eastAsia="Tahoma" w:hAnsi="Tahoma" w:cs="Tahoma"/>
      <w:b w:val="0"/>
      <w:bCs w:val="0"/>
      <w:i w:val="0"/>
      <w:iCs w:val="0"/>
      <w:smallCaps w:val="0"/>
      <w:strike w:val="0"/>
      <w:sz w:val="15"/>
      <w:szCs w:val="15"/>
      <w:u w:val="none"/>
    </w:rPr>
  </w:style>
  <w:style w:type="paragraph" w:customStyle="1" w:styleId="a9">
    <w:name w:val="Подпись к картинке"/>
    <w:basedOn w:val="a"/>
    <w:link w:val="Exact"/>
    <w:pPr>
      <w:shd w:val="clear" w:color="auto" w:fill="FFFFFF"/>
      <w:spacing w:line="0" w:lineRule="atLeast"/>
    </w:pPr>
    <w:rPr>
      <w:rFonts w:ascii="Tahoma" w:eastAsia="Tahoma" w:hAnsi="Tahoma" w:cs="Tahoma"/>
      <w:sz w:val="15"/>
      <w:szCs w:val="15"/>
    </w:rPr>
  </w:style>
  <w:style w:type="character" w:customStyle="1" w:styleId="Exact0">
    <w:name w:val="Подпись к картинке Exact"/>
    <w:basedOn w:val="Exact"/>
    <w:rPr>
      <w:rFonts w:ascii="Tahoma" w:eastAsia="Tahoma" w:hAnsi="Tahoma" w:cs="Tahoma"/>
      <w:b w:val="0"/>
      <w:bCs w:val="0"/>
      <w:i w:val="0"/>
      <w:iCs w:val="0"/>
      <w:smallCaps w:val="0"/>
      <w:strike w:val="0"/>
      <w:color w:val="000000"/>
      <w:spacing w:val="0"/>
      <w:w w:val="100"/>
      <w:position w:val="0"/>
      <w:sz w:val="15"/>
      <w:szCs w:val="15"/>
      <w:u w:val="single"/>
      <w:lang w:val="ru-RU" w:eastAsia="ru-RU" w:bidi="ru-RU"/>
    </w:rPr>
  </w:style>
  <w:style w:type="character" w:customStyle="1" w:styleId="Exact1">
    <w:name w:val="Подпись к картинке Exact"/>
    <w:basedOn w:val="Exact"/>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5">
    <w:name w:val="Основной текст (5)_"/>
    <w:basedOn w:val="a0"/>
    <w:link w:val="50"/>
    <w:rPr>
      <w:rFonts w:ascii="Tahoma" w:eastAsia="Tahoma" w:hAnsi="Tahoma" w:cs="Tahoma"/>
      <w:b w:val="0"/>
      <w:bCs w:val="0"/>
      <w:i w:val="0"/>
      <w:iCs w:val="0"/>
      <w:smallCaps w:val="0"/>
      <w:strike w:val="0"/>
      <w:sz w:val="15"/>
      <w:szCs w:val="15"/>
      <w:u w:val="none"/>
    </w:rPr>
  </w:style>
  <w:style w:type="paragraph" w:customStyle="1" w:styleId="50">
    <w:name w:val="Основной текст (5)"/>
    <w:basedOn w:val="a"/>
    <w:link w:val="5"/>
    <w:pPr>
      <w:shd w:val="clear" w:color="auto" w:fill="FFFFFF"/>
      <w:spacing w:before="60" w:after="60" w:line="0" w:lineRule="atLeast"/>
    </w:pPr>
    <w:rPr>
      <w:rFonts w:ascii="Tahoma" w:eastAsia="Tahoma" w:hAnsi="Tahoma" w:cs="Tahoma"/>
      <w:sz w:val="15"/>
      <w:szCs w:val="15"/>
    </w:rPr>
  </w:style>
  <w:style w:type="character" w:customStyle="1" w:styleId="51">
    <w:name w:val="Основной текст (5)"/>
    <w:basedOn w:val="5"/>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52">
    <w:name w:val="Основной текст (5)"/>
    <w:basedOn w:val="5"/>
    <w:rPr>
      <w:rFonts w:ascii="Tahoma" w:eastAsia="Tahoma" w:hAnsi="Tahoma" w:cs="Tahoma"/>
      <w:b w:val="0"/>
      <w:bCs w:val="0"/>
      <w:i w:val="0"/>
      <w:iCs w:val="0"/>
      <w:smallCaps w:val="0"/>
      <w:strike w:val="0"/>
      <w:color w:val="000000"/>
      <w:spacing w:val="0"/>
      <w:w w:val="100"/>
      <w:position w:val="0"/>
      <w:sz w:val="15"/>
      <w:szCs w:val="15"/>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val="0"/>
      <w:iCs w:val="0"/>
      <w:smallCaps w:val="0"/>
      <w:strike w:val="0"/>
      <w:spacing w:val="-10"/>
      <w:sz w:val="19"/>
      <w:szCs w:val="19"/>
      <w:u w:val="none"/>
    </w:rPr>
  </w:style>
  <w:style w:type="paragraph" w:customStyle="1" w:styleId="60">
    <w:name w:val="Основной текст (6)"/>
    <w:basedOn w:val="a"/>
    <w:link w:val="6"/>
    <w:pPr>
      <w:shd w:val="clear" w:color="auto" w:fill="FFFFFF"/>
      <w:spacing w:after="300" w:line="158" w:lineRule="exact"/>
    </w:pPr>
    <w:rPr>
      <w:rFonts w:ascii="Times New Roman" w:eastAsia="Times New Roman" w:hAnsi="Times New Roman" w:cs="Times New Roman"/>
      <w:spacing w:val="-10"/>
      <w:sz w:val="19"/>
      <w:szCs w:val="19"/>
    </w:rPr>
  </w:style>
  <w:style w:type="character" w:customStyle="1" w:styleId="211pt">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a">
    <w:name w:val="Колонтитул"/>
    <w:basedOn w:val="a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1pt2">
    <w:name w:val="Основной текст (2) + 11 pt;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9pt0">
    <w:name w:val="Колонтитул + 9 pt;Полужирный"/>
    <w:basedOn w:val="a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5pt">
    <w:name w:val="Основной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b w:val="0"/>
      <w:bCs w:val="0"/>
      <w:i w:val="0"/>
      <w:iCs w:val="0"/>
      <w:smallCaps w:val="0"/>
      <w:strike w:val="0"/>
      <w:sz w:val="22"/>
      <w:szCs w:val="22"/>
      <w:u w:val="none"/>
    </w:rPr>
  </w:style>
  <w:style w:type="paragraph" w:customStyle="1" w:styleId="70">
    <w:name w:val="Основной текст (7)"/>
    <w:basedOn w:val="a"/>
    <w:link w:val="7"/>
    <w:pPr>
      <w:shd w:val="clear" w:color="auto" w:fill="FFFFFF"/>
      <w:spacing w:line="274" w:lineRule="exact"/>
    </w:pPr>
    <w:rPr>
      <w:rFonts w:ascii="Times New Roman" w:eastAsia="Times New Roman" w:hAnsi="Times New Roman" w:cs="Times New Roman"/>
      <w:sz w:val="22"/>
      <w:szCs w:val="22"/>
    </w:rPr>
  </w:style>
  <w:style w:type="character" w:customStyle="1" w:styleId="12pt">
    <w:name w:val="Колонтитул + 12 pt"/>
    <w:basedOn w:val="a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7Exact0">
    <w:name w:val="Основной текст (7) + Малые прописные Exact"/>
    <w:basedOn w:val="7"/>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7Candara9ptExact">
    <w:name w:val="Основной текст (7) + Candara;9 pt Exact"/>
    <w:basedOn w:val="7"/>
    <w:rPr>
      <w:rFonts w:ascii="Candara" w:eastAsia="Candara" w:hAnsi="Candara" w:cs="Candara"/>
      <w:b w:val="0"/>
      <w:bCs w:val="0"/>
      <w:i w:val="0"/>
      <w:iCs w:val="0"/>
      <w:smallCaps w:val="0"/>
      <w:strike w:val="0"/>
      <w:color w:val="000000"/>
      <w:spacing w:val="0"/>
      <w:w w:val="100"/>
      <w:position w:val="0"/>
      <w:sz w:val="18"/>
      <w:szCs w:val="18"/>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val="0"/>
      <w:bCs w:val="0"/>
      <w:i w:val="0"/>
      <w:iCs w:val="0"/>
      <w:smallCaps w:val="0"/>
      <w:strike w:val="0"/>
      <w:spacing w:val="10"/>
      <w:sz w:val="8"/>
      <w:szCs w:val="8"/>
      <w:u w:val="none"/>
    </w:rPr>
  </w:style>
  <w:style w:type="paragraph" w:customStyle="1" w:styleId="8">
    <w:name w:val="Основной текст (8)"/>
    <w:basedOn w:val="a"/>
    <w:link w:val="8Exact"/>
    <w:pPr>
      <w:shd w:val="clear" w:color="auto" w:fill="FFFFFF"/>
      <w:spacing w:before="60" w:line="0" w:lineRule="atLeast"/>
    </w:pPr>
    <w:rPr>
      <w:rFonts w:ascii="Times New Roman" w:eastAsia="Times New Roman" w:hAnsi="Times New Roman" w:cs="Times New Roman"/>
      <w:spacing w:val="10"/>
      <w:sz w:val="8"/>
      <w:szCs w:val="8"/>
    </w:rPr>
  </w:style>
  <w:style w:type="character" w:customStyle="1" w:styleId="7Exact1">
    <w:name w:val="Основной текст (7) + Полужирный Exact"/>
    <w:basedOn w:val="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2">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7Exact3">
    <w:name w:val="Основной текст (7) + Полужирный Exact"/>
    <w:basedOn w:val="7"/>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11pt3">
    <w:name w:val="Основной текст (2) + 11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211pt4">
    <w:name w:val="Основной текст (2) + 11 pt;Полужирный;Малые прописные"/>
    <w:basedOn w:val="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Candara9pt">
    <w:name w:val="Основной текст (2) + Candara;9 pt"/>
    <w:basedOn w:val="2"/>
    <w:rPr>
      <w:rFonts w:ascii="Candara" w:eastAsia="Candara" w:hAnsi="Candara" w:cs="Candara"/>
      <w:b w:val="0"/>
      <w:bCs w:val="0"/>
      <w:i w:val="0"/>
      <w:iCs w:val="0"/>
      <w:smallCaps w:val="0"/>
      <w:strike w:val="0"/>
      <w:color w:val="000000"/>
      <w:spacing w:val="0"/>
      <w:w w:val="100"/>
      <w:position w:val="0"/>
      <w:sz w:val="18"/>
      <w:szCs w:val="18"/>
      <w:u w:val="none"/>
      <w:lang w:val="en-US" w:eastAsia="en-US" w:bidi="en-US"/>
    </w:rPr>
  </w:style>
  <w:style w:type="character" w:customStyle="1" w:styleId="211pt5">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275pt">
    <w:name w:val="Основной текст (2) + 7;5 pt;Курсив"/>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19pt4pt">
    <w:name w:val="Основной текст (2) + 19 pt;Курсив;Интервал 4 pt"/>
    <w:basedOn w:val="2"/>
    <w:rPr>
      <w:rFonts w:ascii="Times New Roman" w:eastAsia="Times New Roman" w:hAnsi="Times New Roman" w:cs="Times New Roman"/>
      <w:b w:val="0"/>
      <w:bCs w:val="0"/>
      <w:i/>
      <w:iCs/>
      <w:smallCaps w:val="0"/>
      <w:strike w:val="0"/>
      <w:color w:val="000000"/>
      <w:spacing w:val="80"/>
      <w:w w:val="100"/>
      <w:position w:val="0"/>
      <w:sz w:val="38"/>
      <w:szCs w:val="38"/>
      <w:u w:val="none"/>
      <w:lang w:val="en-US" w:eastAsia="en-US" w:bidi="en-US"/>
    </w:rPr>
  </w:style>
  <w:style w:type="character" w:customStyle="1" w:styleId="2Impact10pt300">
    <w:name w:val="Основной текст (2) + Impact;10 pt;Курсив;Масштаб 300%"/>
    <w:basedOn w:val="2"/>
    <w:rPr>
      <w:rFonts w:ascii="Impact" w:eastAsia="Impact" w:hAnsi="Impact" w:cs="Impact"/>
      <w:b w:val="0"/>
      <w:bCs w:val="0"/>
      <w:i/>
      <w:iCs/>
      <w:smallCaps w:val="0"/>
      <w:strike w:val="0"/>
      <w:color w:val="000000"/>
      <w:spacing w:val="0"/>
      <w:w w:val="300"/>
      <w:position w:val="0"/>
      <w:sz w:val="20"/>
      <w:szCs w:val="20"/>
      <w:u w:val="none"/>
      <w:lang w:val="en-US" w:eastAsia="en-US" w:bidi="en-US"/>
    </w:rPr>
  </w:style>
  <w:style w:type="character" w:customStyle="1" w:styleId="2115pt">
    <w:name w:val="Основной текст (2) + 11;5 pt;Курсив"/>
    <w:basedOn w:val="2"/>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275pt0">
    <w:name w:val="Основной текст (2) + 7;5 pt;Курсив"/>
    <w:basedOn w:val="2"/>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211pt6">
    <w:name w:val="Основной текст (2) + 11 pt;Полужирный;Курсив;Малые прописные"/>
    <w:basedOn w:val="2"/>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219pt-1pt">
    <w:name w:val="Основной текст (2) + 19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38"/>
      <w:szCs w:val="38"/>
      <w:u w:val="none"/>
      <w:lang w:val="en-US" w:eastAsia="en-US" w:bidi="en-US"/>
    </w:rPr>
  </w:style>
  <w:style w:type="character" w:customStyle="1" w:styleId="217pt-1pt">
    <w:name w:val="Основной текст (2) + 17 pt;Курсив;Интервал -1 pt"/>
    <w:basedOn w:val="2"/>
    <w:rPr>
      <w:rFonts w:ascii="Times New Roman" w:eastAsia="Times New Roman" w:hAnsi="Times New Roman" w:cs="Times New Roman"/>
      <w:b w:val="0"/>
      <w:bCs w:val="0"/>
      <w:i/>
      <w:iCs/>
      <w:smallCaps w:val="0"/>
      <w:strike w:val="0"/>
      <w:color w:val="000000"/>
      <w:spacing w:val="-30"/>
      <w:w w:val="100"/>
      <w:position w:val="0"/>
      <w:sz w:val="34"/>
      <w:szCs w:val="34"/>
      <w:u w:val="none"/>
      <w:lang w:val="en-US" w:eastAsia="en-US" w:bidi="en-US"/>
    </w:rPr>
  </w:style>
  <w:style w:type="character" w:customStyle="1" w:styleId="211pt0pt">
    <w:name w:val="Основной текст (2) + 11 pt;Полужирный;Курсив;Интервал 0 pt"/>
    <w:basedOn w:val="2"/>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24pt">
    <w:name w:val="Основной текст (2) + 4 pt"/>
    <w:basedOn w:val="2"/>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5pt">
    <w:name w:val="Основной текст (2) + 15 pt"/>
    <w:basedOn w:val="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5pt-2pt">
    <w:name w:val="Основной текст (2) + 15 pt;Полужирный;Курсив;Интервал -2 pt"/>
    <w:basedOn w:val="2"/>
    <w:rPr>
      <w:rFonts w:ascii="Times New Roman" w:eastAsia="Times New Roman" w:hAnsi="Times New Roman" w:cs="Times New Roman"/>
      <w:b/>
      <w:bCs/>
      <w:i/>
      <w:iCs/>
      <w:smallCaps w:val="0"/>
      <w:strike w:val="0"/>
      <w:color w:val="000000"/>
      <w:spacing w:val="-40"/>
      <w:w w:val="100"/>
      <w:position w:val="0"/>
      <w:sz w:val="30"/>
      <w:szCs w:val="30"/>
      <w:u w:val="none"/>
      <w:lang w:val="en-US" w:eastAsia="en-US" w:bidi="en-US"/>
    </w:rPr>
  </w:style>
  <w:style w:type="character" w:customStyle="1" w:styleId="35">
    <w:name w:val="Основной текст (3) + Не полужирный"/>
    <w:basedOn w:val="3"/>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Exact">
    <w:name w:val="Подпись к картинке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9">
    <w:name w:val="Основной текст (9)_"/>
    <w:basedOn w:val="a0"/>
    <w:link w:val="90"/>
    <w:rPr>
      <w:b/>
      <w:bCs/>
      <w:i w:val="0"/>
      <w:iCs w:val="0"/>
      <w:smallCaps w:val="0"/>
      <w:strike w:val="0"/>
      <w:sz w:val="42"/>
      <w:szCs w:val="42"/>
      <w:u w:val="none"/>
    </w:rPr>
  </w:style>
  <w:style w:type="paragraph" w:customStyle="1" w:styleId="90">
    <w:name w:val="Основной текст (9)"/>
    <w:basedOn w:val="a"/>
    <w:link w:val="9"/>
    <w:pPr>
      <w:shd w:val="clear" w:color="auto" w:fill="FFFFFF"/>
      <w:spacing w:line="509" w:lineRule="exact"/>
      <w:jc w:val="center"/>
    </w:pPr>
    <w:rPr>
      <w:b/>
      <w:bCs/>
      <w:sz w:val="42"/>
      <w:szCs w:val="42"/>
    </w:rPr>
  </w:style>
  <w:style w:type="character" w:customStyle="1" w:styleId="24">
    <w:name w:val="Подпись к картинке (2)_"/>
    <w:basedOn w:val="a0"/>
    <w:link w:val="25"/>
    <w:rPr>
      <w:rFonts w:ascii="Times New Roman" w:eastAsia="Times New Roman" w:hAnsi="Times New Roman" w:cs="Times New Roman"/>
      <w:b w:val="0"/>
      <w:bCs w:val="0"/>
      <w:i w:val="0"/>
      <w:iCs w:val="0"/>
      <w:smallCaps w:val="0"/>
      <w:strike w:val="0"/>
      <w:sz w:val="28"/>
      <w:szCs w:val="28"/>
      <w:u w:val="none"/>
    </w:rPr>
  </w:style>
  <w:style w:type="paragraph" w:customStyle="1" w:styleId="25">
    <w:name w:val="Подпись к картинке (2)"/>
    <w:basedOn w:val="a"/>
    <w:link w:val="24"/>
    <w:pPr>
      <w:shd w:val="clear" w:color="auto" w:fill="FFFFFF"/>
      <w:spacing w:line="0" w:lineRule="atLeast"/>
      <w:ind w:hanging="1920"/>
    </w:pPr>
    <w:rPr>
      <w:rFonts w:ascii="Times New Roman" w:eastAsia="Times New Roman" w:hAnsi="Times New Roman" w:cs="Times New Roman"/>
      <w:sz w:val="28"/>
      <w:szCs w:val="28"/>
    </w:rPr>
  </w:style>
  <w:style w:type="character" w:customStyle="1" w:styleId="36">
    <w:name w:val="Подпись к картинке (3)_"/>
    <w:basedOn w:val="a0"/>
    <w:link w:val="37"/>
    <w:rPr>
      <w:rFonts w:ascii="AngsanaUPC" w:eastAsia="AngsanaUPC" w:hAnsi="AngsanaUPC" w:cs="AngsanaUPC"/>
      <w:b w:val="0"/>
      <w:bCs w:val="0"/>
      <w:i w:val="0"/>
      <w:iCs w:val="0"/>
      <w:smallCaps w:val="0"/>
      <w:strike w:val="0"/>
      <w:sz w:val="22"/>
      <w:szCs w:val="22"/>
      <w:u w:val="none"/>
      <w:lang w:val="en-US" w:eastAsia="en-US" w:bidi="en-US"/>
    </w:rPr>
  </w:style>
  <w:style w:type="paragraph" w:customStyle="1" w:styleId="37">
    <w:name w:val="Подпись к картинке (3)"/>
    <w:basedOn w:val="a"/>
    <w:link w:val="36"/>
    <w:pPr>
      <w:shd w:val="clear" w:color="auto" w:fill="FFFFFF"/>
      <w:spacing w:line="0" w:lineRule="atLeast"/>
    </w:pPr>
    <w:rPr>
      <w:rFonts w:ascii="AngsanaUPC" w:eastAsia="AngsanaUPC" w:hAnsi="AngsanaUPC" w:cs="AngsanaUPC"/>
      <w:sz w:val="22"/>
      <w:szCs w:val="22"/>
      <w:lang w:val="en-US" w:eastAsia="en-US" w:bidi="en-US"/>
    </w:rPr>
  </w:style>
  <w:style w:type="character" w:customStyle="1" w:styleId="38">
    <w:name w:val="Подпись к картинке (3)"/>
    <w:basedOn w:val="36"/>
    <w:rPr>
      <w:rFonts w:ascii="AngsanaUPC" w:eastAsia="AngsanaUPC" w:hAnsi="AngsanaUPC" w:cs="AngsanaUPC"/>
      <w:b w:val="0"/>
      <w:bCs w:val="0"/>
      <w:i w:val="0"/>
      <w:iCs w:val="0"/>
      <w:smallCaps w:val="0"/>
      <w:strike w:val="0"/>
      <w:color w:val="000000"/>
      <w:spacing w:val="0"/>
      <w:w w:val="100"/>
      <w:position w:val="0"/>
      <w:sz w:val="22"/>
      <w:szCs w:val="22"/>
      <w:u w:val="none"/>
      <w:lang w:val="ru-RU" w:eastAsia="ru-RU" w:bidi="ru-RU"/>
    </w:rPr>
  </w:style>
  <w:style w:type="character" w:customStyle="1" w:styleId="39">
    <w:name w:val="Подпись к картинке (3)"/>
    <w:basedOn w:val="36"/>
    <w:rPr>
      <w:rFonts w:ascii="AngsanaUPC" w:eastAsia="AngsanaUPC" w:hAnsi="AngsanaUPC" w:cs="AngsanaUPC"/>
      <w:b w:val="0"/>
      <w:bCs w:val="0"/>
      <w:i w:val="0"/>
      <w:iCs w:val="0"/>
      <w:smallCaps w:val="0"/>
      <w:strike w:val="0"/>
      <w:color w:val="000000"/>
      <w:spacing w:val="0"/>
      <w:w w:val="100"/>
      <w:position w:val="0"/>
      <w:sz w:val="22"/>
      <w:szCs w:val="22"/>
      <w:u w:val="none"/>
      <w:lang w:val="en-US" w:eastAsia="en-US" w:bidi="en-US"/>
    </w:rPr>
  </w:style>
  <w:style w:type="character" w:customStyle="1" w:styleId="2Exact0">
    <w:name w:val="Заголовок №2 Exact"/>
    <w:basedOn w:val="a0"/>
    <w:link w:val="26"/>
    <w:rPr>
      <w:rFonts w:ascii="Times New Roman" w:eastAsia="Times New Roman" w:hAnsi="Times New Roman" w:cs="Times New Roman"/>
      <w:b w:val="0"/>
      <w:bCs w:val="0"/>
      <w:i w:val="0"/>
      <w:iCs w:val="0"/>
      <w:smallCaps w:val="0"/>
      <w:strike w:val="0"/>
      <w:sz w:val="32"/>
      <w:szCs w:val="32"/>
      <w:u w:val="none"/>
    </w:rPr>
  </w:style>
  <w:style w:type="paragraph" w:customStyle="1" w:styleId="26">
    <w:name w:val="Заголовок №2"/>
    <w:basedOn w:val="a"/>
    <w:link w:val="2Exact0"/>
    <w:pPr>
      <w:shd w:val="clear" w:color="auto" w:fill="FFFFFF"/>
      <w:spacing w:line="0" w:lineRule="atLeast"/>
      <w:outlineLvl w:val="1"/>
    </w:pPr>
    <w:rPr>
      <w:rFonts w:ascii="Times New Roman" w:eastAsia="Times New Roman" w:hAnsi="Times New Roman" w:cs="Times New Roman"/>
      <w:sz w:val="32"/>
      <w:szCs w:val="32"/>
    </w:rPr>
  </w:style>
  <w:style w:type="character" w:customStyle="1" w:styleId="1Exact">
    <w:name w:val="Заголовок №1 Exact"/>
    <w:basedOn w:val="a0"/>
    <w:link w:val="11"/>
    <w:rPr>
      <w:rFonts w:ascii="Times New Roman" w:eastAsia="Times New Roman" w:hAnsi="Times New Roman" w:cs="Times New Roman"/>
      <w:b w:val="0"/>
      <w:bCs w:val="0"/>
      <w:i/>
      <w:iCs/>
      <w:smallCaps w:val="0"/>
      <w:strike w:val="0"/>
      <w:spacing w:val="-30"/>
      <w:sz w:val="38"/>
      <w:szCs w:val="38"/>
      <w:u w:val="none"/>
    </w:rPr>
  </w:style>
  <w:style w:type="paragraph" w:customStyle="1" w:styleId="11">
    <w:name w:val="Заголовок №1"/>
    <w:basedOn w:val="a"/>
    <w:link w:val="1Exact"/>
    <w:pPr>
      <w:shd w:val="clear" w:color="auto" w:fill="FFFFFF"/>
      <w:spacing w:line="0" w:lineRule="atLeast"/>
      <w:outlineLvl w:val="0"/>
    </w:pPr>
    <w:rPr>
      <w:rFonts w:ascii="Times New Roman" w:eastAsia="Times New Roman" w:hAnsi="Times New Roman" w:cs="Times New Roman"/>
      <w:i/>
      <w:iCs/>
      <w:spacing w:val="-30"/>
      <w:sz w:val="38"/>
      <w:szCs w:val="38"/>
    </w:rPr>
  </w:style>
  <w:style w:type="character" w:customStyle="1" w:styleId="1Exact0">
    <w:name w:val="Заголовок №1 Exact"/>
    <w:basedOn w:val="1Exact"/>
    <w:rPr>
      <w:rFonts w:ascii="Times New Roman" w:eastAsia="Times New Roman" w:hAnsi="Times New Roman" w:cs="Times New Roman"/>
      <w:b w:val="0"/>
      <w:bCs w:val="0"/>
      <w:i/>
      <w:iCs/>
      <w:smallCaps w:val="0"/>
      <w:strike w:val="0"/>
      <w:color w:val="000000"/>
      <w:spacing w:val="-30"/>
      <w:w w:val="100"/>
      <w:position w:val="0"/>
      <w:sz w:val="38"/>
      <w:szCs w:val="38"/>
      <w:u w:val="non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Gulim65pt">
    <w:name w:val="Колонтитул + Gulim;6;5 pt"/>
    <w:basedOn w:val="a4"/>
    <w:rPr>
      <w:rFonts w:ascii="Gulim" w:eastAsia="Gulim" w:hAnsi="Gulim" w:cs="Gulim"/>
      <w:b w:val="0"/>
      <w:bCs w:val="0"/>
      <w:i w:val="0"/>
      <w:iCs w:val="0"/>
      <w:smallCaps w:val="0"/>
      <w:strike w:val="0"/>
      <w:color w:val="000000"/>
      <w:spacing w:val="0"/>
      <w:w w:val="100"/>
      <w:position w:val="0"/>
      <w:sz w:val="13"/>
      <w:szCs w:val="13"/>
      <w:u w:val="none"/>
      <w:lang w:val="en-US" w:eastAsia="en-US" w:bidi="en-US"/>
    </w:rPr>
  </w:style>
  <w:style w:type="character" w:customStyle="1" w:styleId="Gulim65pt0">
    <w:name w:val="Колонтитул + Gulim;6;5 pt;Курсив"/>
    <w:basedOn w:val="a4"/>
    <w:rPr>
      <w:rFonts w:ascii="Gulim" w:eastAsia="Gulim" w:hAnsi="Gulim" w:cs="Gulim"/>
      <w:b w:val="0"/>
      <w:bCs w:val="0"/>
      <w:i/>
      <w:iCs/>
      <w:smallCaps w:val="0"/>
      <w:strike w:val="0"/>
      <w:color w:val="000000"/>
      <w:spacing w:val="0"/>
      <w:w w:val="100"/>
      <w:position w:val="0"/>
      <w:sz w:val="13"/>
      <w:szCs w:val="13"/>
      <w:u w:val="none"/>
      <w:lang w:val="ru-RU" w:eastAsia="ru-RU" w:bidi="ru-RU"/>
    </w:rPr>
  </w:style>
  <w:style w:type="character" w:customStyle="1" w:styleId="2Exact2">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10Exact">
    <w:name w:val="Основной текст (10) Exact"/>
    <w:basedOn w:val="a0"/>
    <w:link w:val="100"/>
    <w:rPr>
      <w:rFonts w:ascii="Times New Roman" w:eastAsia="Times New Roman" w:hAnsi="Times New Roman" w:cs="Times New Roman"/>
      <w:b w:val="0"/>
      <w:bCs w:val="0"/>
      <w:i w:val="0"/>
      <w:iCs w:val="0"/>
      <w:smallCaps w:val="0"/>
      <w:strike w:val="0"/>
      <w:sz w:val="18"/>
      <w:szCs w:val="18"/>
      <w:u w:val="none"/>
    </w:rPr>
  </w:style>
  <w:style w:type="paragraph" w:customStyle="1" w:styleId="100">
    <w:name w:val="Основной текст (10)"/>
    <w:basedOn w:val="a"/>
    <w:link w:val="10Exact"/>
    <w:pPr>
      <w:shd w:val="clear" w:color="auto" w:fill="FFFFFF"/>
      <w:spacing w:line="0" w:lineRule="atLeast"/>
    </w:pPr>
    <w:rPr>
      <w:rFonts w:ascii="Times New Roman" w:eastAsia="Times New Roman" w:hAnsi="Times New Roman" w:cs="Times New Roman"/>
      <w:sz w:val="18"/>
      <w:szCs w:val="18"/>
    </w:rPr>
  </w:style>
  <w:style w:type="character" w:customStyle="1" w:styleId="10Exact0">
    <w:name w:val="Основной текст (10) Exact"/>
    <w:basedOn w:val="10Exac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Exact">
    <w:name w:val="Основной текст (5) Exact"/>
    <w:basedOn w:val="a0"/>
    <w:rPr>
      <w:rFonts w:ascii="Tahoma" w:eastAsia="Tahoma" w:hAnsi="Tahoma" w:cs="Tahoma"/>
      <w:b w:val="0"/>
      <w:bCs w:val="0"/>
      <w:i w:val="0"/>
      <w:iCs w:val="0"/>
      <w:smallCaps w:val="0"/>
      <w:strike w:val="0"/>
      <w:sz w:val="15"/>
      <w:szCs w:val="15"/>
      <w:u w:val="none"/>
      <w:lang w:val="en-US" w:eastAsia="en-US" w:bidi="en-US"/>
    </w:rPr>
  </w:style>
  <w:style w:type="character" w:customStyle="1" w:styleId="5Exact0">
    <w:name w:val="Основной текст (5) Exact"/>
    <w:basedOn w:val="5"/>
    <w:rPr>
      <w:rFonts w:ascii="Tahoma" w:eastAsia="Tahoma" w:hAnsi="Tahoma" w:cs="Tahoma"/>
      <w:b w:val="0"/>
      <w:bCs w:val="0"/>
      <w:i w:val="0"/>
      <w:iCs w:val="0"/>
      <w:smallCaps w:val="0"/>
      <w:strike w:val="0"/>
      <w:color w:val="000000"/>
      <w:spacing w:val="0"/>
      <w:w w:val="100"/>
      <w:position w:val="0"/>
      <w:sz w:val="15"/>
      <w:szCs w:val="15"/>
      <w:u w:val="none"/>
      <w:lang w:val="en-US" w:eastAsia="en-US" w:bidi="en-US"/>
    </w:rPr>
  </w:style>
  <w:style w:type="character" w:customStyle="1" w:styleId="11Exact">
    <w:name w:val="Основной текст (11) Exact"/>
    <w:basedOn w:val="a0"/>
    <w:link w:val="110"/>
    <w:rPr>
      <w:rFonts w:ascii="AngsanaUPC" w:eastAsia="AngsanaUPC" w:hAnsi="AngsanaUPC" w:cs="AngsanaUPC"/>
      <w:b w:val="0"/>
      <w:bCs w:val="0"/>
      <w:i w:val="0"/>
      <w:iCs w:val="0"/>
      <w:smallCaps w:val="0"/>
      <w:strike w:val="0"/>
      <w:sz w:val="22"/>
      <w:szCs w:val="22"/>
      <w:u w:val="none"/>
    </w:rPr>
  </w:style>
  <w:style w:type="paragraph" w:customStyle="1" w:styleId="110">
    <w:name w:val="Основной текст (11)"/>
    <w:basedOn w:val="a"/>
    <w:link w:val="11Exact"/>
    <w:pPr>
      <w:shd w:val="clear" w:color="auto" w:fill="FFFFFF"/>
      <w:spacing w:line="0" w:lineRule="atLeast"/>
    </w:pPr>
    <w:rPr>
      <w:rFonts w:ascii="AngsanaUPC" w:eastAsia="AngsanaUPC" w:hAnsi="AngsanaUPC" w:cs="AngsanaUPC"/>
      <w:sz w:val="22"/>
      <w:szCs w:val="22"/>
    </w:rPr>
  </w:style>
  <w:style w:type="character" w:customStyle="1" w:styleId="11Exact0">
    <w:name w:val="Основной текст (11) Exact"/>
    <w:basedOn w:val="11Exact"/>
    <w:rPr>
      <w:rFonts w:ascii="AngsanaUPC" w:eastAsia="AngsanaUPC" w:hAnsi="AngsanaUPC" w:cs="AngsanaUPC"/>
      <w:b w:val="0"/>
      <w:bCs w:val="0"/>
      <w:i w:val="0"/>
      <w:iCs w:val="0"/>
      <w:smallCaps w:val="0"/>
      <w:strike w:val="0"/>
      <w:color w:val="000000"/>
      <w:spacing w:val="0"/>
      <w:w w:val="100"/>
      <w:position w:val="0"/>
      <w:sz w:val="22"/>
      <w:szCs w:val="22"/>
      <w:u w:val="none"/>
      <w:lang w:val="ru-RU" w:eastAsia="ru-RU" w:bidi="ru-RU"/>
    </w:rPr>
  </w:style>
  <w:style w:type="character" w:customStyle="1" w:styleId="12Exact">
    <w:name w:val="Основной текст (12) Exact"/>
    <w:basedOn w:val="a0"/>
    <w:link w:val="12"/>
    <w:rPr>
      <w:rFonts w:ascii="Gulim" w:eastAsia="Gulim" w:hAnsi="Gulim" w:cs="Gulim"/>
      <w:b w:val="0"/>
      <w:bCs w:val="0"/>
      <w:i w:val="0"/>
      <w:iCs w:val="0"/>
      <w:smallCaps w:val="0"/>
      <w:strike w:val="0"/>
      <w:spacing w:val="-20"/>
      <w:sz w:val="13"/>
      <w:szCs w:val="13"/>
      <w:u w:val="none"/>
    </w:rPr>
  </w:style>
  <w:style w:type="paragraph" w:customStyle="1" w:styleId="12">
    <w:name w:val="Основной текст (12)"/>
    <w:basedOn w:val="a"/>
    <w:link w:val="12Exact"/>
    <w:pPr>
      <w:shd w:val="clear" w:color="auto" w:fill="FFFFFF"/>
      <w:spacing w:line="211" w:lineRule="exact"/>
      <w:jc w:val="right"/>
    </w:pPr>
    <w:rPr>
      <w:rFonts w:ascii="Gulim" w:eastAsia="Gulim" w:hAnsi="Gulim" w:cs="Gulim"/>
      <w:spacing w:val="-20"/>
      <w:sz w:val="13"/>
      <w:szCs w:val="13"/>
    </w:rPr>
  </w:style>
  <w:style w:type="character" w:customStyle="1" w:styleId="12TimesNewRoman10pt0ptExact">
    <w:name w:val="Основной текст (12) + Times New Roman;10 pt;Интервал 0 pt Exact"/>
    <w:basedOn w:val="12Exac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2Tahoma4pt0ptExact">
    <w:name w:val="Основной текст (12) + Tahoma;4 pt;Интервал 0 pt Exact"/>
    <w:basedOn w:val="12Exact"/>
    <w:rPr>
      <w:rFonts w:ascii="Tahoma" w:eastAsia="Tahoma" w:hAnsi="Tahoma" w:cs="Tahoma"/>
      <w:b w:val="0"/>
      <w:bCs w:val="0"/>
      <w:i w:val="0"/>
      <w:iCs w:val="0"/>
      <w:smallCaps w:val="0"/>
      <w:strike w:val="0"/>
      <w:color w:val="000000"/>
      <w:spacing w:val="0"/>
      <w:w w:val="100"/>
      <w:position w:val="0"/>
      <w:sz w:val="8"/>
      <w:szCs w:val="8"/>
      <w:u w:val="none"/>
      <w:lang w:val="ru-RU" w:eastAsia="ru-RU" w:bidi="ru-RU"/>
    </w:rPr>
  </w:style>
  <w:style w:type="character" w:customStyle="1" w:styleId="12Exact0">
    <w:name w:val="Основной текст (12) Exact"/>
    <w:basedOn w:val="12Exact"/>
    <w:rPr>
      <w:rFonts w:ascii="Gulim" w:eastAsia="Gulim" w:hAnsi="Gulim" w:cs="Gulim"/>
      <w:b w:val="0"/>
      <w:bCs w:val="0"/>
      <w:i w:val="0"/>
      <w:iCs w:val="0"/>
      <w:smallCaps w:val="0"/>
      <w:strike w:val="0"/>
      <w:color w:val="000000"/>
      <w:spacing w:val="-20"/>
      <w:w w:val="100"/>
      <w:position w:val="0"/>
      <w:sz w:val="13"/>
      <w:szCs w:val="13"/>
      <w:u w:val="none"/>
      <w:lang w:val="ru-RU" w:eastAsia="ru-RU" w:bidi="ru-RU"/>
    </w:rPr>
  </w:style>
  <w:style w:type="character" w:customStyle="1" w:styleId="12Exact1">
    <w:name w:val="Основной текст (12) + Малые прописные Exact"/>
    <w:basedOn w:val="12Exact"/>
    <w:rPr>
      <w:rFonts w:ascii="Gulim" w:eastAsia="Gulim" w:hAnsi="Gulim" w:cs="Gulim"/>
      <w:b w:val="0"/>
      <w:bCs w:val="0"/>
      <w:i w:val="0"/>
      <w:iCs w:val="0"/>
      <w:smallCaps/>
      <w:strike w:val="0"/>
      <w:color w:val="000000"/>
      <w:spacing w:val="-20"/>
      <w:w w:val="100"/>
      <w:position w:val="0"/>
      <w:sz w:val="13"/>
      <w:szCs w:val="13"/>
      <w:u w:val="none"/>
      <w:lang w:val="en-US" w:eastAsia="en-US" w:bidi="en-US"/>
    </w:rPr>
  </w:style>
  <w:style w:type="character" w:customStyle="1" w:styleId="12Tahoma0ptExact">
    <w:name w:val="Основной текст (12) + Tahoma;Курсив;Интервал 0 pt Exact"/>
    <w:basedOn w:val="12Exact"/>
    <w:rPr>
      <w:rFonts w:ascii="Tahoma" w:eastAsia="Tahoma" w:hAnsi="Tahoma" w:cs="Tahoma"/>
      <w:b w:val="0"/>
      <w:bCs w:val="0"/>
      <w:i/>
      <w:iCs/>
      <w:smallCaps w:val="0"/>
      <w:strike w:val="0"/>
      <w:color w:val="000000"/>
      <w:spacing w:val="0"/>
      <w:w w:val="100"/>
      <w:position w:val="0"/>
      <w:sz w:val="13"/>
      <w:szCs w:val="13"/>
      <w:u w:val="none"/>
      <w:lang w:val="ru-RU" w:eastAsia="ru-RU" w:bidi="ru-RU"/>
    </w:rPr>
  </w:style>
  <w:style w:type="character" w:customStyle="1" w:styleId="2Exact3">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Exact4">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Exact5">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18"/>
      <w:szCs w:val="18"/>
      <w:u w:val="none"/>
    </w:rPr>
  </w:style>
  <w:style w:type="character" w:customStyle="1" w:styleId="16Exact">
    <w:name w:val="Основной текст (16) Exact"/>
    <w:basedOn w:val="a0"/>
    <w:link w:val="16"/>
    <w:rPr>
      <w:rFonts w:ascii="Times New Roman" w:eastAsia="Times New Roman" w:hAnsi="Times New Roman" w:cs="Times New Roman"/>
      <w:b/>
      <w:bCs/>
      <w:i w:val="0"/>
      <w:iCs w:val="0"/>
      <w:smallCaps w:val="0"/>
      <w:strike w:val="0"/>
      <w:sz w:val="23"/>
      <w:szCs w:val="23"/>
      <w:u w:val="none"/>
    </w:rPr>
  </w:style>
  <w:style w:type="paragraph" w:customStyle="1" w:styleId="16">
    <w:name w:val="Основной текст (16)"/>
    <w:basedOn w:val="a"/>
    <w:link w:val="16Exact"/>
    <w:pPr>
      <w:shd w:val="clear" w:color="auto" w:fill="FFFFFF"/>
      <w:spacing w:line="0" w:lineRule="atLeast"/>
    </w:pPr>
    <w:rPr>
      <w:rFonts w:ascii="Times New Roman" w:eastAsia="Times New Roman" w:hAnsi="Times New Roman" w:cs="Times New Roman"/>
      <w:b/>
      <w:bCs/>
      <w:sz w:val="23"/>
      <w:szCs w:val="23"/>
    </w:rPr>
  </w:style>
  <w:style w:type="character" w:customStyle="1" w:styleId="16Exact0">
    <w:name w:val="Основной текст (16) Exact"/>
    <w:basedOn w:val="16Exac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7Exact4">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7Exact5">
    <w:name w:val="Основной текст (7) Exact"/>
    <w:basedOn w:val="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3">
    <w:name w:val="Основной текст (13)_"/>
    <w:basedOn w:val="a0"/>
    <w:link w:val="130"/>
    <w:rPr>
      <w:rFonts w:ascii="Gulim" w:eastAsia="Gulim" w:hAnsi="Gulim" w:cs="Gulim"/>
      <w:b w:val="0"/>
      <w:bCs w:val="0"/>
      <w:i w:val="0"/>
      <w:iCs w:val="0"/>
      <w:smallCaps w:val="0"/>
      <w:strike w:val="0"/>
      <w:sz w:val="18"/>
      <w:szCs w:val="18"/>
      <w:u w:val="none"/>
    </w:rPr>
  </w:style>
  <w:style w:type="paragraph" w:customStyle="1" w:styleId="130">
    <w:name w:val="Основной текст (13)"/>
    <w:basedOn w:val="a"/>
    <w:link w:val="13"/>
    <w:pPr>
      <w:shd w:val="clear" w:color="auto" w:fill="FFFFFF"/>
      <w:spacing w:after="2700" w:line="0" w:lineRule="atLeast"/>
    </w:pPr>
    <w:rPr>
      <w:rFonts w:ascii="Gulim" w:eastAsia="Gulim" w:hAnsi="Gulim" w:cs="Gulim"/>
      <w:sz w:val="18"/>
      <w:szCs w:val="18"/>
    </w:rPr>
  </w:style>
  <w:style w:type="character" w:customStyle="1" w:styleId="131">
    <w:name w:val="Основной текст (13)"/>
    <w:basedOn w:val="13"/>
    <w:rPr>
      <w:rFonts w:ascii="Gulim" w:eastAsia="Gulim" w:hAnsi="Gulim" w:cs="Gulim"/>
      <w:b w:val="0"/>
      <w:bCs w:val="0"/>
      <w:i w:val="0"/>
      <w:iCs w:val="0"/>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val="0"/>
      <w:bCs w:val="0"/>
      <w:i/>
      <w:iCs/>
      <w:smallCaps w:val="0"/>
      <w:strike w:val="0"/>
      <w:sz w:val="23"/>
      <w:szCs w:val="23"/>
      <w:u w:val="none"/>
    </w:rPr>
  </w:style>
  <w:style w:type="paragraph" w:customStyle="1" w:styleId="140">
    <w:name w:val="Основной текст (14)"/>
    <w:basedOn w:val="a"/>
    <w:link w:val="14"/>
    <w:pPr>
      <w:shd w:val="clear" w:color="auto" w:fill="FFFFFF"/>
      <w:spacing w:after="420" w:line="288" w:lineRule="exact"/>
      <w:jc w:val="center"/>
    </w:pPr>
    <w:rPr>
      <w:rFonts w:ascii="Times New Roman" w:eastAsia="Times New Roman" w:hAnsi="Times New Roman" w:cs="Times New Roman"/>
      <w:i/>
      <w:iCs/>
      <w:sz w:val="23"/>
      <w:szCs w:val="23"/>
    </w:rPr>
  </w:style>
  <w:style w:type="character" w:customStyle="1" w:styleId="141">
    <w:name w:val="Основной текст (14)"/>
    <w:basedOn w:val="14"/>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MicrosoftSansSerif10pt">
    <w:name w:val="Колонтитул + Microsoft Sans Serif;10 pt"/>
    <w:basedOn w:val="a4"/>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eastAsia="ru-RU" w:bidi="ru-RU"/>
    </w:rPr>
  </w:style>
  <w:style w:type="character" w:customStyle="1" w:styleId="15">
    <w:name w:val="Основной текст (15)_"/>
    <w:basedOn w:val="a0"/>
    <w:link w:val="150"/>
    <w:rPr>
      <w:rFonts w:ascii="Times New Roman" w:eastAsia="Times New Roman" w:hAnsi="Times New Roman" w:cs="Times New Roman"/>
      <w:b w:val="0"/>
      <w:bCs w:val="0"/>
      <w:i w:val="0"/>
      <w:iCs w:val="0"/>
      <w:smallCaps w:val="0"/>
      <w:strike w:val="0"/>
      <w:sz w:val="21"/>
      <w:szCs w:val="21"/>
      <w:u w:val="none"/>
    </w:rPr>
  </w:style>
  <w:style w:type="paragraph" w:customStyle="1" w:styleId="150">
    <w:name w:val="Основной текст (15)"/>
    <w:basedOn w:val="a"/>
    <w:link w:val="15"/>
    <w:pPr>
      <w:shd w:val="clear" w:color="auto" w:fill="FFFFFF"/>
      <w:spacing w:before="420" w:line="298" w:lineRule="exact"/>
      <w:ind w:firstLine="320"/>
    </w:pPr>
    <w:rPr>
      <w:rFonts w:ascii="Times New Roman" w:eastAsia="Times New Roman" w:hAnsi="Times New Roman" w:cs="Times New Roman"/>
      <w:sz w:val="21"/>
      <w:szCs w:val="21"/>
    </w:rPr>
  </w:style>
  <w:style w:type="character" w:customStyle="1" w:styleId="41">
    <w:name w:val="Подпись к картинке (4)_"/>
    <w:basedOn w:val="a0"/>
    <w:link w:val="42"/>
    <w:rPr>
      <w:rFonts w:ascii="Times New Roman" w:eastAsia="Times New Roman" w:hAnsi="Times New Roman" w:cs="Times New Roman"/>
      <w:b/>
      <w:bCs/>
      <w:i w:val="0"/>
      <w:iCs w:val="0"/>
      <w:smallCaps w:val="0"/>
      <w:strike w:val="0"/>
      <w:sz w:val="18"/>
      <w:szCs w:val="18"/>
      <w:u w:val="none"/>
    </w:rPr>
  </w:style>
  <w:style w:type="paragraph" w:customStyle="1" w:styleId="42">
    <w:name w:val="Подпись к картинке (4)"/>
    <w:basedOn w:val="a"/>
    <w:link w:val="41"/>
    <w:pPr>
      <w:shd w:val="clear" w:color="auto" w:fill="FFFFFF"/>
      <w:spacing w:line="0" w:lineRule="atLeast"/>
    </w:pPr>
    <w:rPr>
      <w:rFonts w:ascii="Times New Roman" w:eastAsia="Times New Roman" w:hAnsi="Times New Roman" w:cs="Times New Roman"/>
      <w:b/>
      <w:bCs/>
      <w:sz w:val="18"/>
      <w:szCs w:val="18"/>
    </w:rPr>
  </w:style>
  <w:style w:type="character" w:customStyle="1" w:styleId="17Exact">
    <w:name w:val="Основной текст (17) Exact"/>
    <w:basedOn w:val="a0"/>
    <w:rPr>
      <w:rFonts w:ascii="Calibri" w:eastAsia="Calibri" w:hAnsi="Calibri" w:cs="Calibri"/>
      <w:b w:val="0"/>
      <w:bCs w:val="0"/>
      <w:i w:val="0"/>
      <w:iCs w:val="0"/>
      <w:smallCaps w:val="0"/>
      <w:strike w:val="0"/>
      <w:sz w:val="14"/>
      <w:szCs w:val="14"/>
      <w:u w:val="none"/>
    </w:rPr>
  </w:style>
  <w:style w:type="character" w:customStyle="1" w:styleId="17Exact0">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
    <w:name w:val="Основной текст (17)_"/>
    <w:basedOn w:val="a0"/>
    <w:link w:val="170"/>
    <w:rPr>
      <w:rFonts w:ascii="Calibri" w:eastAsia="Calibri" w:hAnsi="Calibri" w:cs="Calibri"/>
      <w:b w:val="0"/>
      <w:bCs w:val="0"/>
      <w:i w:val="0"/>
      <w:iCs w:val="0"/>
      <w:smallCaps w:val="0"/>
      <w:strike w:val="0"/>
      <w:sz w:val="14"/>
      <w:szCs w:val="14"/>
      <w:u w:val="none"/>
    </w:rPr>
  </w:style>
  <w:style w:type="paragraph" w:customStyle="1" w:styleId="170">
    <w:name w:val="Основной текст (17)"/>
    <w:basedOn w:val="a"/>
    <w:link w:val="17"/>
    <w:pPr>
      <w:shd w:val="clear" w:color="auto" w:fill="FFFFFF"/>
      <w:spacing w:line="0" w:lineRule="atLeast"/>
    </w:pPr>
    <w:rPr>
      <w:rFonts w:ascii="Calibri" w:eastAsia="Calibri" w:hAnsi="Calibri" w:cs="Calibri"/>
      <w:sz w:val="14"/>
      <w:szCs w:val="14"/>
    </w:rPr>
  </w:style>
  <w:style w:type="character" w:customStyle="1" w:styleId="18Exact">
    <w:name w:val="Основной текст (18) Exact"/>
    <w:basedOn w:val="a0"/>
    <w:link w:val="18"/>
    <w:rPr>
      <w:rFonts w:ascii="Calibri" w:eastAsia="Calibri" w:hAnsi="Calibri" w:cs="Calibri"/>
      <w:b w:val="0"/>
      <w:bCs w:val="0"/>
      <w:i w:val="0"/>
      <w:iCs w:val="0"/>
      <w:smallCaps w:val="0"/>
      <w:strike w:val="0"/>
      <w:spacing w:val="-10"/>
      <w:sz w:val="14"/>
      <w:szCs w:val="14"/>
      <w:u w:val="none"/>
    </w:rPr>
  </w:style>
  <w:style w:type="paragraph" w:customStyle="1" w:styleId="18">
    <w:name w:val="Основной текст (18)"/>
    <w:basedOn w:val="a"/>
    <w:link w:val="18Exact"/>
    <w:pPr>
      <w:shd w:val="clear" w:color="auto" w:fill="FFFFFF"/>
      <w:spacing w:line="0" w:lineRule="atLeast"/>
    </w:pPr>
    <w:rPr>
      <w:rFonts w:ascii="Calibri" w:eastAsia="Calibri" w:hAnsi="Calibri" w:cs="Calibri"/>
      <w:spacing w:val="-10"/>
      <w:sz w:val="14"/>
      <w:szCs w:val="14"/>
    </w:rPr>
  </w:style>
  <w:style w:type="character" w:customStyle="1" w:styleId="18Exact0">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8Exact1">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9Exact">
    <w:name w:val="Основной текст (19) Exact"/>
    <w:basedOn w:val="a0"/>
    <w:link w:val="19"/>
    <w:rPr>
      <w:rFonts w:ascii="Calibri" w:eastAsia="Calibri" w:hAnsi="Calibri" w:cs="Calibri"/>
      <w:b w:val="0"/>
      <w:bCs w:val="0"/>
      <w:i w:val="0"/>
      <w:iCs w:val="0"/>
      <w:smallCaps w:val="0"/>
      <w:strike w:val="0"/>
      <w:sz w:val="13"/>
      <w:szCs w:val="13"/>
      <w:u w:val="none"/>
    </w:rPr>
  </w:style>
  <w:style w:type="paragraph" w:customStyle="1" w:styleId="19">
    <w:name w:val="Основной текст (19)"/>
    <w:basedOn w:val="a"/>
    <w:link w:val="19Exact"/>
    <w:pPr>
      <w:shd w:val="clear" w:color="auto" w:fill="FFFFFF"/>
      <w:spacing w:line="0" w:lineRule="atLeast"/>
    </w:pPr>
    <w:rPr>
      <w:rFonts w:ascii="Calibri" w:eastAsia="Calibri" w:hAnsi="Calibri" w:cs="Calibri"/>
      <w:sz w:val="13"/>
      <w:szCs w:val="13"/>
    </w:rPr>
  </w:style>
  <w:style w:type="character" w:customStyle="1" w:styleId="19Exact0">
    <w:name w:val="Основной текст (19) Exact"/>
    <w:basedOn w:val="19Exact"/>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17Exact1">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Exact2">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8Exact2">
    <w:name w:val="Основной текст (18) Exact"/>
    <w:basedOn w:val="18Exact"/>
    <w:rPr>
      <w:rFonts w:ascii="Calibri" w:eastAsia="Calibri" w:hAnsi="Calibri" w:cs="Calibri"/>
      <w:b w:val="0"/>
      <w:bCs w:val="0"/>
      <w:i w:val="0"/>
      <w:iCs w:val="0"/>
      <w:smallCaps w:val="0"/>
      <w:strike w:val="0"/>
      <w:color w:val="000000"/>
      <w:spacing w:val="-10"/>
      <w:w w:val="100"/>
      <w:position w:val="0"/>
      <w:sz w:val="14"/>
      <w:szCs w:val="14"/>
      <w:u w:val="none"/>
      <w:lang w:val="ru-RU" w:eastAsia="ru-RU" w:bidi="ru-RU"/>
    </w:rPr>
  </w:style>
  <w:style w:type="character" w:customStyle="1" w:styleId="17Exact3">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Exact4">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17Corbel5ptExact">
    <w:name w:val="Основной текст (17) + Corbel;5 pt Exact"/>
    <w:basedOn w:val="17"/>
    <w:rPr>
      <w:rFonts w:ascii="Corbel" w:eastAsia="Corbel" w:hAnsi="Corbel" w:cs="Corbel"/>
      <w:b w:val="0"/>
      <w:bCs w:val="0"/>
      <w:i w:val="0"/>
      <w:iCs w:val="0"/>
      <w:smallCaps w:val="0"/>
      <w:strike w:val="0"/>
      <w:sz w:val="10"/>
      <w:szCs w:val="10"/>
      <w:u w:val="none"/>
    </w:rPr>
  </w:style>
  <w:style w:type="character" w:customStyle="1" w:styleId="17Exact5">
    <w:name w:val="Основной текст (17) Exact"/>
    <w:basedOn w:val="17"/>
    <w:rPr>
      <w:rFonts w:ascii="Calibri" w:eastAsia="Calibri" w:hAnsi="Calibri" w:cs="Calibri"/>
      <w:b w:val="0"/>
      <w:bCs w:val="0"/>
      <w:i w:val="0"/>
      <w:iCs w:val="0"/>
      <w:smallCaps w:val="0"/>
      <w:strike w:val="0"/>
      <w:sz w:val="14"/>
      <w:szCs w:val="14"/>
      <w:u w:val="none"/>
    </w:rPr>
  </w:style>
  <w:style w:type="character" w:customStyle="1" w:styleId="20Exact">
    <w:name w:val="Основной текст (20) Exact"/>
    <w:basedOn w:val="a0"/>
    <w:link w:val="200"/>
    <w:rPr>
      <w:rFonts w:ascii="Cambria" w:eastAsia="Cambria" w:hAnsi="Cambria" w:cs="Cambria"/>
      <w:b w:val="0"/>
      <w:bCs w:val="0"/>
      <w:i w:val="0"/>
      <w:iCs w:val="0"/>
      <w:smallCaps w:val="0"/>
      <w:strike w:val="0"/>
      <w:sz w:val="12"/>
      <w:szCs w:val="12"/>
      <w:u w:val="none"/>
    </w:rPr>
  </w:style>
  <w:style w:type="paragraph" w:customStyle="1" w:styleId="200">
    <w:name w:val="Основной текст (20)"/>
    <w:basedOn w:val="a"/>
    <w:link w:val="20Exact"/>
    <w:pPr>
      <w:shd w:val="clear" w:color="auto" w:fill="FFFFFF"/>
      <w:spacing w:line="0" w:lineRule="atLeast"/>
    </w:pPr>
    <w:rPr>
      <w:rFonts w:ascii="Cambria" w:eastAsia="Cambria" w:hAnsi="Cambria" w:cs="Cambria"/>
      <w:sz w:val="12"/>
      <w:szCs w:val="12"/>
    </w:rPr>
  </w:style>
  <w:style w:type="character" w:customStyle="1" w:styleId="20Exact0">
    <w:name w:val="Основной текст (20) Exact"/>
    <w:basedOn w:val="20Exact"/>
    <w:rPr>
      <w:rFonts w:ascii="Cambria" w:eastAsia="Cambria" w:hAnsi="Cambria" w:cs="Cambria"/>
      <w:b w:val="0"/>
      <w:bCs w:val="0"/>
      <w:i w:val="0"/>
      <w:iCs w:val="0"/>
      <w:smallCaps w:val="0"/>
      <w:strike w:val="0"/>
      <w:color w:val="000000"/>
      <w:spacing w:val="0"/>
      <w:w w:val="100"/>
      <w:position w:val="0"/>
      <w:sz w:val="12"/>
      <w:szCs w:val="12"/>
      <w:u w:val="none"/>
      <w:lang w:val="ru-RU" w:eastAsia="ru-RU" w:bidi="ru-RU"/>
    </w:rPr>
  </w:style>
  <w:style w:type="character" w:customStyle="1" w:styleId="21Exact">
    <w:name w:val="Основной текст (21) Exact"/>
    <w:basedOn w:val="a0"/>
    <w:link w:val="210"/>
    <w:rPr>
      <w:rFonts w:ascii="Corbel" w:eastAsia="Corbel" w:hAnsi="Corbel" w:cs="Corbel"/>
      <w:b/>
      <w:bCs/>
      <w:i w:val="0"/>
      <w:iCs w:val="0"/>
      <w:smallCaps w:val="0"/>
      <w:strike w:val="0"/>
      <w:sz w:val="13"/>
      <w:szCs w:val="13"/>
      <w:u w:val="none"/>
    </w:rPr>
  </w:style>
  <w:style w:type="paragraph" w:customStyle="1" w:styleId="210">
    <w:name w:val="Основной текст (21)"/>
    <w:basedOn w:val="a"/>
    <w:link w:val="21Exact"/>
    <w:pPr>
      <w:shd w:val="clear" w:color="auto" w:fill="FFFFFF"/>
      <w:spacing w:line="0" w:lineRule="atLeast"/>
    </w:pPr>
    <w:rPr>
      <w:rFonts w:ascii="Corbel" w:eastAsia="Corbel" w:hAnsi="Corbel" w:cs="Corbel"/>
      <w:b/>
      <w:bCs/>
      <w:sz w:val="13"/>
      <w:szCs w:val="13"/>
    </w:rPr>
  </w:style>
  <w:style w:type="character" w:customStyle="1" w:styleId="21Exact0">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21Exact1">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21Exact2">
    <w:name w:val="Основной текст (21) Exact"/>
    <w:basedOn w:val="21Exact"/>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17Exact6">
    <w:name w:val="Основной текст (17) + Малые прописные Exact"/>
    <w:basedOn w:val="17"/>
    <w:rPr>
      <w:rFonts w:ascii="Calibri" w:eastAsia="Calibri" w:hAnsi="Calibri" w:cs="Calibri"/>
      <w:b w:val="0"/>
      <w:bCs w:val="0"/>
      <w:i w:val="0"/>
      <w:iCs w:val="0"/>
      <w:smallCaps/>
      <w:strike w:val="0"/>
      <w:sz w:val="14"/>
      <w:szCs w:val="14"/>
      <w:u w:val="none"/>
    </w:rPr>
  </w:style>
  <w:style w:type="character" w:customStyle="1" w:styleId="171">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Corbel65pt">
    <w:name w:val="Основной текст (17) + Corbel;6;5 pt;Полужирный"/>
    <w:basedOn w:val="17"/>
    <w:rPr>
      <w:rFonts w:ascii="Corbel" w:eastAsia="Corbel" w:hAnsi="Corbel" w:cs="Corbel"/>
      <w:b/>
      <w:bCs/>
      <w:i w:val="0"/>
      <w:iCs w:val="0"/>
      <w:smallCaps w:val="0"/>
      <w:strike w:val="0"/>
      <w:color w:val="000000"/>
      <w:spacing w:val="0"/>
      <w:w w:val="100"/>
      <w:position w:val="0"/>
      <w:sz w:val="13"/>
      <w:szCs w:val="13"/>
      <w:u w:val="none"/>
      <w:lang w:val="ru-RU" w:eastAsia="ru-RU" w:bidi="ru-RU"/>
    </w:rPr>
  </w:style>
  <w:style w:type="character" w:customStyle="1" w:styleId="172">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173">
    <w:name w:val="Основной текст (17)"/>
    <w:basedOn w:val="17"/>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style>
  <w:style w:type="character" w:customStyle="1" w:styleId="Exact2">
    <w:name w:val="Подпись к таблице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85pt">
    <w:name w:val="Основной текст (2) + 8;5 pt;Полужирный"/>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CenturyGothic17pt">
    <w:name w:val="Основной текст (2) + Century Gothic;17 pt;Курсив"/>
    <w:basedOn w:val="2"/>
    <w:rPr>
      <w:rFonts w:ascii="Century Gothic" w:eastAsia="Century Gothic" w:hAnsi="Century Gothic" w:cs="Century Gothic"/>
      <w:b w:val="0"/>
      <w:bCs w:val="0"/>
      <w:i/>
      <w:iCs/>
      <w:smallCaps w:val="0"/>
      <w:strike w:val="0"/>
      <w:color w:val="000000"/>
      <w:spacing w:val="0"/>
      <w:w w:val="100"/>
      <w:position w:val="0"/>
      <w:sz w:val="34"/>
      <w:szCs w:val="34"/>
      <w:u w:val="none"/>
      <w:lang w:val="ru-RU" w:eastAsia="ru-RU" w:bidi="ru-RU"/>
    </w:rPr>
  </w:style>
  <w:style w:type="character" w:customStyle="1" w:styleId="2Tahoma">
    <w:name w:val="Основной текст (2) + Tahoma;Курсив"/>
    <w:basedOn w:val="2"/>
    <w:rPr>
      <w:rFonts w:ascii="Tahoma" w:eastAsia="Tahoma" w:hAnsi="Tahoma" w:cs="Tahoma"/>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2)_"/>
    <w:basedOn w:val="a0"/>
    <w:link w:val="221"/>
    <w:rPr>
      <w:rFonts w:ascii="Calibri" w:eastAsia="Calibri" w:hAnsi="Calibri" w:cs="Calibri"/>
      <w:b w:val="0"/>
      <w:bCs w:val="0"/>
      <w:i w:val="0"/>
      <w:iCs w:val="0"/>
      <w:smallCaps w:val="0"/>
      <w:strike w:val="0"/>
      <w:sz w:val="22"/>
      <w:szCs w:val="22"/>
      <w:u w:val="none"/>
    </w:rPr>
  </w:style>
  <w:style w:type="paragraph" w:customStyle="1" w:styleId="221">
    <w:name w:val="Основной текст (22)"/>
    <w:basedOn w:val="a"/>
    <w:link w:val="220"/>
    <w:pPr>
      <w:shd w:val="clear" w:color="auto" w:fill="FFFFFF"/>
      <w:spacing w:line="298" w:lineRule="exact"/>
      <w:jc w:val="center"/>
    </w:pPr>
    <w:rPr>
      <w:rFonts w:ascii="Calibri" w:eastAsia="Calibri" w:hAnsi="Calibri" w:cs="Calibri"/>
      <w:sz w:val="22"/>
      <w:szCs w:val="22"/>
    </w:rPr>
  </w:style>
  <w:style w:type="character" w:customStyle="1" w:styleId="2Calibri11pt">
    <w:name w:val="Основной текст (2) + Calibri;11 pt"/>
    <w:basedOn w:val="2"/>
    <w:rPr>
      <w:rFonts w:ascii="Calibri" w:eastAsia="Calibri" w:hAnsi="Calibri" w:cs="Calibri"/>
      <w:b w:val="0"/>
      <w:bCs w:val="0"/>
      <w:i w:val="0"/>
      <w:iCs w:val="0"/>
      <w:smallCaps w:val="0"/>
      <w:strike w:val="0"/>
      <w:color w:val="000000"/>
      <w:spacing w:val="0"/>
      <w:w w:val="100"/>
      <w:position w:val="0"/>
      <w:sz w:val="22"/>
      <w:szCs w:val="22"/>
      <w:u w:val="none"/>
      <w:lang w:val="ru-RU" w:eastAsia="ru-RU" w:bidi="ru-RU"/>
    </w:rPr>
  </w:style>
  <w:style w:type="character" w:customStyle="1" w:styleId="Calibri11pt">
    <w:name w:val="Колонтитул + Calibri;11 pt"/>
    <w:basedOn w:val="a4"/>
    <w:rPr>
      <w:rFonts w:ascii="Calibri" w:eastAsia="Calibri" w:hAnsi="Calibri" w:cs="Calibri"/>
      <w:b/>
      <w:bCs/>
      <w:i w:val="0"/>
      <w:iCs w:val="0"/>
      <w:smallCaps w:val="0"/>
      <w:strike w:val="0"/>
      <w:color w:val="000000"/>
      <w:spacing w:val="0"/>
      <w:w w:val="100"/>
      <w:position w:val="0"/>
      <w:sz w:val="22"/>
      <w:szCs w:val="22"/>
      <w:u w:val="none"/>
      <w:lang w:val="ru-RU" w:eastAsia="ru-RU" w:bidi="ru-RU"/>
    </w:rPr>
  </w:style>
  <w:style w:type="paragraph" w:styleId="ab">
    <w:name w:val="header"/>
    <w:basedOn w:val="a"/>
    <w:link w:val="ac"/>
    <w:uiPriority w:val="99"/>
    <w:unhideWhenUsed/>
    <w:rsid w:val="0004124B"/>
    <w:pPr>
      <w:tabs>
        <w:tab w:val="center" w:pos="4677"/>
        <w:tab w:val="right" w:pos="9355"/>
      </w:tabs>
    </w:pPr>
  </w:style>
  <w:style w:type="character" w:customStyle="1" w:styleId="ac">
    <w:name w:val="Верхний колонтитул Знак"/>
    <w:basedOn w:val="a0"/>
    <w:link w:val="ab"/>
    <w:uiPriority w:val="99"/>
    <w:rsid w:val="0004124B"/>
    <w:rPr>
      <w:color w:val="000000"/>
    </w:rPr>
  </w:style>
  <w:style w:type="paragraph" w:styleId="ad">
    <w:name w:val="footer"/>
    <w:basedOn w:val="a"/>
    <w:link w:val="ae"/>
    <w:uiPriority w:val="99"/>
    <w:unhideWhenUsed/>
    <w:rsid w:val="0004124B"/>
    <w:pPr>
      <w:tabs>
        <w:tab w:val="center" w:pos="4677"/>
        <w:tab w:val="right" w:pos="9355"/>
      </w:tabs>
    </w:pPr>
  </w:style>
  <w:style w:type="character" w:customStyle="1" w:styleId="ae">
    <w:name w:val="Нижний колонтитул Знак"/>
    <w:basedOn w:val="a0"/>
    <w:link w:val="ad"/>
    <w:uiPriority w:val="99"/>
    <w:rsid w:val="0004124B"/>
    <w:rPr>
      <w:color w:val="000000"/>
    </w:rPr>
  </w:style>
  <w:style w:type="paragraph" w:customStyle="1" w:styleId="Default">
    <w:name w:val="Default"/>
    <w:rsid w:val="008743D9"/>
    <w:pPr>
      <w:widowControl/>
      <w:autoSpaceDE w:val="0"/>
      <w:autoSpaceDN w:val="0"/>
      <w:adjustRightInd w:val="0"/>
    </w:pPr>
    <w:rPr>
      <w:rFonts w:ascii="Times New Roman" w:hAnsi="Times New Roman" w:cs="Times New Roman"/>
      <w:color w:val="000000"/>
      <w:lang w:bidi="ar-SA"/>
    </w:rPr>
  </w:style>
  <w:style w:type="table" w:styleId="af">
    <w:name w:val="Table Grid"/>
    <w:basedOn w:val="a1"/>
    <w:uiPriority w:val="39"/>
    <w:rsid w:val="008743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uiPriority w:val="34"/>
    <w:qFormat/>
    <w:rsid w:val="00F15F3E"/>
    <w:pPr>
      <w:ind w:left="720"/>
      <w:contextualSpacing/>
    </w:pPr>
  </w:style>
  <w:style w:type="paragraph" w:styleId="af1">
    <w:name w:val="No Spacing"/>
    <w:link w:val="af2"/>
    <w:uiPriority w:val="1"/>
    <w:qFormat/>
    <w:rsid w:val="00C43A1D"/>
    <w:pPr>
      <w:widowControl/>
    </w:pPr>
    <w:rPr>
      <w:rFonts w:ascii="Calibri" w:eastAsia="Times New Roman" w:hAnsi="Calibri" w:cs="Times New Roman"/>
      <w:sz w:val="22"/>
      <w:szCs w:val="22"/>
      <w:lang w:eastAsia="en-US" w:bidi="ar-SA"/>
    </w:rPr>
  </w:style>
  <w:style w:type="character" w:customStyle="1" w:styleId="af2">
    <w:name w:val="Без интервала Знак"/>
    <w:link w:val="af1"/>
    <w:uiPriority w:val="1"/>
    <w:rsid w:val="00C43A1D"/>
    <w:rPr>
      <w:rFonts w:ascii="Calibri" w:eastAsia="Times New Roman" w:hAnsi="Calibri" w:cs="Times New Roman"/>
      <w:sz w:val="22"/>
      <w:szCs w:val="22"/>
      <w:lang w:eastAsia="en-US" w:bidi="ar-SA"/>
    </w:rPr>
  </w:style>
  <w:style w:type="paragraph" w:styleId="af3">
    <w:name w:val="TOC Heading"/>
    <w:basedOn w:val="1"/>
    <w:next w:val="a"/>
    <w:uiPriority w:val="39"/>
    <w:unhideWhenUsed/>
    <w:qFormat/>
    <w:rsid w:val="00A26477"/>
    <w:pPr>
      <w:widowControl/>
      <w:spacing w:line="259" w:lineRule="auto"/>
      <w:outlineLvl w:val="9"/>
    </w:pPr>
    <w:rPr>
      <w:lang w:bidi="ar-SA"/>
    </w:rPr>
  </w:style>
  <w:style w:type="character" w:styleId="af4">
    <w:name w:val="annotation reference"/>
    <w:basedOn w:val="a0"/>
    <w:uiPriority w:val="99"/>
    <w:semiHidden/>
    <w:unhideWhenUsed/>
    <w:rsid w:val="00FB5763"/>
    <w:rPr>
      <w:sz w:val="16"/>
      <w:szCs w:val="16"/>
    </w:rPr>
  </w:style>
  <w:style w:type="paragraph" w:styleId="af5">
    <w:name w:val="annotation text"/>
    <w:basedOn w:val="a"/>
    <w:link w:val="af6"/>
    <w:uiPriority w:val="99"/>
    <w:semiHidden/>
    <w:unhideWhenUsed/>
    <w:rsid w:val="00FB5763"/>
    <w:rPr>
      <w:sz w:val="20"/>
      <w:szCs w:val="20"/>
    </w:rPr>
  </w:style>
  <w:style w:type="character" w:customStyle="1" w:styleId="af6">
    <w:name w:val="Текст примечания Знак"/>
    <w:basedOn w:val="a0"/>
    <w:link w:val="af5"/>
    <w:uiPriority w:val="99"/>
    <w:semiHidden/>
    <w:rsid w:val="00FB5763"/>
    <w:rPr>
      <w:color w:val="000000"/>
      <w:sz w:val="20"/>
      <w:szCs w:val="20"/>
    </w:rPr>
  </w:style>
  <w:style w:type="paragraph" w:styleId="af7">
    <w:name w:val="annotation subject"/>
    <w:basedOn w:val="af5"/>
    <w:next w:val="af5"/>
    <w:link w:val="af8"/>
    <w:uiPriority w:val="99"/>
    <w:semiHidden/>
    <w:unhideWhenUsed/>
    <w:rsid w:val="00FB5763"/>
    <w:rPr>
      <w:b/>
      <w:bCs/>
    </w:rPr>
  </w:style>
  <w:style w:type="character" w:customStyle="1" w:styleId="af8">
    <w:name w:val="Тема примечания Знак"/>
    <w:basedOn w:val="af6"/>
    <w:link w:val="af7"/>
    <w:uiPriority w:val="99"/>
    <w:semiHidden/>
    <w:rsid w:val="00FB5763"/>
    <w:rPr>
      <w:b/>
      <w:bCs/>
      <w:color w:val="000000"/>
      <w:sz w:val="20"/>
      <w:szCs w:val="20"/>
    </w:rPr>
  </w:style>
  <w:style w:type="paragraph" w:styleId="af9">
    <w:name w:val="Balloon Text"/>
    <w:basedOn w:val="a"/>
    <w:link w:val="afa"/>
    <w:uiPriority w:val="99"/>
    <w:semiHidden/>
    <w:unhideWhenUsed/>
    <w:rsid w:val="00FB5763"/>
    <w:rPr>
      <w:rFonts w:ascii="Segoe UI" w:hAnsi="Segoe UI" w:cs="Segoe UI"/>
      <w:sz w:val="18"/>
      <w:szCs w:val="18"/>
    </w:rPr>
  </w:style>
  <w:style w:type="character" w:customStyle="1" w:styleId="afa">
    <w:name w:val="Текст выноски Знак"/>
    <w:basedOn w:val="a0"/>
    <w:link w:val="af9"/>
    <w:uiPriority w:val="99"/>
    <w:semiHidden/>
    <w:rsid w:val="00FB5763"/>
    <w:rPr>
      <w:rFonts w:ascii="Segoe UI" w:hAnsi="Segoe UI" w:cs="Segoe UI"/>
      <w:color w:val="000000"/>
      <w:sz w:val="18"/>
      <w:szCs w:val="18"/>
    </w:rPr>
  </w:style>
  <w:style w:type="character" w:customStyle="1" w:styleId="3Exact">
    <w:name w:val="Заголовок №3 Exact"/>
    <w:basedOn w:val="31"/>
    <w:rsid w:val="001E54C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80">
    <w:name w:val="Основной текст (8)_"/>
    <w:basedOn w:val="a0"/>
    <w:rsid w:val="00EC1E9C"/>
    <w:rPr>
      <w:rFonts w:ascii="Book Antiqua" w:eastAsia="Book Antiqua" w:hAnsi="Book Antiqua" w:cs="Book Antiqua"/>
      <w:sz w:val="8"/>
      <w:szCs w:val="8"/>
      <w:shd w:val="clear" w:color="auto" w:fill="FFFFFF"/>
    </w:rPr>
  </w:style>
  <w:style w:type="character" w:customStyle="1" w:styleId="afb">
    <w:name w:val="Сноска_"/>
    <w:basedOn w:val="a0"/>
    <w:link w:val="afc"/>
    <w:rsid w:val="007D4C0D"/>
    <w:rPr>
      <w:rFonts w:ascii="Times New Roman" w:eastAsia="Times New Roman" w:hAnsi="Times New Roman" w:cs="Times New Roman"/>
      <w:b/>
      <w:bCs/>
      <w:sz w:val="19"/>
      <w:szCs w:val="19"/>
      <w:shd w:val="clear" w:color="auto" w:fill="FFFFFF"/>
    </w:rPr>
  </w:style>
  <w:style w:type="paragraph" w:customStyle="1" w:styleId="afc">
    <w:name w:val="Сноска"/>
    <w:basedOn w:val="a"/>
    <w:link w:val="afb"/>
    <w:rsid w:val="007D4C0D"/>
    <w:pPr>
      <w:shd w:val="clear" w:color="auto" w:fill="FFFFFF"/>
      <w:spacing w:line="0" w:lineRule="atLeast"/>
    </w:pPr>
    <w:rPr>
      <w:rFonts w:ascii="Times New Roman" w:eastAsia="Times New Roman" w:hAnsi="Times New Roman" w:cs="Times New Roman"/>
      <w:b/>
      <w:bCs/>
      <w:color w:val="auto"/>
      <w:sz w:val="19"/>
      <w:szCs w:val="19"/>
    </w:rPr>
  </w:style>
  <w:style w:type="character" w:customStyle="1" w:styleId="295pt">
    <w:name w:val="Основной текст (2) + 9;5 pt;Полужирный"/>
    <w:basedOn w:val="2"/>
    <w:rsid w:val="00C96A2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Calibri65pt">
    <w:name w:val="Колонтитул + Calibri;6;5 pt"/>
    <w:basedOn w:val="a4"/>
    <w:rsid w:val="00D9513F"/>
    <w:rPr>
      <w:rFonts w:ascii="Calibri" w:eastAsia="Calibri" w:hAnsi="Calibri" w:cs="Calibri"/>
      <w:b w:val="0"/>
      <w:bCs w:val="0"/>
      <w:i w:val="0"/>
      <w:iCs w:val="0"/>
      <w:smallCaps w:val="0"/>
      <w:strike w:val="0"/>
      <w:color w:val="000000"/>
      <w:spacing w:val="0"/>
      <w:w w:val="100"/>
      <w:position w:val="0"/>
      <w:sz w:val="13"/>
      <w:szCs w:val="13"/>
      <w:u w:val="none"/>
      <w:lang w:val="ru-RU" w:eastAsia="ru-RU" w:bidi="ru-RU"/>
    </w:rPr>
  </w:style>
  <w:style w:type="character" w:customStyle="1" w:styleId="101">
    <w:name w:val="Основной текст (10)_"/>
    <w:basedOn w:val="a0"/>
    <w:rsid w:val="00D9513F"/>
    <w:rPr>
      <w:rFonts w:ascii="Times New Roman" w:eastAsia="Times New Roman" w:hAnsi="Times New Roman" w:cs="Times New Roman"/>
      <w:b/>
      <w:bCs/>
      <w:i w:val="0"/>
      <w:iCs w:val="0"/>
      <w:smallCaps w:val="0"/>
      <w:strike w:val="0"/>
      <w:sz w:val="19"/>
      <w:szCs w:val="19"/>
      <w:u w:val="none"/>
    </w:rPr>
  </w:style>
  <w:style w:type="character" w:customStyle="1" w:styleId="111">
    <w:name w:val="Основной текст (11)_"/>
    <w:basedOn w:val="a0"/>
    <w:rsid w:val="00D9513F"/>
    <w:rPr>
      <w:rFonts w:ascii="Times New Roman" w:eastAsia="Times New Roman" w:hAnsi="Times New Roman" w:cs="Times New Roman"/>
      <w:b w:val="0"/>
      <w:bCs w:val="0"/>
      <w:i w:val="0"/>
      <w:iCs w:val="0"/>
      <w:smallCaps w:val="0"/>
      <w:strike w:val="0"/>
      <w:sz w:val="18"/>
      <w:szCs w:val="18"/>
      <w:u w:val="none"/>
    </w:rPr>
  </w:style>
  <w:style w:type="character" w:customStyle="1" w:styleId="11Calibri95pt">
    <w:name w:val="Основной текст (11) + Calibri;9;5 pt;Курсив"/>
    <w:basedOn w:val="111"/>
    <w:rsid w:val="00D9513F"/>
    <w:rPr>
      <w:rFonts w:ascii="Calibri" w:eastAsia="Calibri" w:hAnsi="Calibri" w:cs="Calibri"/>
      <w:b w:val="0"/>
      <w:bCs w:val="0"/>
      <w:i/>
      <w:iCs/>
      <w:smallCaps w:val="0"/>
      <w:strike w:val="0"/>
      <w:color w:val="000000"/>
      <w:spacing w:val="0"/>
      <w:w w:val="100"/>
      <w:position w:val="0"/>
      <w:sz w:val="19"/>
      <w:szCs w:val="19"/>
      <w:u w:val="none"/>
      <w:lang w:val="ru-RU" w:eastAsia="ru-RU" w:bidi="ru-RU"/>
    </w:rPr>
  </w:style>
  <w:style w:type="character" w:customStyle="1" w:styleId="120">
    <w:name w:val="Основной текст (12)_"/>
    <w:basedOn w:val="a0"/>
    <w:rsid w:val="00D9513F"/>
    <w:rPr>
      <w:rFonts w:ascii="Book Antiqua" w:eastAsia="Book Antiqua" w:hAnsi="Book Antiqua" w:cs="Book Antiqua"/>
      <w:b w:val="0"/>
      <w:bCs w:val="0"/>
      <w:i w:val="0"/>
      <w:iCs w:val="0"/>
      <w:smallCaps w:val="0"/>
      <w:strike w:val="0"/>
      <w:sz w:val="8"/>
      <w:szCs w:val="8"/>
      <w:u w:val="none"/>
    </w:rPr>
  </w:style>
  <w:style w:type="paragraph" w:styleId="1a">
    <w:name w:val="toc 1"/>
    <w:basedOn w:val="a"/>
    <w:next w:val="a"/>
    <w:autoRedefine/>
    <w:uiPriority w:val="39"/>
    <w:unhideWhenUsed/>
    <w:rsid w:val="006E2062"/>
    <w:pPr>
      <w:widowControl/>
      <w:spacing w:after="100" w:line="259" w:lineRule="auto"/>
    </w:pPr>
    <w:rPr>
      <w:rFonts w:asciiTheme="minorHAnsi" w:eastAsiaTheme="minorEastAsia" w:hAnsiTheme="minorHAnsi" w:cstheme="minorBidi"/>
      <w:color w:val="auto"/>
      <w:sz w:val="22"/>
      <w:szCs w:val="22"/>
      <w:lang w:bidi="ar-SA"/>
    </w:rPr>
  </w:style>
  <w:style w:type="paragraph" w:styleId="27">
    <w:name w:val="toc 2"/>
    <w:basedOn w:val="a"/>
    <w:next w:val="a"/>
    <w:autoRedefine/>
    <w:uiPriority w:val="39"/>
    <w:unhideWhenUsed/>
    <w:rsid w:val="006E2062"/>
    <w:pPr>
      <w:widowControl/>
      <w:spacing w:after="100" w:line="259" w:lineRule="auto"/>
      <w:ind w:left="220"/>
    </w:pPr>
    <w:rPr>
      <w:rFonts w:asciiTheme="minorHAnsi" w:eastAsiaTheme="minorEastAsia" w:hAnsiTheme="minorHAnsi" w:cstheme="minorBidi"/>
      <w:color w:val="auto"/>
      <w:sz w:val="22"/>
      <w:szCs w:val="22"/>
      <w:lang w:bidi="ar-SA"/>
    </w:rPr>
  </w:style>
  <w:style w:type="paragraph" w:styleId="43">
    <w:name w:val="toc 4"/>
    <w:basedOn w:val="a"/>
    <w:next w:val="a"/>
    <w:autoRedefine/>
    <w:uiPriority w:val="39"/>
    <w:unhideWhenUsed/>
    <w:rsid w:val="006E2062"/>
    <w:pPr>
      <w:widowControl/>
      <w:spacing w:after="100" w:line="259" w:lineRule="auto"/>
      <w:ind w:left="660"/>
    </w:pPr>
    <w:rPr>
      <w:rFonts w:asciiTheme="minorHAnsi" w:eastAsiaTheme="minorEastAsia" w:hAnsiTheme="minorHAnsi" w:cstheme="minorBidi"/>
      <w:color w:val="auto"/>
      <w:sz w:val="22"/>
      <w:szCs w:val="22"/>
      <w:lang w:bidi="ar-SA"/>
    </w:rPr>
  </w:style>
  <w:style w:type="paragraph" w:styleId="53">
    <w:name w:val="toc 5"/>
    <w:basedOn w:val="a"/>
    <w:next w:val="a"/>
    <w:autoRedefine/>
    <w:uiPriority w:val="39"/>
    <w:unhideWhenUsed/>
    <w:rsid w:val="006E2062"/>
    <w:pPr>
      <w:widowControl/>
      <w:spacing w:after="100" w:line="259" w:lineRule="auto"/>
      <w:ind w:left="880"/>
    </w:pPr>
    <w:rPr>
      <w:rFonts w:asciiTheme="minorHAnsi" w:eastAsiaTheme="minorEastAsia" w:hAnsiTheme="minorHAnsi" w:cstheme="minorBidi"/>
      <w:color w:val="auto"/>
      <w:sz w:val="22"/>
      <w:szCs w:val="22"/>
      <w:lang w:bidi="ar-SA"/>
    </w:rPr>
  </w:style>
  <w:style w:type="paragraph" w:styleId="61">
    <w:name w:val="toc 6"/>
    <w:basedOn w:val="a"/>
    <w:next w:val="a"/>
    <w:autoRedefine/>
    <w:uiPriority w:val="39"/>
    <w:unhideWhenUsed/>
    <w:rsid w:val="006E2062"/>
    <w:pPr>
      <w:widowControl/>
      <w:spacing w:after="100" w:line="259" w:lineRule="auto"/>
      <w:ind w:left="1100"/>
    </w:pPr>
    <w:rPr>
      <w:rFonts w:asciiTheme="minorHAnsi" w:eastAsiaTheme="minorEastAsia" w:hAnsiTheme="minorHAnsi" w:cstheme="minorBidi"/>
      <w:color w:val="auto"/>
      <w:sz w:val="22"/>
      <w:szCs w:val="22"/>
      <w:lang w:bidi="ar-SA"/>
    </w:rPr>
  </w:style>
  <w:style w:type="paragraph" w:styleId="71">
    <w:name w:val="toc 7"/>
    <w:basedOn w:val="a"/>
    <w:next w:val="a"/>
    <w:autoRedefine/>
    <w:uiPriority w:val="39"/>
    <w:unhideWhenUsed/>
    <w:rsid w:val="006E2062"/>
    <w:pPr>
      <w:widowControl/>
      <w:spacing w:after="100" w:line="259" w:lineRule="auto"/>
      <w:ind w:left="1320"/>
    </w:pPr>
    <w:rPr>
      <w:rFonts w:asciiTheme="minorHAnsi" w:eastAsiaTheme="minorEastAsia" w:hAnsiTheme="minorHAnsi" w:cstheme="minorBidi"/>
      <w:color w:val="auto"/>
      <w:sz w:val="22"/>
      <w:szCs w:val="22"/>
      <w:lang w:bidi="ar-SA"/>
    </w:rPr>
  </w:style>
  <w:style w:type="paragraph" w:styleId="81">
    <w:name w:val="toc 8"/>
    <w:basedOn w:val="a"/>
    <w:next w:val="a"/>
    <w:autoRedefine/>
    <w:uiPriority w:val="39"/>
    <w:unhideWhenUsed/>
    <w:rsid w:val="006E2062"/>
    <w:pPr>
      <w:widowControl/>
      <w:spacing w:after="100" w:line="259" w:lineRule="auto"/>
      <w:ind w:left="1540"/>
    </w:pPr>
    <w:rPr>
      <w:rFonts w:asciiTheme="minorHAnsi" w:eastAsiaTheme="minorEastAsia" w:hAnsiTheme="minorHAnsi" w:cstheme="minorBidi"/>
      <w:color w:val="auto"/>
      <w:sz w:val="22"/>
      <w:szCs w:val="22"/>
      <w:lang w:bidi="ar-SA"/>
    </w:rPr>
  </w:style>
  <w:style w:type="paragraph" w:styleId="91">
    <w:name w:val="toc 9"/>
    <w:basedOn w:val="a"/>
    <w:next w:val="a"/>
    <w:autoRedefine/>
    <w:uiPriority w:val="39"/>
    <w:unhideWhenUsed/>
    <w:rsid w:val="006E2062"/>
    <w:pPr>
      <w:widowControl/>
      <w:spacing w:after="100" w:line="259" w:lineRule="auto"/>
      <w:ind w:left="1760"/>
    </w:pPr>
    <w:rPr>
      <w:rFonts w:asciiTheme="minorHAnsi" w:eastAsiaTheme="minorEastAsia" w:hAnsiTheme="minorHAnsi" w:cstheme="minorBidi"/>
      <w:color w:val="auto"/>
      <w:sz w:val="22"/>
      <w:szCs w:val="22"/>
      <w:lang w:bidi="ar-SA"/>
    </w:rPr>
  </w:style>
  <w:style w:type="character" w:customStyle="1" w:styleId="UnresolvedMention">
    <w:name w:val="Unresolved Mention"/>
    <w:basedOn w:val="a0"/>
    <w:uiPriority w:val="99"/>
    <w:semiHidden/>
    <w:unhideWhenUsed/>
    <w:rsid w:val="006E20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061065">
      <w:bodyDiv w:val="1"/>
      <w:marLeft w:val="0"/>
      <w:marRight w:val="0"/>
      <w:marTop w:val="0"/>
      <w:marBottom w:val="0"/>
      <w:divBdr>
        <w:top w:val="none" w:sz="0" w:space="0" w:color="auto"/>
        <w:left w:val="none" w:sz="0" w:space="0" w:color="auto"/>
        <w:bottom w:val="none" w:sz="0" w:space="0" w:color="auto"/>
        <w:right w:val="none" w:sz="0" w:space="0" w:color="auto"/>
      </w:divBdr>
    </w:div>
    <w:div w:id="326447390">
      <w:bodyDiv w:val="1"/>
      <w:marLeft w:val="0"/>
      <w:marRight w:val="0"/>
      <w:marTop w:val="0"/>
      <w:marBottom w:val="0"/>
      <w:divBdr>
        <w:top w:val="none" w:sz="0" w:space="0" w:color="auto"/>
        <w:left w:val="none" w:sz="0" w:space="0" w:color="auto"/>
        <w:bottom w:val="none" w:sz="0" w:space="0" w:color="auto"/>
        <w:right w:val="none" w:sz="0" w:space="0" w:color="auto"/>
      </w:divBdr>
    </w:div>
    <w:div w:id="477919795">
      <w:bodyDiv w:val="1"/>
      <w:marLeft w:val="0"/>
      <w:marRight w:val="0"/>
      <w:marTop w:val="0"/>
      <w:marBottom w:val="0"/>
      <w:divBdr>
        <w:top w:val="none" w:sz="0" w:space="0" w:color="auto"/>
        <w:left w:val="none" w:sz="0" w:space="0" w:color="auto"/>
        <w:bottom w:val="none" w:sz="0" w:space="0" w:color="auto"/>
        <w:right w:val="none" w:sz="0" w:space="0" w:color="auto"/>
      </w:divBdr>
    </w:div>
    <w:div w:id="479612724">
      <w:bodyDiv w:val="1"/>
      <w:marLeft w:val="0"/>
      <w:marRight w:val="0"/>
      <w:marTop w:val="0"/>
      <w:marBottom w:val="0"/>
      <w:divBdr>
        <w:top w:val="none" w:sz="0" w:space="0" w:color="auto"/>
        <w:left w:val="none" w:sz="0" w:space="0" w:color="auto"/>
        <w:bottom w:val="none" w:sz="0" w:space="0" w:color="auto"/>
        <w:right w:val="none" w:sz="0" w:space="0" w:color="auto"/>
      </w:divBdr>
    </w:div>
    <w:div w:id="538055415">
      <w:bodyDiv w:val="1"/>
      <w:marLeft w:val="0"/>
      <w:marRight w:val="0"/>
      <w:marTop w:val="0"/>
      <w:marBottom w:val="0"/>
      <w:divBdr>
        <w:top w:val="none" w:sz="0" w:space="0" w:color="auto"/>
        <w:left w:val="none" w:sz="0" w:space="0" w:color="auto"/>
        <w:bottom w:val="none" w:sz="0" w:space="0" w:color="auto"/>
        <w:right w:val="none" w:sz="0" w:space="0" w:color="auto"/>
      </w:divBdr>
    </w:div>
    <w:div w:id="543829782">
      <w:bodyDiv w:val="1"/>
      <w:marLeft w:val="0"/>
      <w:marRight w:val="0"/>
      <w:marTop w:val="0"/>
      <w:marBottom w:val="0"/>
      <w:divBdr>
        <w:top w:val="none" w:sz="0" w:space="0" w:color="auto"/>
        <w:left w:val="none" w:sz="0" w:space="0" w:color="auto"/>
        <w:bottom w:val="none" w:sz="0" w:space="0" w:color="auto"/>
        <w:right w:val="none" w:sz="0" w:space="0" w:color="auto"/>
      </w:divBdr>
    </w:div>
    <w:div w:id="579945691">
      <w:bodyDiv w:val="1"/>
      <w:marLeft w:val="0"/>
      <w:marRight w:val="0"/>
      <w:marTop w:val="0"/>
      <w:marBottom w:val="0"/>
      <w:divBdr>
        <w:top w:val="none" w:sz="0" w:space="0" w:color="auto"/>
        <w:left w:val="none" w:sz="0" w:space="0" w:color="auto"/>
        <w:bottom w:val="none" w:sz="0" w:space="0" w:color="auto"/>
        <w:right w:val="none" w:sz="0" w:space="0" w:color="auto"/>
      </w:divBdr>
    </w:div>
    <w:div w:id="584412383">
      <w:bodyDiv w:val="1"/>
      <w:marLeft w:val="0"/>
      <w:marRight w:val="0"/>
      <w:marTop w:val="0"/>
      <w:marBottom w:val="0"/>
      <w:divBdr>
        <w:top w:val="none" w:sz="0" w:space="0" w:color="auto"/>
        <w:left w:val="none" w:sz="0" w:space="0" w:color="auto"/>
        <w:bottom w:val="none" w:sz="0" w:space="0" w:color="auto"/>
        <w:right w:val="none" w:sz="0" w:space="0" w:color="auto"/>
      </w:divBdr>
    </w:div>
    <w:div w:id="590041384">
      <w:bodyDiv w:val="1"/>
      <w:marLeft w:val="0"/>
      <w:marRight w:val="0"/>
      <w:marTop w:val="0"/>
      <w:marBottom w:val="0"/>
      <w:divBdr>
        <w:top w:val="none" w:sz="0" w:space="0" w:color="auto"/>
        <w:left w:val="none" w:sz="0" w:space="0" w:color="auto"/>
        <w:bottom w:val="none" w:sz="0" w:space="0" w:color="auto"/>
        <w:right w:val="none" w:sz="0" w:space="0" w:color="auto"/>
      </w:divBdr>
    </w:div>
    <w:div w:id="652828694">
      <w:bodyDiv w:val="1"/>
      <w:marLeft w:val="0"/>
      <w:marRight w:val="0"/>
      <w:marTop w:val="0"/>
      <w:marBottom w:val="0"/>
      <w:divBdr>
        <w:top w:val="none" w:sz="0" w:space="0" w:color="auto"/>
        <w:left w:val="none" w:sz="0" w:space="0" w:color="auto"/>
        <w:bottom w:val="none" w:sz="0" w:space="0" w:color="auto"/>
        <w:right w:val="none" w:sz="0" w:space="0" w:color="auto"/>
      </w:divBdr>
    </w:div>
    <w:div w:id="691343413">
      <w:bodyDiv w:val="1"/>
      <w:marLeft w:val="0"/>
      <w:marRight w:val="0"/>
      <w:marTop w:val="0"/>
      <w:marBottom w:val="0"/>
      <w:divBdr>
        <w:top w:val="none" w:sz="0" w:space="0" w:color="auto"/>
        <w:left w:val="none" w:sz="0" w:space="0" w:color="auto"/>
        <w:bottom w:val="none" w:sz="0" w:space="0" w:color="auto"/>
        <w:right w:val="none" w:sz="0" w:space="0" w:color="auto"/>
      </w:divBdr>
    </w:div>
    <w:div w:id="727799205">
      <w:bodyDiv w:val="1"/>
      <w:marLeft w:val="0"/>
      <w:marRight w:val="0"/>
      <w:marTop w:val="0"/>
      <w:marBottom w:val="0"/>
      <w:divBdr>
        <w:top w:val="none" w:sz="0" w:space="0" w:color="auto"/>
        <w:left w:val="none" w:sz="0" w:space="0" w:color="auto"/>
        <w:bottom w:val="none" w:sz="0" w:space="0" w:color="auto"/>
        <w:right w:val="none" w:sz="0" w:space="0" w:color="auto"/>
      </w:divBdr>
    </w:div>
    <w:div w:id="732312195">
      <w:bodyDiv w:val="1"/>
      <w:marLeft w:val="0"/>
      <w:marRight w:val="0"/>
      <w:marTop w:val="0"/>
      <w:marBottom w:val="0"/>
      <w:divBdr>
        <w:top w:val="none" w:sz="0" w:space="0" w:color="auto"/>
        <w:left w:val="none" w:sz="0" w:space="0" w:color="auto"/>
        <w:bottom w:val="none" w:sz="0" w:space="0" w:color="auto"/>
        <w:right w:val="none" w:sz="0" w:space="0" w:color="auto"/>
      </w:divBdr>
    </w:div>
    <w:div w:id="838933447">
      <w:bodyDiv w:val="1"/>
      <w:marLeft w:val="0"/>
      <w:marRight w:val="0"/>
      <w:marTop w:val="0"/>
      <w:marBottom w:val="0"/>
      <w:divBdr>
        <w:top w:val="none" w:sz="0" w:space="0" w:color="auto"/>
        <w:left w:val="none" w:sz="0" w:space="0" w:color="auto"/>
        <w:bottom w:val="none" w:sz="0" w:space="0" w:color="auto"/>
        <w:right w:val="none" w:sz="0" w:space="0" w:color="auto"/>
      </w:divBdr>
    </w:div>
    <w:div w:id="972902330">
      <w:bodyDiv w:val="1"/>
      <w:marLeft w:val="0"/>
      <w:marRight w:val="0"/>
      <w:marTop w:val="0"/>
      <w:marBottom w:val="0"/>
      <w:divBdr>
        <w:top w:val="none" w:sz="0" w:space="0" w:color="auto"/>
        <w:left w:val="none" w:sz="0" w:space="0" w:color="auto"/>
        <w:bottom w:val="none" w:sz="0" w:space="0" w:color="auto"/>
        <w:right w:val="none" w:sz="0" w:space="0" w:color="auto"/>
      </w:divBdr>
    </w:div>
    <w:div w:id="976954703">
      <w:bodyDiv w:val="1"/>
      <w:marLeft w:val="0"/>
      <w:marRight w:val="0"/>
      <w:marTop w:val="0"/>
      <w:marBottom w:val="0"/>
      <w:divBdr>
        <w:top w:val="none" w:sz="0" w:space="0" w:color="auto"/>
        <w:left w:val="none" w:sz="0" w:space="0" w:color="auto"/>
        <w:bottom w:val="none" w:sz="0" w:space="0" w:color="auto"/>
        <w:right w:val="none" w:sz="0" w:space="0" w:color="auto"/>
      </w:divBdr>
    </w:div>
    <w:div w:id="1022777872">
      <w:bodyDiv w:val="1"/>
      <w:marLeft w:val="0"/>
      <w:marRight w:val="0"/>
      <w:marTop w:val="0"/>
      <w:marBottom w:val="0"/>
      <w:divBdr>
        <w:top w:val="none" w:sz="0" w:space="0" w:color="auto"/>
        <w:left w:val="none" w:sz="0" w:space="0" w:color="auto"/>
        <w:bottom w:val="none" w:sz="0" w:space="0" w:color="auto"/>
        <w:right w:val="none" w:sz="0" w:space="0" w:color="auto"/>
      </w:divBdr>
    </w:div>
    <w:div w:id="1086462688">
      <w:bodyDiv w:val="1"/>
      <w:marLeft w:val="0"/>
      <w:marRight w:val="0"/>
      <w:marTop w:val="0"/>
      <w:marBottom w:val="0"/>
      <w:divBdr>
        <w:top w:val="none" w:sz="0" w:space="0" w:color="auto"/>
        <w:left w:val="none" w:sz="0" w:space="0" w:color="auto"/>
        <w:bottom w:val="none" w:sz="0" w:space="0" w:color="auto"/>
        <w:right w:val="none" w:sz="0" w:space="0" w:color="auto"/>
      </w:divBdr>
    </w:div>
    <w:div w:id="1201094771">
      <w:bodyDiv w:val="1"/>
      <w:marLeft w:val="0"/>
      <w:marRight w:val="0"/>
      <w:marTop w:val="0"/>
      <w:marBottom w:val="0"/>
      <w:divBdr>
        <w:top w:val="none" w:sz="0" w:space="0" w:color="auto"/>
        <w:left w:val="none" w:sz="0" w:space="0" w:color="auto"/>
        <w:bottom w:val="none" w:sz="0" w:space="0" w:color="auto"/>
        <w:right w:val="none" w:sz="0" w:space="0" w:color="auto"/>
      </w:divBdr>
    </w:div>
    <w:div w:id="1209879574">
      <w:bodyDiv w:val="1"/>
      <w:marLeft w:val="0"/>
      <w:marRight w:val="0"/>
      <w:marTop w:val="0"/>
      <w:marBottom w:val="0"/>
      <w:divBdr>
        <w:top w:val="none" w:sz="0" w:space="0" w:color="auto"/>
        <w:left w:val="none" w:sz="0" w:space="0" w:color="auto"/>
        <w:bottom w:val="none" w:sz="0" w:space="0" w:color="auto"/>
        <w:right w:val="none" w:sz="0" w:space="0" w:color="auto"/>
      </w:divBdr>
    </w:div>
    <w:div w:id="1346638287">
      <w:bodyDiv w:val="1"/>
      <w:marLeft w:val="0"/>
      <w:marRight w:val="0"/>
      <w:marTop w:val="0"/>
      <w:marBottom w:val="0"/>
      <w:divBdr>
        <w:top w:val="none" w:sz="0" w:space="0" w:color="auto"/>
        <w:left w:val="none" w:sz="0" w:space="0" w:color="auto"/>
        <w:bottom w:val="none" w:sz="0" w:space="0" w:color="auto"/>
        <w:right w:val="none" w:sz="0" w:space="0" w:color="auto"/>
      </w:divBdr>
    </w:div>
    <w:div w:id="1546285859">
      <w:bodyDiv w:val="1"/>
      <w:marLeft w:val="0"/>
      <w:marRight w:val="0"/>
      <w:marTop w:val="0"/>
      <w:marBottom w:val="0"/>
      <w:divBdr>
        <w:top w:val="none" w:sz="0" w:space="0" w:color="auto"/>
        <w:left w:val="none" w:sz="0" w:space="0" w:color="auto"/>
        <w:bottom w:val="none" w:sz="0" w:space="0" w:color="auto"/>
        <w:right w:val="none" w:sz="0" w:space="0" w:color="auto"/>
      </w:divBdr>
    </w:div>
    <w:div w:id="1672487599">
      <w:bodyDiv w:val="1"/>
      <w:marLeft w:val="0"/>
      <w:marRight w:val="0"/>
      <w:marTop w:val="0"/>
      <w:marBottom w:val="0"/>
      <w:divBdr>
        <w:top w:val="none" w:sz="0" w:space="0" w:color="auto"/>
        <w:left w:val="none" w:sz="0" w:space="0" w:color="auto"/>
        <w:bottom w:val="none" w:sz="0" w:space="0" w:color="auto"/>
        <w:right w:val="none" w:sz="0" w:space="0" w:color="auto"/>
      </w:divBdr>
    </w:div>
    <w:div w:id="1675834529">
      <w:bodyDiv w:val="1"/>
      <w:marLeft w:val="0"/>
      <w:marRight w:val="0"/>
      <w:marTop w:val="0"/>
      <w:marBottom w:val="0"/>
      <w:divBdr>
        <w:top w:val="none" w:sz="0" w:space="0" w:color="auto"/>
        <w:left w:val="none" w:sz="0" w:space="0" w:color="auto"/>
        <w:bottom w:val="none" w:sz="0" w:space="0" w:color="auto"/>
        <w:right w:val="none" w:sz="0" w:space="0" w:color="auto"/>
      </w:divBdr>
    </w:div>
    <w:div w:id="1689484783">
      <w:bodyDiv w:val="1"/>
      <w:marLeft w:val="0"/>
      <w:marRight w:val="0"/>
      <w:marTop w:val="0"/>
      <w:marBottom w:val="0"/>
      <w:divBdr>
        <w:top w:val="none" w:sz="0" w:space="0" w:color="auto"/>
        <w:left w:val="none" w:sz="0" w:space="0" w:color="auto"/>
        <w:bottom w:val="none" w:sz="0" w:space="0" w:color="auto"/>
        <w:right w:val="none" w:sz="0" w:space="0" w:color="auto"/>
      </w:divBdr>
    </w:div>
    <w:div w:id="1702626833">
      <w:bodyDiv w:val="1"/>
      <w:marLeft w:val="0"/>
      <w:marRight w:val="0"/>
      <w:marTop w:val="0"/>
      <w:marBottom w:val="0"/>
      <w:divBdr>
        <w:top w:val="none" w:sz="0" w:space="0" w:color="auto"/>
        <w:left w:val="none" w:sz="0" w:space="0" w:color="auto"/>
        <w:bottom w:val="none" w:sz="0" w:space="0" w:color="auto"/>
        <w:right w:val="none" w:sz="0" w:space="0" w:color="auto"/>
      </w:divBdr>
    </w:div>
    <w:div w:id="1918705076">
      <w:bodyDiv w:val="1"/>
      <w:marLeft w:val="0"/>
      <w:marRight w:val="0"/>
      <w:marTop w:val="0"/>
      <w:marBottom w:val="0"/>
      <w:divBdr>
        <w:top w:val="none" w:sz="0" w:space="0" w:color="auto"/>
        <w:left w:val="none" w:sz="0" w:space="0" w:color="auto"/>
        <w:bottom w:val="none" w:sz="0" w:space="0" w:color="auto"/>
        <w:right w:val="none" w:sz="0" w:space="0" w:color="auto"/>
      </w:divBdr>
    </w:div>
    <w:div w:id="1968587281">
      <w:bodyDiv w:val="1"/>
      <w:marLeft w:val="0"/>
      <w:marRight w:val="0"/>
      <w:marTop w:val="0"/>
      <w:marBottom w:val="0"/>
      <w:divBdr>
        <w:top w:val="none" w:sz="0" w:space="0" w:color="auto"/>
        <w:left w:val="none" w:sz="0" w:space="0" w:color="auto"/>
        <w:bottom w:val="none" w:sz="0" w:space="0" w:color="auto"/>
        <w:right w:val="none" w:sz="0" w:space="0" w:color="auto"/>
      </w:divBdr>
    </w:div>
    <w:div w:id="1986078473">
      <w:bodyDiv w:val="1"/>
      <w:marLeft w:val="0"/>
      <w:marRight w:val="0"/>
      <w:marTop w:val="0"/>
      <w:marBottom w:val="0"/>
      <w:divBdr>
        <w:top w:val="none" w:sz="0" w:space="0" w:color="auto"/>
        <w:left w:val="none" w:sz="0" w:space="0" w:color="auto"/>
        <w:bottom w:val="none" w:sz="0" w:space="0" w:color="auto"/>
        <w:right w:val="none" w:sz="0" w:space="0" w:color="auto"/>
      </w:divBdr>
    </w:div>
    <w:div w:id="20215415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3.xml"/><Relationship Id="rId26" Type="http://schemas.openxmlformats.org/officeDocument/2006/relationships/footer" Target="footer9.xml"/><Relationship Id="rId39" Type="http://schemas.openxmlformats.org/officeDocument/2006/relationships/header" Target="header7.xml"/><Relationship Id="rId21" Type="http://schemas.openxmlformats.org/officeDocument/2006/relationships/image" Target="media/image3.jpeg"/><Relationship Id="rId34" Type="http://schemas.openxmlformats.org/officeDocument/2006/relationships/image" Target="media/image8.jpeg"/><Relationship Id="rId42" Type="http://schemas.openxmlformats.org/officeDocument/2006/relationships/footer" Target="footer19.xml"/><Relationship Id="rId47" Type="http://schemas.openxmlformats.org/officeDocument/2006/relationships/footer" Target="footer23.xml"/><Relationship Id="rId50" Type="http://schemas.openxmlformats.org/officeDocument/2006/relationships/footer" Target="footer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footer" Target="footer13.xml"/><Relationship Id="rId37" Type="http://schemas.openxmlformats.org/officeDocument/2006/relationships/footer" Target="footer15.xml"/><Relationship Id="rId40" Type="http://schemas.openxmlformats.org/officeDocument/2006/relationships/footer" Target="footer17.xml"/><Relationship Id="rId45" Type="http://schemas.openxmlformats.org/officeDocument/2006/relationships/footer" Target="footer2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5.png"/><Relationship Id="rId28" Type="http://schemas.openxmlformats.org/officeDocument/2006/relationships/header" Target="header4.xml"/><Relationship Id="rId36" Type="http://schemas.openxmlformats.org/officeDocument/2006/relationships/footer" Target="footer14.xml"/><Relationship Id="rId49" Type="http://schemas.openxmlformats.org/officeDocument/2006/relationships/header" Target="header9.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header" Target="header5.xml"/><Relationship Id="rId44" Type="http://schemas.openxmlformats.org/officeDocument/2006/relationships/footer" Target="footer20.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footer" Target="footer24.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8.xml"/><Relationship Id="rId33" Type="http://schemas.openxmlformats.org/officeDocument/2006/relationships/image" Target="media/image7.jpeg"/><Relationship Id="rId38" Type="http://schemas.openxmlformats.org/officeDocument/2006/relationships/footer" Target="footer16.xml"/><Relationship Id="rId46" Type="http://schemas.openxmlformats.org/officeDocument/2006/relationships/footer" Target="footer22.xml"/><Relationship Id="rId20" Type="http://schemas.openxmlformats.org/officeDocument/2006/relationships/image" Target="media/image2.jpeg"/><Relationship Id="rId41"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E1B80F-3AAA-4190-85BD-3711E62A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17542</Words>
  <Characters>99996</Characters>
  <Application>Microsoft Office Word</Application>
  <DocSecurity>0</DocSecurity>
  <Lines>833</Lines>
  <Paragraphs>234</Paragraphs>
  <ScaleCrop>false</ScaleCrop>
  <HeadingPairs>
    <vt:vector size="2" baseType="variant">
      <vt:variant>
        <vt:lpstr>Название</vt:lpstr>
      </vt:variant>
      <vt:variant>
        <vt:i4>1</vt:i4>
      </vt:variant>
    </vt:vector>
  </HeadingPairs>
  <TitlesOfParts>
    <vt:vector size="1" baseType="lpstr">
      <vt:lpstr>Схема ВС и ВО актуализирована 12092018</vt:lpstr>
    </vt:vector>
  </TitlesOfParts>
  <Company/>
  <LinksUpToDate>false</LinksUpToDate>
  <CharactersWithSpaces>117304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ВС и ВО актуализирована 12092018</dc:title>
  <dc:creator>Руслан А. Сафиуллин</dc:creator>
  <cp:lastModifiedBy>SosSP</cp:lastModifiedBy>
  <cp:revision>2</cp:revision>
  <cp:lastPrinted>2024-06-03T04:33:00Z</cp:lastPrinted>
  <dcterms:created xsi:type="dcterms:W3CDTF">2024-06-20T06:57:00Z</dcterms:created>
  <dcterms:modified xsi:type="dcterms:W3CDTF">2024-06-20T06:57:00Z</dcterms:modified>
</cp:coreProperties>
</file>